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0E" w:rsidRDefault="00AF30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300E" w:rsidRDefault="00AF300E">
      <w:pPr>
        <w:pStyle w:val="ConsPlusNormal"/>
        <w:jc w:val="both"/>
        <w:outlineLvl w:val="0"/>
      </w:pPr>
    </w:p>
    <w:p w:rsidR="00AF300E" w:rsidRDefault="00AF300E">
      <w:pPr>
        <w:pStyle w:val="ConsPlusTitle"/>
        <w:jc w:val="center"/>
        <w:outlineLvl w:val="0"/>
      </w:pPr>
      <w:r>
        <w:t>АДМИНИСТРАЦИЯ ГОРОДА АЧИНСКА</w:t>
      </w:r>
    </w:p>
    <w:p w:rsidR="00AF300E" w:rsidRDefault="00AF300E">
      <w:pPr>
        <w:pStyle w:val="ConsPlusTitle"/>
        <w:jc w:val="center"/>
      </w:pPr>
      <w:r>
        <w:t>КРАСНОЯРСКОГО КРАЯ</w:t>
      </w:r>
    </w:p>
    <w:p w:rsidR="00AF300E" w:rsidRDefault="00AF300E">
      <w:pPr>
        <w:pStyle w:val="ConsPlusTitle"/>
        <w:jc w:val="center"/>
      </w:pPr>
    </w:p>
    <w:p w:rsidR="00AF300E" w:rsidRDefault="00AF300E">
      <w:pPr>
        <w:pStyle w:val="ConsPlusTitle"/>
        <w:jc w:val="center"/>
      </w:pPr>
      <w:r>
        <w:t>ПОСТАНОВЛЕНИЕ</w:t>
      </w:r>
    </w:p>
    <w:p w:rsidR="00AF300E" w:rsidRDefault="00AF300E">
      <w:pPr>
        <w:pStyle w:val="ConsPlusTitle"/>
        <w:jc w:val="center"/>
      </w:pPr>
      <w:r>
        <w:t>от 31 октября 2013 г. N 381-п</w:t>
      </w:r>
    </w:p>
    <w:p w:rsidR="00AF300E" w:rsidRDefault="00AF300E">
      <w:pPr>
        <w:pStyle w:val="ConsPlusTitle"/>
        <w:jc w:val="center"/>
      </w:pPr>
    </w:p>
    <w:p w:rsidR="00AF300E" w:rsidRDefault="00AF300E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AF300E" w:rsidRDefault="00AF300E">
      <w:pPr>
        <w:pStyle w:val="ConsPlusTitle"/>
        <w:jc w:val="center"/>
      </w:pPr>
      <w:r>
        <w:t>"ОБЕСПЕЧЕНИЕ ДОСТУПНЫМ И КОМФОРТНЫМ 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7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22.07.2014 </w:t>
            </w:r>
            <w:hyperlink r:id="rId8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9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0" w:history="1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11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2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13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15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16" w:history="1">
              <w:r>
                <w:rPr>
                  <w:color w:val="0000FF"/>
                </w:rPr>
                <w:t>N 369-п</w:t>
              </w:r>
            </w:hyperlink>
            <w:r>
              <w:rPr>
                <w:color w:val="392C69"/>
              </w:rPr>
              <w:t xml:space="preserve">, от 16.11.2015 </w:t>
            </w:r>
            <w:hyperlink r:id="rId17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18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21.12.2015 </w:t>
            </w:r>
            <w:hyperlink r:id="rId19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1" w:history="1">
              <w:r>
                <w:rPr>
                  <w:color w:val="0000FF"/>
                </w:rPr>
                <w:t>N 030-п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2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23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24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2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26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03.11.2016 </w:t>
            </w:r>
            <w:hyperlink r:id="rId27" w:history="1">
              <w:r>
                <w:rPr>
                  <w:color w:val="0000FF"/>
                </w:rPr>
                <w:t>N 395-п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28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29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В целях повышения доступности жилья и улучшения жилищных условий граждан, проживающих на территории города Ачинска,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31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решения о разработке муниципальных программ города Ачинска, их формировании и реализации", руководствуясь </w:t>
      </w:r>
      <w:hyperlink r:id="rId34" w:history="1">
        <w:r>
          <w:rPr>
            <w:color w:val="0000FF"/>
          </w:rPr>
          <w:t>статьями 46</w:t>
        </w:r>
      </w:hyperlink>
      <w:r>
        <w:t xml:space="preserve">, </w:t>
      </w:r>
      <w:hyperlink r:id="rId35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города Ачинска "Обеспечение доступным и комфортным жильем граждан" согласно приложению.</w:t>
      </w:r>
    </w:p>
    <w:p w:rsidR="00AF300E" w:rsidRDefault="00AF300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488-п)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первого заместителя Главы Администрации города Хохлова П.Я.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</w:pPr>
      <w:r>
        <w:t>Глава</w:t>
      </w:r>
    </w:p>
    <w:p w:rsidR="00AF300E" w:rsidRDefault="00AF300E">
      <w:pPr>
        <w:pStyle w:val="ConsPlusNormal"/>
        <w:jc w:val="right"/>
      </w:pPr>
      <w:r>
        <w:t>Администрации города Ачинска</w:t>
      </w:r>
    </w:p>
    <w:p w:rsidR="00AF300E" w:rsidRDefault="00AF300E">
      <w:pPr>
        <w:pStyle w:val="ConsPlusNormal"/>
        <w:jc w:val="right"/>
      </w:pPr>
      <w:r>
        <w:t>В.И.АНИКЕЕВ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0"/>
      </w:pPr>
      <w:r>
        <w:lastRenderedPageBreak/>
        <w:t>Приложение</w:t>
      </w:r>
    </w:p>
    <w:p w:rsidR="00AF300E" w:rsidRDefault="00AF300E">
      <w:pPr>
        <w:pStyle w:val="ConsPlusNormal"/>
        <w:jc w:val="right"/>
      </w:pPr>
      <w:r>
        <w:t>к Постановлению</w:t>
      </w:r>
    </w:p>
    <w:p w:rsidR="00AF300E" w:rsidRDefault="00AF300E">
      <w:pPr>
        <w:pStyle w:val="ConsPlusNormal"/>
        <w:jc w:val="right"/>
      </w:pPr>
      <w:r>
        <w:t>Администрации города Ачинска</w:t>
      </w:r>
    </w:p>
    <w:p w:rsidR="00AF300E" w:rsidRDefault="00AF300E">
      <w:pPr>
        <w:pStyle w:val="ConsPlusNormal"/>
        <w:jc w:val="right"/>
      </w:pPr>
      <w:r>
        <w:t>от 31 октября 2013 г. N 381-п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AF300E" w:rsidRDefault="00AF300E">
      <w:pPr>
        <w:pStyle w:val="ConsPlusTitle"/>
        <w:jc w:val="center"/>
      </w:pPr>
      <w:r>
        <w:t>ГОРОДА АЧИНСКА "ОБЕСПЕЧЕНИЕ ДОСТУПНЫМ</w:t>
      </w:r>
    </w:p>
    <w:p w:rsidR="00AF300E" w:rsidRDefault="00AF300E">
      <w:pPr>
        <w:pStyle w:val="ConsPlusTitle"/>
        <w:jc w:val="center"/>
      </w:pPr>
      <w:r>
        <w:t>И КОМФОРТНЫМ 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37" w:history="1">
              <w:r>
                <w:rPr>
                  <w:color w:val="0000FF"/>
                </w:rPr>
                <w:t>N 369-п</w:t>
              </w:r>
            </w:hyperlink>
            <w:r>
              <w:rPr>
                <w:color w:val="392C69"/>
              </w:rPr>
              <w:t xml:space="preserve">, от 29.01.2016 </w:t>
            </w:r>
            <w:hyperlink r:id="rId38" w:history="1">
              <w:r>
                <w:rPr>
                  <w:color w:val="0000FF"/>
                </w:rPr>
                <w:t>N 030-п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39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40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25.07.2016 </w:t>
            </w:r>
            <w:hyperlink r:id="rId41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42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43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03.11.2016 </w:t>
            </w:r>
            <w:hyperlink r:id="rId44" w:history="1">
              <w:r>
                <w:rPr>
                  <w:color w:val="0000FF"/>
                </w:rPr>
                <w:t>N 395-п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45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46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bookmarkStart w:id="1" w:name="P50"/>
      <w:bookmarkEnd w:id="1"/>
      <w:r>
        <w:t>1. ПАСПОРТ</w:t>
      </w:r>
    </w:p>
    <w:p w:rsidR="00AF300E" w:rsidRDefault="00AF300E">
      <w:pPr>
        <w:pStyle w:val="ConsPlusNormal"/>
        <w:jc w:val="center"/>
      </w:pPr>
      <w:r>
        <w:t>МУНИЦИПАЛЬНОЙ 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AF300E" w:rsidRDefault="00AF300E">
            <w:pPr>
              <w:pStyle w:val="ConsPlusNormal"/>
            </w:pPr>
            <w:r>
              <w:t>Распоряжение Администрации города Ачинска от 12.12.2014 N 4639-р "Об утверждении перечня муниципальных программ города Ачинска";</w:t>
            </w:r>
          </w:p>
          <w:p w:rsidR="00AF300E" w:rsidRDefault="00AF300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Администрация города Ачинска (Консультант - Главный архитектор города Ачинска, отдел бухгалтерского учета и контроля), муниципальное казенное учреждение "Управление капитального строительства"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25.07.2016 N 267-п)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1. "</w:t>
            </w:r>
            <w:hyperlink w:anchor="P3803" w:history="1">
              <w:r>
                <w:rPr>
                  <w:color w:val="0000FF"/>
                </w:rPr>
                <w:t>Переселение</w:t>
              </w:r>
            </w:hyperlink>
            <w:r>
              <w:t xml:space="preserve"> граждан из аварийного жилищного фонда".</w:t>
            </w:r>
          </w:p>
          <w:p w:rsidR="00AF300E" w:rsidRDefault="00AF300E">
            <w:pPr>
              <w:pStyle w:val="ConsPlusNormal"/>
            </w:pPr>
            <w:r>
              <w:t>2. "</w:t>
            </w:r>
            <w:hyperlink w:anchor="P4512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жильем врачей - специалистов, прибывших на территорию города Ачинска".</w:t>
            </w:r>
          </w:p>
          <w:p w:rsidR="00AF300E" w:rsidRDefault="00AF300E">
            <w:pPr>
              <w:pStyle w:val="ConsPlusNormal"/>
            </w:pPr>
            <w:r>
              <w:t>3. "</w:t>
            </w:r>
            <w:hyperlink w:anchor="P4909" w:history="1">
              <w:r>
                <w:rPr>
                  <w:color w:val="0000FF"/>
                </w:rPr>
                <w:t>Территориальное</w:t>
              </w:r>
            </w:hyperlink>
            <w:r>
              <w:t xml:space="preserve"> планирование, градостроительное зонирование и документация по планировке территории города Ачинска".</w:t>
            </w:r>
          </w:p>
          <w:p w:rsidR="00AF300E" w:rsidRDefault="00AF300E">
            <w:pPr>
              <w:pStyle w:val="ConsPlusNormal"/>
            </w:pPr>
            <w:r>
              <w:t>4. "</w:t>
            </w:r>
            <w:hyperlink w:anchor="P531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малоэтажного жилищного строительства".</w:t>
            </w:r>
          </w:p>
          <w:p w:rsidR="00AF300E" w:rsidRDefault="00AF300E">
            <w:pPr>
              <w:pStyle w:val="ConsPlusNormal"/>
            </w:pPr>
            <w:r>
              <w:t>5. "Приобретение жилых помещений по решению суда в рамках отдельных мероприятий муниципальной программы города Ачинска 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1. Обеспечение переселения граждан из аварийного жилищного фонда.</w:t>
            </w:r>
          </w:p>
          <w:p w:rsidR="00AF300E" w:rsidRDefault="00AF300E">
            <w:pPr>
              <w:pStyle w:val="ConsPlusNormal"/>
            </w:pPr>
            <w:r>
              <w:t>2. Привлечение и закрепление на территории города Ачинска врачей - специалистов.</w:t>
            </w:r>
          </w:p>
          <w:p w:rsidR="00AF300E" w:rsidRDefault="00AF300E">
            <w:pPr>
              <w:pStyle w:val="ConsPlusNormal"/>
            </w:pPr>
            <w:r>
              <w:t>3.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ИСОГД).</w:t>
            </w:r>
          </w:p>
          <w:p w:rsidR="00AF300E" w:rsidRDefault="00AF300E">
            <w:pPr>
              <w:pStyle w:val="ConsPlusNormal"/>
            </w:pPr>
            <w:r>
              <w:t>4. Создание условий для повышения доступности земельных участков для отдельных категорий граждан, проживающих на территории города Ачинска.</w:t>
            </w:r>
          </w:p>
          <w:p w:rsidR="00AF300E" w:rsidRDefault="00AF300E">
            <w:pPr>
              <w:pStyle w:val="ConsPlusNormal"/>
            </w:pPr>
            <w:r>
              <w:t>5. Переселение граждан по решению суда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2014 - 2018 годы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 xml:space="preserve">Целевые индикаторы, показатели муниципальной программы представлены в </w:t>
            </w:r>
            <w:hyperlink w:anchor="P227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, </w:t>
            </w:r>
            <w:hyperlink w:anchor="P435" w:history="1">
              <w:r>
                <w:rPr>
                  <w:color w:val="0000FF"/>
                </w:rPr>
                <w:t>2</w:t>
              </w:r>
            </w:hyperlink>
            <w:r>
              <w:t xml:space="preserve"> к паспорту муниципальной программы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Общий объем финансирования муниципальной программы составляет 1131658,4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- 60931,1 тыс. руб.;</w:t>
            </w:r>
          </w:p>
          <w:p w:rsidR="00AF300E" w:rsidRDefault="00AF300E">
            <w:pPr>
              <w:pStyle w:val="ConsPlusNormal"/>
            </w:pPr>
            <w:r>
              <w:t>2015 год - 219011,5 тыс. руб.;</w:t>
            </w:r>
          </w:p>
          <w:p w:rsidR="00AF300E" w:rsidRDefault="00AF300E">
            <w:pPr>
              <w:pStyle w:val="ConsPlusNormal"/>
            </w:pPr>
            <w:r>
              <w:t>2016 год - 777207,1 тыс. руб.;</w:t>
            </w:r>
          </w:p>
          <w:p w:rsidR="00AF300E" w:rsidRDefault="00AF300E">
            <w:pPr>
              <w:pStyle w:val="ConsPlusNormal"/>
            </w:pPr>
            <w:r>
              <w:t>2017 год - 61366,1 тыс. руб.;</w:t>
            </w:r>
          </w:p>
          <w:p w:rsidR="00AF300E" w:rsidRDefault="00AF300E">
            <w:pPr>
              <w:pStyle w:val="ConsPlusNormal"/>
            </w:pPr>
            <w:r>
              <w:t>2018 год - 13142,6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федерального бюджета - 437051,6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- 33611,0 тыс. руб.;</w:t>
            </w:r>
          </w:p>
          <w:p w:rsidR="00AF300E" w:rsidRDefault="00AF300E">
            <w:pPr>
              <w:pStyle w:val="ConsPlusNormal"/>
            </w:pPr>
            <w:r>
              <w:t>2015 год - 64865,3 тыс. руб.;</w:t>
            </w:r>
          </w:p>
          <w:p w:rsidR="00AF300E" w:rsidRDefault="00AF300E">
            <w:pPr>
              <w:pStyle w:val="ConsPlusNormal"/>
            </w:pPr>
            <w:r>
              <w:t>2016 год - 307775,1 тыс. руб.;</w:t>
            </w:r>
          </w:p>
          <w:p w:rsidR="00AF300E" w:rsidRDefault="00AF300E">
            <w:pPr>
              <w:pStyle w:val="ConsPlusNormal"/>
            </w:pPr>
            <w:r>
              <w:t>2017 год - 30800,2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краевого бюджета - 545077,0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- 8180,1 тыс. руб.;</w:t>
            </w:r>
          </w:p>
          <w:p w:rsidR="00AF300E" w:rsidRDefault="00AF300E">
            <w:pPr>
              <w:pStyle w:val="ConsPlusNormal"/>
            </w:pPr>
            <w:r>
              <w:t>2015 год - 103232,6 тыс. руб.;</w:t>
            </w:r>
          </w:p>
          <w:p w:rsidR="00AF300E" w:rsidRDefault="00AF300E">
            <w:pPr>
              <w:pStyle w:val="ConsPlusNormal"/>
            </w:pPr>
            <w:r>
              <w:t>2016 год - 433664,3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местного бюджета - 149529,8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- 19140,0 тыс. руб.;</w:t>
            </w:r>
          </w:p>
          <w:p w:rsidR="00AF300E" w:rsidRDefault="00AF300E">
            <w:pPr>
              <w:pStyle w:val="ConsPlusNormal"/>
            </w:pPr>
            <w:r>
              <w:t>2015 год - 50913,6 тыс. руб.;</w:t>
            </w:r>
          </w:p>
          <w:p w:rsidR="00AF300E" w:rsidRDefault="00AF300E">
            <w:pPr>
              <w:pStyle w:val="ConsPlusNormal"/>
            </w:pPr>
            <w:r>
              <w:t>2016 год - 35767,7 тыс. руб.;</w:t>
            </w:r>
          </w:p>
          <w:p w:rsidR="00AF300E" w:rsidRDefault="00AF300E">
            <w:pPr>
              <w:pStyle w:val="ConsPlusNormal"/>
            </w:pPr>
            <w:r>
              <w:lastRenderedPageBreak/>
              <w:t>2017 год - 30565,9 тыс. руб.;</w:t>
            </w:r>
          </w:p>
          <w:p w:rsidR="00AF300E" w:rsidRDefault="00AF300E">
            <w:pPr>
              <w:pStyle w:val="ConsPlusNormal"/>
            </w:pPr>
            <w:r>
              <w:t>2018 год - 13142,6 тыс. руб.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23.12.2016 N 471-п)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Перечень объектов капитального строительства муниципальной собственности города Ачинска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1) Строительство 4 жилых домов: 1 жилого дома по ул. 40 лет ВЛКСМ, 2 жилых домов по ул. Манкевича, 1 жилого дома по ул. Строителей, 2 жилых домов в Юго-Восточном районе.</w:t>
            </w:r>
          </w:p>
          <w:p w:rsidR="00AF300E" w:rsidRDefault="00AF300E">
            <w:pPr>
              <w:pStyle w:val="ConsPlusNormal"/>
            </w:pPr>
            <w:r>
              <w:t>2) Разработка проектно-сметной документации и экспертиза проектов строительства 5 жилых домов в ЮВР.</w:t>
            </w:r>
          </w:p>
          <w:p w:rsidR="00AF300E" w:rsidRDefault="00AF300E">
            <w:pPr>
              <w:pStyle w:val="ConsPlusNormal"/>
            </w:pPr>
            <w:r>
              <w:t>3) Обследование, разработка проектно-сметной документации и экспертиза проектов реконструкции жилых домов N 31 по ул. Ленина, N 32 по ул. Льва Толстого.</w:t>
            </w:r>
          </w:p>
          <w:p w:rsidR="00AF300E" w:rsidRDefault="00AF300E">
            <w:pPr>
              <w:pStyle w:val="ConsPlusNormal"/>
            </w:pPr>
            <w:r>
              <w:t>4) Авторский надзор за строительством и технологическая инвентаризация 1 жилого дома по ул. 40 лет ВЛКСМ, 1 жилого дома по ул. Строителей, 2 жилых домов по ул. Манкевича; технологическое присоединение электроснабжения жилого дома по ул. Строителей, техническое присоединение водоснабжения 2 жилых домов по ул. Манкевича.</w:t>
            </w:r>
          </w:p>
          <w:p w:rsidR="00AF300E" w:rsidRDefault="00AF300E">
            <w:pPr>
              <w:pStyle w:val="ConsPlusNormal"/>
            </w:pPr>
            <w:r>
              <w:t>5) Государственная экспертиза проектной документации "Строительство объектов инженерной инфраструктуры жилого района малоэтажной застройки в Привокзальном районе г. Ачинска".</w:t>
            </w:r>
          </w:p>
          <w:p w:rsidR="00AF300E" w:rsidRDefault="00AF300E">
            <w:pPr>
              <w:pStyle w:val="ConsPlusNormal"/>
            </w:pPr>
            <w:r>
              <w:t>6) Участие в долевом строительстве многоквартирных домов для переселения граждан из аварийного жилищного фонда</w:t>
            </w:r>
          </w:p>
        </w:tc>
      </w:tr>
      <w:tr w:rsidR="00AF300E">
        <w:tc>
          <w:tcPr>
            <w:tcW w:w="9071" w:type="dxa"/>
            <w:gridSpan w:val="2"/>
          </w:tcPr>
          <w:p w:rsidR="00AF300E" w:rsidRDefault="00AF300E">
            <w:pPr>
              <w:pStyle w:val="ConsPlusNormal"/>
              <w:jc w:val="both"/>
            </w:pPr>
            <w:r>
              <w:t xml:space="preserve">(позиция введена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Ачинска Красноярского края от 25.07.2016 N 267-п)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2. ХАРАКТЕРИСТИКА ТЕКУЩЕГО СОСТОЯНИЯ В СФЕРЕ ИМУЩЕСТВЕННЫХ</w:t>
      </w:r>
    </w:p>
    <w:p w:rsidR="00AF300E" w:rsidRDefault="00AF300E">
      <w:pPr>
        <w:pStyle w:val="ConsPlusNormal"/>
        <w:jc w:val="center"/>
      </w:pPr>
      <w:r>
        <w:t>ОТНОШЕНИЙ СОЦИАЛЬНО-ЭКОНОМИЧЕСКОГО РАЗВИТИЯ ГОРОДА АЧИНСКА</w:t>
      </w:r>
    </w:p>
    <w:p w:rsidR="00AF300E" w:rsidRDefault="00AF300E">
      <w:pPr>
        <w:pStyle w:val="ConsPlusNormal"/>
        <w:jc w:val="center"/>
      </w:pPr>
      <w:r>
        <w:t>И АНАЛИЗ СОЦИАЛЬНЫХ, ФИНАНСОВО-ЭКОНОМИЧЕСКИХ И ПРОЧИХ</w:t>
      </w:r>
    </w:p>
    <w:p w:rsidR="00AF300E" w:rsidRDefault="00AF300E">
      <w:pPr>
        <w:pStyle w:val="ConsPlusNormal"/>
        <w:jc w:val="center"/>
      </w:pPr>
      <w:r>
        <w:t>РИСКОВ РЕАЛИЗАЦИИ МУНИЦИПАЛЬНОЙ 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федеральной целевой </w:t>
      </w:r>
      <w:hyperlink r:id="rId53" w:history="1">
        <w:r>
          <w:rPr>
            <w:color w:val="0000FF"/>
          </w:rPr>
          <w:t>программы</w:t>
        </w:r>
      </w:hyperlink>
      <w:r>
        <w:t xml:space="preserve"> "Жилище" на 2011 - 2015 годы, региональных долгосрочных целевых программ и в соответствии со специальными краевыми законами.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жилищного фонда. В 2014 году общая площадь жилищного фонда достигла 2460,9 тыс. кв. метров. Ежегодно увеличиваются объемы вводимого в эксплуатацию жилья, постоянно повышается его качество.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Вместе с тем на территории города Ачинска в сфере жилищного обеспечения населения имеется ряд проблем: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Удельный вес ветхого и аварийного жилищного фонда в целом по городу Ачинску по состоянию на 01.01.2014 составляет 3,8% из общего объема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соответствии с данными Территориального органа Федеральной службы государственной статистики по Красноярскому краю по состоянию на 1 января 2014 года на территории города </w:t>
      </w:r>
      <w:r>
        <w:lastRenderedPageBreak/>
        <w:t>Ачинска общая площадь ветхого и аварийного жилищного фонда составляет 94,0 тыс. кв. метров, в том числе: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33,3 тыс. кв. м - аварийный фонд;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60,7 тыс. кв. м - ветхий фонд.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По состоянию на 31.12.2014 в государственных краевых бюджетных учреждениях здравоохранения города Ачинска утверждено 726 штатных единиц врачей-специалистов. Численность врачей составляет 344 человека.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Укомплектованность врачебными кадрами составляет 47,4%. Дефицит врачей различных специальностей составляет 382 человека. Занято по совместительству, совмещению 676 единиц врачебных должностей.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долгосрочной городской целевой </w:t>
      </w:r>
      <w:hyperlink r:id="rId54" w:history="1">
        <w:r>
          <w:rPr>
            <w:color w:val="0000FF"/>
          </w:rPr>
          <w:t>программы</w:t>
        </w:r>
      </w:hyperlink>
      <w:r>
        <w:t xml:space="preserve"> "Кадровое обеспечение муниципального здравоохранения врачами-специалистами на 2011 - 2013 годы" приобретено 10 квартир для врачей-специалистов, прибывших на территорию города Ачинска в 2011 - 2013 годах, что позволило увеличить численность врачей и повысить доступность медицинской помощи населению.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2014 году заключили трудовые договоры с учреждениями здравоохранения, расположенными на территории города Ачинска, 7 врачей следующих специальностей: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исследования". Произведена выплата компенсации за наем жилых помещений 3 врачам-специалистам, приобретено 2 квартиры.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 9 месяцев 2015 года на территорию города прибыло 13 врачей, заключивших трудовые договоры с учреждениями здравоохранения, расположенными на территории города Ачинска, по следующим специальностям: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исследования". Осуществляется выплата компенсации за наем жилых помещений 10 врачам-специалистам. До 31.12.2015 прибывшие врачи-специалисты будут обеспечены жилыми помещениями из муниципального жилищного служебного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жилья.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участков, обеспеченной коммунальной инфраструктурой, многодетным семьям от 16.07.2013).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Администрацией города Ачинска в районе "Зеленая горка" в южной части Привокзального района уже предоставлено 70 земельных участков семьям, имеющим 3 и более детей, не обеспеченных инженерно-транспортной инфраструктурой.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Однако уже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"Ачинск - Бирилюссы" (1520 м).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 рублей.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связи с недостаточностью средств местного бюджета учитывая, что в настоящее время еще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</w:t>
      </w:r>
      <w:r>
        <w:lastRenderedPageBreak/>
        <w:t>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3. ПРИОРИТЕТЫ И ЦЕЛИ СОЦИАЛЬНО-ЭКОНОМИЧЕСКОГО РАЗВИТИЯ,</w:t>
      </w:r>
    </w:p>
    <w:p w:rsidR="00AF300E" w:rsidRDefault="00AF300E">
      <w:pPr>
        <w:pStyle w:val="ConsPlusNormal"/>
        <w:jc w:val="center"/>
      </w:pPr>
      <w:r>
        <w:t>ОПИСАНИЕ ОСНОВНЫХ ЦЕЛЕЙ И ЗАДАЧ МУНИЦИПАЛЬНОЙ ПРОГРАММЫ,</w:t>
      </w:r>
    </w:p>
    <w:p w:rsidR="00AF300E" w:rsidRDefault="00AF300E">
      <w:pPr>
        <w:pStyle w:val="ConsPlusNormal"/>
        <w:jc w:val="center"/>
      </w:pPr>
      <w:r>
        <w:t>ПРОГНОЗ РАЗВИТИЯ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Цель муниципальной программы - повышение доступности жилья и улучшение жилищных условий граждан, проживающих на территории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Обеспечение переселения граждан из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Привлечение и закрепление на территории города Ачинска врачей-специалистов.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Создание условий для увеличения объемов ввода жилья.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Создание условий для повышения доступности земельных участков для отдельных категорий граждан, проживающих на территории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Переселение граждан по решению суда.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мероприятий, сгруппированных по основным направлениям муниципальной программы: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Ликвидация аварийного жилищного фонда, признанного таковым на 01.01.2012, путем взаимодействия с Фондом содействия реформированию жилищно-коммунального хозяйства.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2. Приобретение жилых помещений (квартир) в муниципальную собственность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последующим предоставлением жилых помещений (квартир) по договорам социального найма врачам-специалистам.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п. Строителей.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Строительство объектов инженерной и транспортной инфраструктуры в районах малоэтажной застройки в целях жилищного строительства.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4. МЕХАНИЗМ РЕАЛИЗАЦИИ ОТДЕЛЬНЫХ МЕРОПРИЯТИЙ ПРОГРАММЫ,</w:t>
      </w:r>
    </w:p>
    <w:p w:rsidR="00AF300E" w:rsidRDefault="00AF300E">
      <w:pPr>
        <w:pStyle w:val="ConsPlusNormal"/>
        <w:jc w:val="center"/>
      </w:pPr>
      <w:r>
        <w:t>НОРМАТИВНО-ПРАВОВОЙ АКТ, РЕГЛАМЕНТИРУЮЩИЙ РЕАЛИЗАЦИЮ</w:t>
      </w:r>
    </w:p>
    <w:p w:rsidR="00AF300E" w:rsidRDefault="00AF300E">
      <w:pPr>
        <w:pStyle w:val="ConsPlusNormal"/>
        <w:jc w:val="center"/>
      </w:pPr>
      <w:r>
        <w:t>СООТВЕТСТВУЮЩИХ МЕРОПРИЯТИЙ</w:t>
      </w:r>
    </w:p>
    <w:p w:rsidR="00AF300E" w:rsidRDefault="00AF300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300E" w:rsidRDefault="00AF300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131-ФЗ "Об общих принципах организации местного самоуправления в Российской Федерации" принят 06.10.2003, а не 01.10.2003.</w:t>
            </w:r>
          </w:p>
        </w:tc>
      </w:tr>
    </w:tbl>
    <w:p w:rsidR="00AF300E" w:rsidRDefault="00AF300E">
      <w:pPr>
        <w:pStyle w:val="ConsPlusNormal"/>
        <w:spacing w:before="280"/>
        <w:ind w:firstLine="540"/>
        <w:jc w:val="both"/>
      </w:pPr>
      <w:r>
        <w:lastRenderedPageBreak/>
        <w:t xml:space="preserve">Реализация отдельного мероприятия по приобретению жилых помещений осуществляется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01.10.2003 N 131-ФЗ "Об общих принципах организации местного самоуправления в Российской Федерации" (с изменениями и дополнениями),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целью исполнения судебных решений для обеспечения жилыми помещениями граждан.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5. ПРОГНОЗ КОНЕЧНЫХ РЕЗУЛЬТАТОВ МУНИЦИПАЛЬНОЙ ПРОГРАММЫ,</w:t>
      </w:r>
    </w:p>
    <w:p w:rsidR="00AF300E" w:rsidRDefault="00AF300E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AF300E" w:rsidRDefault="00AF300E">
      <w:pPr>
        <w:pStyle w:val="ConsPlusNormal"/>
        <w:jc w:val="center"/>
      </w:pPr>
      <w:r>
        <w:t>УРОВНЯ И КАЧЕСТВА ЖИЗНИ НАСЕЛЕНИЯ, СОЦИАЛЬНОЙ СФЕРЫ,</w:t>
      </w:r>
    </w:p>
    <w:p w:rsidR="00AF300E" w:rsidRDefault="00AF300E">
      <w:pPr>
        <w:pStyle w:val="ConsPlusNormal"/>
        <w:jc w:val="center"/>
      </w:pPr>
      <w:r>
        <w:t>ЭКОНОМИКИ, СТЕПЕНИ РЕАЛИЗАЦИИ ДРУГИХ ОБЩЕСТВЕННО</w:t>
      </w:r>
    </w:p>
    <w:p w:rsidR="00AF300E" w:rsidRDefault="00AF300E">
      <w:pPr>
        <w:pStyle w:val="ConsPlusNormal"/>
        <w:jc w:val="center"/>
      </w:pPr>
      <w:r>
        <w:t>ЗНАЧИМЫХ ИНТЕРЕСОВ И ПОТРЕБНОСТЕЙ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hyperlink w:anchor="P227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представлены в приложении N 1 к паспорту муниципальной программы, </w:t>
      </w:r>
      <w:hyperlink w:anchor="P435" w:history="1">
        <w:r>
          <w:rPr>
            <w:color w:val="0000FF"/>
          </w:rPr>
          <w:t>значения</w:t>
        </w:r>
      </w:hyperlink>
      <w:r>
        <w:t xml:space="preserve"> целевых показателей на долгосрочный период представлены в приложении N 2 к паспорту муниципальной программы.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6. ПЕРЕЧЕНЬ ПОДПРОГРАММ С УКАЗАНИЕМ СРОКОВ ИХ РЕАЛИЗАЦИИ</w:t>
      </w:r>
    </w:p>
    <w:p w:rsidR="00AF300E" w:rsidRDefault="00AF300E">
      <w:pPr>
        <w:pStyle w:val="ConsPlusNormal"/>
        <w:jc w:val="center"/>
      </w:pPr>
      <w:r>
        <w:t>И ОЖИДАЕМЫХ РЕЗУЛЬТАТОВ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Для достижения цели и задач муниципальной программы, направленных на повышение доступности жилья и улучшение жилищных условий граждан, проживающих на территории города Ачинска, реализуются 4 подпрограммы: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Переселение граждан из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Обеспечение жильем врачей-специалистов, прибывших на территорию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Территориальное планирование, градостроительное зонирование и документация по планировке территории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Развитие малоэтажного жилищного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Переселение граждан по решению суда.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Срок реализации программных мероприятий: 2014 - 2018 годы.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Ожидаемые результаты реализации: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переселить из аварийного жилищного фонда города Ачинска 1475 человек;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обеспечить жильем врачей-специалистов, прибывших на территорию города Ачинска, 19 человек;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предоставление земельных участков для строительства многоквартирных жилых домов 18 шт., общей площадью 23,25 га;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предоставление земельных участков для строительства индивидуального жилищного строительства 70 шт., общей площадью 7,0 га.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7. ИНФОРМАЦИЯ О РАСПРЕДЕЛЕНИИ ПЛАНИРУЕМЫХ РАСХОДОВ</w:t>
      </w:r>
    </w:p>
    <w:p w:rsidR="00AF300E" w:rsidRDefault="00AF300E">
      <w:pPr>
        <w:pStyle w:val="ConsPlusNormal"/>
        <w:jc w:val="center"/>
      </w:pPr>
      <w:r>
        <w:t>ПО ОТДЕЛЬНЫМ МЕРОПРИЯТИЯМ ПРОГРАММЫ, ПОДПРОГРАММАМ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hyperlink w:anchor="P1702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подпрограммам и мероприятиям подпрограмм, по годам реализации муниципальной программы представлена в приложении N 3 </w:t>
      </w:r>
      <w:r>
        <w:lastRenderedPageBreak/>
        <w:t>к паспорту муниципальной программы.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1"/>
      </w:pPr>
      <w:r>
        <w:t>8. ИНФОРМАЦИЯ О РЕСУРСНОМ ОБЕСПЕЧЕНИИ И ПРОГНОЗНОЙ ОЦЕНКЕ</w:t>
      </w:r>
    </w:p>
    <w:p w:rsidR="00AF300E" w:rsidRDefault="00AF300E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AF300E" w:rsidRDefault="00AF300E">
      <w:pPr>
        <w:pStyle w:val="ConsPlusNormal"/>
        <w:jc w:val="center"/>
      </w:pPr>
      <w:r>
        <w:t>С УЧЕТОМ ИСТОЧНИКОВ ФИНАНСИРОВАНИЯ, В ТОМ ЧИСЛЕ ПО УРОВНЮ</w:t>
      </w:r>
    </w:p>
    <w:p w:rsidR="00AF300E" w:rsidRDefault="00AF300E">
      <w:pPr>
        <w:pStyle w:val="ConsPlusNormal"/>
        <w:jc w:val="center"/>
      </w:pPr>
      <w:r>
        <w:t>БЮДЖЕТНОЙ СИСТЕМЫ, А ТАКЖЕ ПЕРЕЧЕНЬ РЕАЛИЗУЕМЫХ</w:t>
      </w:r>
    </w:p>
    <w:p w:rsidR="00AF300E" w:rsidRDefault="00AF300E">
      <w:pPr>
        <w:pStyle w:val="ConsPlusNormal"/>
        <w:jc w:val="center"/>
      </w:pPr>
      <w:r>
        <w:t>ИМИ МЕРОПРИЯТИЙ, В СЛУЧАЕ УЧАСТИЯ В РАЗРАБОТКЕ</w:t>
      </w:r>
    </w:p>
    <w:p w:rsidR="00AF300E" w:rsidRDefault="00AF300E">
      <w:pPr>
        <w:pStyle w:val="ConsPlusNormal"/>
        <w:jc w:val="center"/>
      </w:pPr>
      <w:r>
        <w:t>И РЕАЛИЗАЦИИ 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hyperlink w:anchor="P2013" w:history="1">
        <w:r>
          <w:rPr>
            <w:color w:val="0000FF"/>
          </w:rPr>
          <w:t>Информация</w:t>
        </w:r>
      </w:hyperlink>
      <w:r>
        <w:t xml:space="preserve">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представлена в приложении N 4 к паспорту муниципальной программы.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паспорту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2" w:name="P227"/>
      <w:bookmarkEnd w:id="2"/>
      <w:r>
        <w:t>ПЕРЕЧЕНЬ</w:t>
      </w:r>
    </w:p>
    <w:p w:rsidR="00AF300E" w:rsidRDefault="00AF300E">
      <w:pPr>
        <w:pStyle w:val="ConsPlusNormal"/>
        <w:jc w:val="center"/>
      </w:pPr>
      <w:r>
        <w:t>ЦЕЛЕВЫХ ПОКАЗАТЕЛЕЙ И ПОКАЗАТЕЛЕЙ РЕЗУЛЬТАТИВНОСТИ</w:t>
      </w:r>
    </w:p>
    <w:p w:rsidR="00AF300E" w:rsidRDefault="00AF300E">
      <w:pPr>
        <w:pStyle w:val="ConsPlusNormal"/>
        <w:jc w:val="center"/>
      </w:pPr>
      <w:r>
        <w:t>ПРОГРАММЫ С РАСШИФРОВКОЙ ПЛАНОВЫХ ЗНАЧЕНИЙ</w:t>
      </w:r>
    </w:p>
    <w:p w:rsidR="00AF300E" w:rsidRDefault="00AF300E">
      <w:pPr>
        <w:pStyle w:val="ConsPlusNormal"/>
        <w:jc w:val="center"/>
      </w:pPr>
      <w:r>
        <w:t>ПО ГОДАМ ЕЕ РЕАЛИЗАЦИИ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sectPr w:rsidR="00AF300E" w:rsidSect="00A03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876"/>
        <w:gridCol w:w="1078"/>
        <w:gridCol w:w="1204"/>
        <w:gridCol w:w="1219"/>
        <w:gridCol w:w="1928"/>
        <w:gridCol w:w="947"/>
        <w:gridCol w:w="947"/>
        <w:gridCol w:w="604"/>
        <w:gridCol w:w="604"/>
        <w:gridCol w:w="604"/>
        <w:gridCol w:w="604"/>
        <w:gridCol w:w="604"/>
      </w:tblGrid>
      <w:tr w:rsidR="00AF300E">
        <w:tc>
          <w:tcPr>
            <w:tcW w:w="66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54" w:type="dxa"/>
            <w:gridSpan w:val="2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2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9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894" w:type="dxa"/>
            <w:gridSpan w:val="2"/>
          </w:tcPr>
          <w:p w:rsidR="00AF300E" w:rsidRDefault="00AF300E">
            <w:pPr>
              <w:pStyle w:val="ConsPlusNormal"/>
              <w:jc w:val="center"/>
            </w:pPr>
            <w:r>
              <w:t>Два года, предшествующие реализации программы</w:t>
            </w:r>
          </w:p>
        </w:tc>
        <w:tc>
          <w:tcPr>
            <w:tcW w:w="3020" w:type="dxa"/>
            <w:gridSpan w:val="5"/>
          </w:tcPr>
          <w:p w:rsidR="00AF300E" w:rsidRDefault="00AF300E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AF300E">
        <w:tc>
          <w:tcPr>
            <w:tcW w:w="664" w:type="dxa"/>
            <w:vMerge/>
          </w:tcPr>
          <w:p w:rsidR="00AF300E" w:rsidRDefault="00AF300E"/>
        </w:tc>
        <w:tc>
          <w:tcPr>
            <w:tcW w:w="1954" w:type="dxa"/>
            <w:gridSpan w:val="2"/>
            <w:vMerge/>
          </w:tcPr>
          <w:p w:rsidR="00AF300E" w:rsidRDefault="00AF300E"/>
        </w:tc>
        <w:tc>
          <w:tcPr>
            <w:tcW w:w="1204" w:type="dxa"/>
            <w:vMerge/>
          </w:tcPr>
          <w:p w:rsidR="00AF300E" w:rsidRDefault="00AF300E"/>
        </w:tc>
        <w:tc>
          <w:tcPr>
            <w:tcW w:w="1219" w:type="dxa"/>
            <w:vMerge/>
          </w:tcPr>
          <w:p w:rsidR="00AF300E" w:rsidRDefault="00AF300E"/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11883" w:type="dxa"/>
            <w:gridSpan w:val="1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699"/>
            </w:tblGrid>
            <w:tr w:rsidR="00AF300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AF300E" w:rsidRDefault="00AF300E"/>
        </w:tc>
      </w:tr>
      <w:tr w:rsidR="00AF300E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nil"/>
            </w:tcBorders>
          </w:tcPr>
          <w:p w:rsidR="00AF300E" w:rsidRDefault="00AF300E">
            <w:pPr>
              <w:pStyle w:val="ConsPlusNormal"/>
            </w:pPr>
          </w:p>
        </w:tc>
        <w:tc>
          <w:tcPr>
            <w:tcW w:w="1219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tcBorders>
              <w:top w:val="nil"/>
            </w:tcBorders>
          </w:tcPr>
          <w:p w:rsidR="00AF300E" w:rsidRDefault="00AF300E">
            <w:pPr>
              <w:pStyle w:val="ConsPlusNormal"/>
              <w:jc w:val="center"/>
            </w:pPr>
            <w:r>
              <w:t>11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1219" w:type="dxa"/>
            <w:gridSpan w:val="12"/>
          </w:tcPr>
          <w:p w:rsidR="00AF300E" w:rsidRDefault="00AF300E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</w:t>
            </w:r>
          </w:p>
        </w:tc>
        <w:tc>
          <w:tcPr>
            <w:tcW w:w="11219" w:type="dxa"/>
            <w:gridSpan w:val="12"/>
          </w:tcPr>
          <w:p w:rsidR="00AF300E" w:rsidRDefault="00AF300E">
            <w:pPr>
              <w:pStyle w:val="ConsPlusNormal"/>
              <w:outlineLvl w:val="2"/>
            </w:pPr>
            <w:r>
              <w:t>Задача 1. Обеспечение переселения граждан из аварийного жилищного фонда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219" w:type="dxa"/>
            <w:gridSpan w:val="12"/>
          </w:tcPr>
          <w:p w:rsidR="00AF300E" w:rsidRDefault="00AF300E">
            <w:pPr>
              <w:pStyle w:val="ConsPlusNormal"/>
            </w:pPr>
            <w:hyperlink w:anchor="P380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"Переселение граждан из аварийного жилищного фонда"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1.1.1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человек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1.1.2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 xml:space="preserve">Площадь ветхого и аварийного жилищного фонда города Ачинска, подлежащая </w:t>
            </w:r>
            <w:r>
              <w:lastRenderedPageBreak/>
              <w:t>расселению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lastRenderedPageBreak/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1.2</w:t>
            </w:r>
          </w:p>
        </w:tc>
        <w:tc>
          <w:tcPr>
            <w:tcW w:w="876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343" w:type="dxa"/>
            <w:gridSpan w:val="11"/>
          </w:tcPr>
          <w:p w:rsidR="00AF300E" w:rsidRDefault="00AF300E">
            <w:pPr>
              <w:pStyle w:val="ConsPlusNormal"/>
              <w:outlineLvl w:val="2"/>
            </w:pPr>
            <w:r>
              <w:t>Задача 2. Привлечение и закрепление на территории города Ачинска врачей-специалистов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876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343" w:type="dxa"/>
            <w:gridSpan w:val="11"/>
          </w:tcPr>
          <w:p w:rsidR="00AF300E" w:rsidRDefault="00AF300E">
            <w:pPr>
              <w:pStyle w:val="ConsPlusNormal"/>
            </w:pPr>
            <w:hyperlink w:anchor="P451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жильем врачей-специалистов, прибывших на территорию города Ачинска"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1.2.1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Обеспечение жилыми помещениями врачей-специалистов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1.2.2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Количество врачей-специалистов, которым будет произведена выплата компенсации за наем жилых помещений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</w:t>
            </w:r>
          </w:p>
        </w:tc>
        <w:tc>
          <w:tcPr>
            <w:tcW w:w="11219" w:type="dxa"/>
            <w:gridSpan w:val="12"/>
          </w:tcPr>
          <w:p w:rsidR="00AF300E" w:rsidRDefault="00AF300E">
            <w:pPr>
              <w:pStyle w:val="ConsPlusNormal"/>
              <w:outlineLvl w:val="2"/>
            </w:pPr>
            <w:r>
              <w:t>Задача 3.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11883" w:type="dxa"/>
            <w:gridSpan w:val="1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699"/>
            </w:tblGrid>
            <w:tr w:rsidR="00AF300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после слова</w:t>
                  </w:r>
                </w:p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"зонирование" пропущено слова "и документация".</w:t>
                  </w:r>
                </w:p>
              </w:tc>
            </w:tr>
          </w:tbl>
          <w:p w:rsidR="00AF300E" w:rsidRDefault="00AF300E"/>
        </w:tc>
      </w:tr>
      <w:tr w:rsidR="00AF300E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:rsidR="00AF300E" w:rsidRDefault="00AF300E">
            <w:pPr>
              <w:pStyle w:val="ConsPlusNormal"/>
            </w:pPr>
          </w:p>
        </w:tc>
        <w:tc>
          <w:tcPr>
            <w:tcW w:w="11219" w:type="dxa"/>
            <w:gridSpan w:val="12"/>
            <w:tcBorders>
              <w:top w:val="nil"/>
            </w:tcBorders>
          </w:tcPr>
          <w:p w:rsidR="00AF300E" w:rsidRDefault="00AF300E">
            <w:pPr>
              <w:pStyle w:val="ConsPlusNormal"/>
            </w:pPr>
            <w:hyperlink w:anchor="P500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"Территориальное планирование, градостроительное зонирование по планировке территории </w:t>
            </w:r>
            <w:r>
              <w:lastRenderedPageBreak/>
              <w:t>города Ачинска"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Вовлечение в оборот земельных участков в целях строительства жилья двух жилых кварталов многоэтажной застройки в п. Строителей и квартала малоэтажной жилой застройки "Новостройка"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1.3.2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1.3.3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строительства индивидуального жилищного строительства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1.3.4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</w:tr>
      <w:tr w:rsidR="00AF300E">
        <w:tc>
          <w:tcPr>
            <w:tcW w:w="11883" w:type="dxa"/>
            <w:gridSpan w:val="13"/>
          </w:tcPr>
          <w:p w:rsidR="00AF300E" w:rsidRDefault="00AF300E">
            <w:pPr>
              <w:pStyle w:val="ConsPlusNormal"/>
              <w:outlineLvl w:val="2"/>
            </w:pPr>
            <w:r>
              <w:lastRenderedPageBreak/>
              <w:t>Задача 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AF300E">
        <w:tc>
          <w:tcPr>
            <w:tcW w:w="11883" w:type="dxa"/>
            <w:gridSpan w:val="13"/>
          </w:tcPr>
          <w:p w:rsidR="00AF300E" w:rsidRDefault="00AF300E">
            <w:pPr>
              <w:pStyle w:val="ConsPlusNormal"/>
            </w:pPr>
            <w:hyperlink w:anchor="P531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малоэтажного жилищного строительства"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1.4.1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Доля земельных участков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%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1.4.2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га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11883" w:type="dxa"/>
            <w:gridSpan w:val="13"/>
          </w:tcPr>
          <w:p w:rsidR="00AF300E" w:rsidRDefault="00AF300E">
            <w:pPr>
              <w:pStyle w:val="ConsPlusNormal"/>
              <w:outlineLvl w:val="2"/>
            </w:pPr>
            <w:r>
              <w:lastRenderedPageBreak/>
              <w:t>Задача 5. Переселение граждан по решению суда.</w:t>
            </w:r>
          </w:p>
          <w:p w:rsidR="00AF300E" w:rsidRDefault="00AF300E">
            <w:pPr>
              <w:pStyle w:val="ConsPlusNormal"/>
            </w:pPr>
            <w:r>
              <w:t>Отдельное мероприятие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1.5.1</w:t>
            </w:r>
          </w:p>
        </w:tc>
        <w:tc>
          <w:tcPr>
            <w:tcW w:w="1954" w:type="dxa"/>
            <w:gridSpan w:val="2"/>
          </w:tcPr>
          <w:p w:rsidR="00AF300E" w:rsidRDefault="00AF300E">
            <w:pPr>
              <w:pStyle w:val="ConsPlusNormal"/>
            </w:pPr>
            <w:r>
              <w:t>Площадь жилых помещений, приобретенных по решению суда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 xml:space="preserve">Жилищный </w:t>
            </w:r>
            <w:hyperlink r:id="rId6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паспорту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3" w:name="P435"/>
      <w:bookmarkEnd w:id="3"/>
      <w:r>
        <w:t>ЗНАЧЕНИЯ</w:t>
      </w:r>
    </w:p>
    <w:p w:rsidR="00AF300E" w:rsidRDefault="00AF300E">
      <w:pPr>
        <w:pStyle w:val="ConsPlusNormal"/>
        <w:jc w:val="center"/>
      </w:pPr>
      <w:r>
        <w:t>ЦЕЛЕВЫХ ПОКАЗАТЕЛЕЙ НА ДОЛГОСРОЧНЫЙ ПЕРИОД</w:t>
      </w:r>
    </w:p>
    <w:p w:rsidR="00AF300E" w:rsidRDefault="00AF30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954"/>
        <w:gridCol w:w="1204"/>
        <w:gridCol w:w="1219"/>
        <w:gridCol w:w="947"/>
        <w:gridCol w:w="94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AF300E"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894" w:type="dxa"/>
            <w:gridSpan w:val="2"/>
          </w:tcPr>
          <w:p w:rsidR="00AF300E" w:rsidRDefault="00AF300E">
            <w:pPr>
              <w:pStyle w:val="ConsPlusNormal"/>
              <w:jc w:val="center"/>
            </w:pPr>
            <w:r>
              <w:t>Два года, предшествующие реализации программы</w:t>
            </w:r>
          </w:p>
        </w:tc>
        <w:tc>
          <w:tcPr>
            <w:tcW w:w="3624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  <w:tc>
          <w:tcPr>
            <w:tcW w:w="4228" w:type="dxa"/>
            <w:gridSpan w:val="7"/>
          </w:tcPr>
          <w:p w:rsidR="00AF300E" w:rsidRDefault="00AF300E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21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 xml:space="preserve">2014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2015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2016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2017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2018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2019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2020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2021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2022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2023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2024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2025 </w:t>
            </w:r>
            <w:r>
              <w:lastRenderedPageBreak/>
              <w:t>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 xml:space="preserve">2026 </w:t>
            </w:r>
            <w:r>
              <w:lastRenderedPageBreak/>
              <w:t>год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</w:t>
            </w: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  <w:outlineLvl w:val="2"/>
            </w:pPr>
            <w:r>
              <w:t>Задача 1. Обеспечение переселения граждан из аварийного жилищного фонда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</w:pPr>
            <w:hyperlink w:anchor="P380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"Переселение граждан из аварийного жилищного фонда"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1.1.1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человек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1.1.2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Площадь ветхого и аварийного жилищного фонда города Ачинска, подлежащая расселению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1.1.3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1.2</w:t>
            </w: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  <w:outlineLvl w:val="2"/>
            </w:pPr>
            <w:r>
              <w:t>Задача 2. Привлечение и закрепление на территории города Ачинска врачей-специалистов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</w:pPr>
            <w:hyperlink w:anchor="P451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жильем врачей-специалистов, прибывших на территорию города Ачинска"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1.2.1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 xml:space="preserve">Обеспечение жилыми помещениями </w:t>
            </w:r>
            <w:r>
              <w:lastRenderedPageBreak/>
              <w:t>врачей-специалистов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Количество врачей-специалистов, которым будет произведена выплата компенсации за наем жилых помещений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</w:t>
            </w: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  <w:outlineLvl w:val="2"/>
            </w:pPr>
            <w:r>
              <w:t>Задача 3.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14787" w:type="dxa"/>
            <w:gridSpan w:val="19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603"/>
            </w:tblGrid>
            <w:tr w:rsidR="00AF300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после слова</w:t>
                  </w:r>
                </w:p>
                <w:p w:rsidR="00AF300E" w:rsidRDefault="00AF30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"зонирование" пропущено слова "и документация".</w:t>
                  </w:r>
                </w:p>
              </w:tc>
            </w:tr>
          </w:tbl>
          <w:p w:rsidR="00AF300E" w:rsidRDefault="00AF300E"/>
        </w:tc>
      </w:tr>
      <w:tr w:rsidR="00AF300E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  <w:tcBorders>
              <w:top w:val="nil"/>
            </w:tcBorders>
          </w:tcPr>
          <w:p w:rsidR="00AF300E" w:rsidRDefault="00AF300E">
            <w:pPr>
              <w:pStyle w:val="ConsPlusNormal"/>
            </w:pPr>
            <w:hyperlink w:anchor="P5005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"Территориальное планирование, градостроительное зонирование по планировке территории города Ачинска"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1.3.1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 xml:space="preserve">Вовлечение в оборот земельных участков в целях строительства жилья двух жилых кварталов многоэтажной застройки в п. Строителей и квартала малоэтажной жилой застройки </w:t>
            </w:r>
            <w:r>
              <w:lastRenderedPageBreak/>
              <w:t>"Новостройка"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lastRenderedPageBreak/>
              <w:t>га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шт.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1.3.3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строительства индивидуального жилищного строительства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шт.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1.3.4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  <w:outlineLvl w:val="2"/>
            </w:pPr>
            <w:r>
              <w:t>Задача 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23" w:type="dxa"/>
            <w:gridSpan w:val="18"/>
          </w:tcPr>
          <w:p w:rsidR="00AF300E" w:rsidRDefault="00AF300E">
            <w:pPr>
              <w:pStyle w:val="ConsPlusNormal"/>
            </w:pPr>
            <w:hyperlink w:anchor="P531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малоэтажного жилищного строительства"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1.4.1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 xml:space="preserve">Доля земельных участков, обеспеченных коммунальной и транспортной инфраструктурой, для дальнейшего предоставления семьям, имеющим </w:t>
            </w:r>
            <w:r>
              <w:lastRenderedPageBreak/>
              <w:t>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lastRenderedPageBreak/>
              <w:t>1.4.2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га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14787" w:type="dxa"/>
            <w:gridSpan w:val="19"/>
          </w:tcPr>
          <w:p w:rsidR="00AF300E" w:rsidRDefault="00AF300E">
            <w:pPr>
              <w:pStyle w:val="ConsPlusNormal"/>
              <w:outlineLvl w:val="2"/>
            </w:pPr>
            <w:r>
              <w:t>Задача 5. Переселение граждан по решению суда.</w:t>
            </w:r>
          </w:p>
          <w:p w:rsidR="00AF300E" w:rsidRDefault="00AF300E">
            <w:pPr>
              <w:pStyle w:val="ConsPlusNormal"/>
            </w:pPr>
            <w:r>
              <w:t>Отдельное мероприятие</w:t>
            </w:r>
          </w:p>
        </w:tc>
      </w:tr>
      <w:tr w:rsidR="00AF300E">
        <w:tc>
          <w:tcPr>
            <w:tcW w:w="664" w:type="dxa"/>
          </w:tcPr>
          <w:p w:rsidR="00AF300E" w:rsidRDefault="00AF300E">
            <w:pPr>
              <w:pStyle w:val="ConsPlusNormal"/>
            </w:pPr>
            <w:r>
              <w:t>1.5.1</w:t>
            </w:r>
          </w:p>
        </w:tc>
        <w:tc>
          <w:tcPr>
            <w:tcW w:w="1954" w:type="dxa"/>
          </w:tcPr>
          <w:p w:rsidR="00AF300E" w:rsidRDefault="00AF300E">
            <w:pPr>
              <w:pStyle w:val="ConsPlusNormal"/>
            </w:pPr>
            <w:r>
              <w:t>Площадь жилых помещений, приобретенных по решению суда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219" w:type="dxa"/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</w:pPr>
      <w:r>
        <w:t>Г.Н.ГРИШИНА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3</w:t>
      </w:r>
    </w:p>
    <w:p w:rsidR="00AF300E" w:rsidRDefault="00AF300E">
      <w:pPr>
        <w:pStyle w:val="ConsPlusNormal"/>
        <w:jc w:val="right"/>
      </w:pPr>
      <w:r>
        <w:t>к паспорту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r>
        <w:t>ПЕРЕЧЕНЬ</w:t>
      </w:r>
    </w:p>
    <w:p w:rsidR="00AF300E" w:rsidRDefault="00AF300E">
      <w:pPr>
        <w:pStyle w:val="ConsPlusNormal"/>
        <w:jc w:val="center"/>
      </w:pPr>
      <w:r>
        <w:t>ОБЪЕКТОВ НЕДВИЖИМОГО ИМУЩЕСТВА МУНИЦИПАЛЬНОЙ СОБСТВЕННОСТИ,</w:t>
      </w:r>
    </w:p>
    <w:p w:rsidR="00AF300E" w:rsidRDefault="00AF300E">
      <w:pPr>
        <w:pStyle w:val="ConsPlusNormal"/>
        <w:jc w:val="center"/>
      </w:pPr>
      <w:r>
        <w:t>ПОДЛЕЖАЩИХ СТРОИТЕЛЬСТВУ, РЕКОНСТРУКЦИИ, ТЕХНИЧЕСКОМУ</w:t>
      </w:r>
    </w:p>
    <w:p w:rsidR="00AF300E" w:rsidRDefault="00AF300E">
      <w:pPr>
        <w:pStyle w:val="ConsPlusNormal"/>
        <w:jc w:val="center"/>
      </w:pPr>
      <w:r>
        <w:t>ПЕРЕВООРУЖЕНИЮ ИЛИ ПРИОБРЕТЕНИЮ</w:t>
      </w:r>
    </w:p>
    <w:p w:rsidR="00AF300E" w:rsidRDefault="00AF30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06.09.2016 N 304-п)</w:t>
            </w:r>
          </w:p>
        </w:tc>
      </w:tr>
    </w:tbl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1644"/>
        <w:gridCol w:w="1928"/>
        <w:gridCol w:w="1417"/>
        <w:gridCol w:w="1701"/>
        <w:gridCol w:w="964"/>
        <w:gridCol w:w="1191"/>
        <w:gridCol w:w="1191"/>
        <w:gridCol w:w="1134"/>
        <w:gridCol w:w="680"/>
        <w:gridCol w:w="1151"/>
      </w:tblGrid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6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Вид ассигнований (инвестиции, субсидии)</w:t>
            </w:r>
          </w:p>
        </w:tc>
        <w:tc>
          <w:tcPr>
            <w:tcW w:w="1928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Год строительства (приобретения)</w:t>
            </w:r>
          </w:p>
        </w:tc>
        <w:tc>
          <w:tcPr>
            <w:tcW w:w="1417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701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Остаток стоимости строительства в ценах контракта</w:t>
            </w:r>
          </w:p>
        </w:tc>
        <w:tc>
          <w:tcPr>
            <w:tcW w:w="6311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1644" w:type="dxa"/>
            <w:vMerge/>
          </w:tcPr>
          <w:p w:rsidR="00AF300E" w:rsidRDefault="00AF300E"/>
        </w:tc>
        <w:tc>
          <w:tcPr>
            <w:tcW w:w="1928" w:type="dxa"/>
            <w:vMerge/>
          </w:tcPr>
          <w:p w:rsidR="00AF300E" w:rsidRDefault="00AF300E"/>
        </w:tc>
        <w:tc>
          <w:tcPr>
            <w:tcW w:w="1417" w:type="dxa"/>
            <w:vMerge/>
          </w:tcPr>
          <w:p w:rsidR="00AF300E" w:rsidRDefault="00AF300E"/>
        </w:tc>
        <w:tc>
          <w:tcPr>
            <w:tcW w:w="1701" w:type="dxa"/>
            <w:vMerge/>
          </w:tcPr>
          <w:p w:rsidR="00AF300E" w:rsidRDefault="00AF300E"/>
        </w:tc>
        <w:tc>
          <w:tcPr>
            <w:tcW w:w="2155" w:type="dxa"/>
            <w:gridSpan w:val="2"/>
          </w:tcPr>
          <w:p w:rsidR="00AF300E" w:rsidRDefault="00AF300E">
            <w:pPr>
              <w:pStyle w:val="ConsPlusNormal"/>
              <w:jc w:val="center"/>
            </w:pPr>
            <w:r>
              <w:t>два года, предшествующие реализации программы</w:t>
            </w:r>
          </w:p>
        </w:tc>
        <w:tc>
          <w:tcPr>
            <w:tcW w:w="3005" w:type="dxa"/>
            <w:gridSpan w:val="3"/>
          </w:tcPr>
          <w:p w:rsidR="00AF300E" w:rsidRDefault="00AF300E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  <w:jc w:val="center"/>
            </w:pPr>
            <w:r>
              <w:t>по годам до ввода объекта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1644" w:type="dxa"/>
            <w:vMerge/>
          </w:tcPr>
          <w:p w:rsidR="00AF300E" w:rsidRDefault="00AF300E"/>
        </w:tc>
        <w:tc>
          <w:tcPr>
            <w:tcW w:w="1928" w:type="dxa"/>
            <w:vMerge/>
          </w:tcPr>
          <w:p w:rsidR="00AF300E" w:rsidRDefault="00AF300E"/>
        </w:tc>
        <w:tc>
          <w:tcPr>
            <w:tcW w:w="1417" w:type="dxa"/>
            <w:vMerge/>
          </w:tcPr>
          <w:p w:rsidR="00AF300E" w:rsidRDefault="00AF300E"/>
        </w:tc>
        <w:tc>
          <w:tcPr>
            <w:tcW w:w="1701" w:type="dxa"/>
            <w:vMerge/>
          </w:tcPr>
          <w:p w:rsidR="00AF300E" w:rsidRDefault="00AF300E"/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 xml:space="preserve">2018 </w:t>
            </w:r>
            <w:r>
              <w:lastRenderedPageBreak/>
              <w:t>год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Переселение граждан из аварийного жилищного фонда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Разработка проектной документации, экспертиза проектов для строительства объектов инженерной и транспортной инфраструктуры в районах малоэтажной застройки в районе "Зеленая горка"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Разработка проектно-сметной </w:t>
            </w:r>
            <w:r>
              <w:lastRenderedPageBreak/>
              <w:t>документации и экспертиза проектов строительства 2 жилых домов по ул. Манкевича, 1 жилого дома по ул. Строителей, 1 жилого дома по ул. 40 лет ВЛКСМ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2014 - 2015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Обследование, разработка проектно-сметной документации и экспертиза проектов реконструкции жилого дома 5 по ул. 1-я Карьерная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2014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Обследование, разработка проектно-сметной документации и экспертиза проектов реконструкции жилого дома 59 микрорайона 1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962,3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962,3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2015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Строительство 4 жилых домов: 1 жилого дома по ул. 40 лет ВЛКСМ, 2 жилых домов по ул. Манкевича, 1 жилого </w:t>
            </w:r>
            <w:r>
              <w:lastRenderedPageBreak/>
              <w:t>дома по ул. Строителей, 2 жилых домов в Юго-Восточном районе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122504,6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460709,4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34444,4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76551,8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192397,7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45952,8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257391,0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2079,1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Разработка проектно-сметной документации и экспертиза проектов строительства 2 жилых домов в ЮВР, 1 жилого дома по ул. Индустриальная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3103,1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3103,1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Обследование, разработка проектно-сметной документации и экспертиза проектов реконструкции жилых домов N 31 по ул. Ленина, N 32 по ул. Льва Толстого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Авторский надзор за строительством и технологическая инвентаризация 1 жилого дома по ул. 40 лет ВЛКСМ, 1 жилого дома по ул. Строителей, 2 жилых домов по ул. Манкевича; </w:t>
            </w:r>
            <w:r>
              <w:lastRenderedPageBreak/>
              <w:t>технологическое присоединение электроснабжения жилого дома по ул. Строителей, техническое присоединение водоснабжения 2 жилых домов по ул. Манкевича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5956,9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541,1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5956,9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541,1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Государственная экспертиза проектной документации "Строительство объектов инженерной инфраструктуры жилого района малоэтажной застройки в </w:t>
            </w:r>
            <w:r>
              <w:lastRenderedPageBreak/>
              <w:t>Привокзальном районе г. Ачинска"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Переселение граждан из аварийного жилищного фонда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 w:val="restart"/>
          </w:tcPr>
          <w:p w:rsidR="00AF300E" w:rsidRDefault="00AF300E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Участие в долевом строительстве многоквартирных домов для переселения граждан из аварийного жилищного фонда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305867,9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115377,4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174474,2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Приобретение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  <w:r>
              <w:t>2016 - 2017</w:t>
            </w: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Приобретение дополнительных площадей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Обеспечение жильем врачей-специалистов, прибывших на территорию города Ачинска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004" w:type="dxa"/>
            <w:gridSpan w:val="10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Приобретение жилых помещений для врачей-специалистов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12277,5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12277,5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9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68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6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28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41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01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64" w:type="dxa"/>
          </w:tcPr>
          <w:p w:rsidR="00AF300E" w:rsidRDefault="00AF300E">
            <w:pPr>
              <w:pStyle w:val="ConsPlusNormal"/>
              <w:jc w:val="center"/>
            </w:pPr>
            <w:r>
              <w:t>4606,9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128071,5</w:t>
            </w:r>
          </w:p>
        </w:tc>
        <w:tc>
          <w:tcPr>
            <w:tcW w:w="1191" w:type="dxa"/>
          </w:tcPr>
          <w:p w:rsidR="00AF300E" w:rsidRDefault="00AF300E">
            <w:pPr>
              <w:pStyle w:val="ConsPlusNormal"/>
              <w:jc w:val="center"/>
            </w:pPr>
            <w:r>
              <w:t>766577,3</w:t>
            </w:r>
          </w:p>
        </w:tc>
        <w:tc>
          <w:tcPr>
            <w:tcW w:w="1134" w:type="dxa"/>
          </w:tcPr>
          <w:p w:rsidR="00AF300E" w:rsidRDefault="00AF300E">
            <w:pPr>
              <w:pStyle w:val="ConsPlusNormal"/>
              <w:jc w:val="center"/>
            </w:pPr>
            <w:r>
              <w:t>37070,6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3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4" w:name="P1702"/>
      <w:bookmarkEnd w:id="4"/>
      <w:r>
        <w:t>ИНФОРМАЦИЯ</w:t>
      </w:r>
    </w:p>
    <w:p w:rsidR="00AF300E" w:rsidRDefault="00AF300E">
      <w:pPr>
        <w:pStyle w:val="ConsPlusNormal"/>
        <w:jc w:val="center"/>
      </w:pPr>
      <w:r>
        <w:t>О РАСПРЕДЕЛЕНИИ ПЛАНИРУЕМЫХ РАСХОДОВ ПО ОТДЕЛЬНЫМ</w:t>
      </w:r>
    </w:p>
    <w:p w:rsidR="00AF300E" w:rsidRDefault="00AF300E">
      <w:pPr>
        <w:pStyle w:val="ConsPlusNormal"/>
        <w:jc w:val="center"/>
      </w:pPr>
      <w:r>
        <w:t>МЕРОПРИЯТИЯМ ПРОГРАММЫ, ПОДПРОГРАММАМ МУНИЦИПАЛЬНОЙ</w:t>
      </w:r>
    </w:p>
    <w:p w:rsidR="00AF300E" w:rsidRDefault="00AF300E">
      <w:pPr>
        <w:pStyle w:val="ConsPlusNormal"/>
        <w:jc w:val="center"/>
      </w:pPr>
      <w:r>
        <w:t>ПРОГРАММЫ ГОРОДА АЧИНСКА</w:t>
      </w:r>
    </w:p>
    <w:p w:rsidR="00AF300E" w:rsidRDefault="00AF30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098"/>
        <w:gridCol w:w="1804"/>
        <w:gridCol w:w="694"/>
        <w:gridCol w:w="409"/>
        <w:gridCol w:w="589"/>
        <w:gridCol w:w="510"/>
        <w:gridCol w:w="904"/>
        <w:gridCol w:w="1024"/>
        <w:gridCol w:w="1024"/>
        <w:gridCol w:w="904"/>
        <w:gridCol w:w="904"/>
        <w:gridCol w:w="1144"/>
      </w:tblGrid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202" w:type="dxa"/>
            <w:gridSpan w:val="4"/>
          </w:tcPr>
          <w:p w:rsidR="00AF300E" w:rsidRDefault="00AF30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904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69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694" w:type="dxa"/>
            <w:vMerge/>
          </w:tcPr>
          <w:p w:rsidR="00AF300E" w:rsidRDefault="00AF300E"/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510" w:type="dxa"/>
            <w:vMerge/>
          </w:tcPr>
          <w:p w:rsidR="00AF300E" w:rsidRDefault="00AF300E"/>
        </w:tc>
        <w:tc>
          <w:tcPr>
            <w:tcW w:w="904" w:type="dxa"/>
            <w:vMerge/>
          </w:tcPr>
          <w:p w:rsidR="00AF300E" w:rsidRDefault="00AF300E"/>
        </w:tc>
        <w:tc>
          <w:tcPr>
            <w:tcW w:w="1024" w:type="dxa"/>
            <w:vMerge/>
          </w:tcPr>
          <w:p w:rsidR="00AF300E" w:rsidRDefault="00AF300E"/>
        </w:tc>
        <w:tc>
          <w:tcPr>
            <w:tcW w:w="1024" w:type="dxa"/>
            <w:vMerge/>
          </w:tcPr>
          <w:p w:rsidR="00AF300E" w:rsidRDefault="00AF300E"/>
        </w:tc>
        <w:tc>
          <w:tcPr>
            <w:tcW w:w="904" w:type="dxa"/>
            <w:vMerge/>
          </w:tcPr>
          <w:p w:rsidR="00AF300E" w:rsidRDefault="00AF300E"/>
        </w:tc>
        <w:tc>
          <w:tcPr>
            <w:tcW w:w="904" w:type="dxa"/>
            <w:vMerge/>
          </w:tcPr>
          <w:p w:rsidR="00AF300E" w:rsidRDefault="00AF300E"/>
        </w:tc>
        <w:tc>
          <w:tcPr>
            <w:tcW w:w="1144" w:type="dxa"/>
            <w:vMerge/>
          </w:tcPr>
          <w:p w:rsidR="00AF300E" w:rsidRDefault="00AF300E"/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60931,1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219011,5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777207,1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61366,1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13142,6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1131658,4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55724,6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90261,0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316434,9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13470,4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919,6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476810,5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5206,5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128750,5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460772,2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47895,7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654847,9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hyperlink w:anchor="P380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52503,3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757082,6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50522,0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1058040,3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48540,9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57103,9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297002,6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405273,7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3962,4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128605,5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460080,0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47895,7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652766,6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hyperlink w:anchor="P451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"Обеспечение жильем врачей-специалистов, прибывших на территорию города Ачинска"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12841,4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46559,9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12841,4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46559,9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hyperlink w:anchor="P4909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"Территориальное планирование, градостроительное зонирование и </w:t>
            </w:r>
            <w:r>
              <w:lastRenderedPageBreak/>
              <w:t>документация по планировке территории города Ачинска"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6590,9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19497,1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6590,9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19497,1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hyperlink w:anchor="P531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4804,8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4804,8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AF300E" w:rsidRDefault="00AF300E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2098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0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8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10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804" w:type="dxa"/>
            <w:vMerge/>
          </w:tcPr>
          <w:p w:rsidR="00AF300E" w:rsidRDefault="00AF300E"/>
        </w:tc>
        <w:tc>
          <w:tcPr>
            <w:tcW w:w="2098" w:type="dxa"/>
            <w:vMerge/>
          </w:tcPr>
          <w:p w:rsidR="00AF300E" w:rsidRDefault="00AF300E"/>
        </w:tc>
        <w:tc>
          <w:tcPr>
            <w:tcW w:w="1804" w:type="dxa"/>
          </w:tcPr>
          <w:p w:rsidR="00AF300E" w:rsidRDefault="00AF300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40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</w:tcPr>
          <w:p w:rsidR="00AF300E" w:rsidRDefault="00AF300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4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5" w:name="P2013"/>
      <w:bookmarkEnd w:id="5"/>
      <w:r>
        <w:t>ИНФОРМАЦИЯ</w:t>
      </w:r>
    </w:p>
    <w:p w:rsidR="00AF300E" w:rsidRDefault="00AF300E">
      <w:pPr>
        <w:pStyle w:val="ConsPlusNormal"/>
        <w:jc w:val="center"/>
      </w:pPr>
      <w:r>
        <w:t>О РЕСУРСНОМ ОБЕСПЕЧЕНИИ И ПРОГНОЗНОЙ ОЦЕНКЕ РАСХОДОВ</w:t>
      </w:r>
    </w:p>
    <w:p w:rsidR="00AF300E" w:rsidRDefault="00AF300E">
      <w:pPr>
        <w:pStyle w:val="ConsPlusNormal"/>
        <w:jc w:val="center"/>
      </w:pPr>
      <w:r>
        <w:t>НА РЕАЛИЗАЦИЮ ЦЕЛЕЙ МУНИЦИПАЛЬНОЙ ПРОГРАММЫ ГОРОДА АЧИНСКА</w:t>
      </w:r>
    </w:p>
    <w:p w:rsidR="00AF300E" w:rsidRDefault="00AF300E">
      <w:pPr>
        <w:pStyle w:val="ConsPlusNormal"/>
        <w:jc w:val="center"/>
      </w:pPr>
      <w:r>
        <w:t>С УЧЕТОМ ИСТОЧНИКОВ ФИНАНСИРОВАНИЯ</w:t>
      </w:r>
    </w:p>
    <w:p w:rsidR="00AF300E" w:rsidRDefault="00AF30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789"/>
        <w:gridCol w:w="2154"/>
        <w:gridCol w:w="2154"/>
        <w:gridCol w:w="904"/>
        <w:gridCol w:w="1144"/>
        <w:gridCol w:w="1024"/>
        <w:gridCol w:w="904"/>
        <w:gridCol w:w="904"/>
        <w:gridCol w:w="1144"/>
      </w:tblGrid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024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Оценка расходов, в том числе по годам реализации программы (тыс. руб.)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 xml:space="preserve">"Обеспечение </w:t>
            </w:r>
            <w:r>
              <w:lastRenderedPageBreak/>
              <w:t>доступным и комфортным жильем граждан"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60931,1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219011,5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777207,1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61366,1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13142,6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1131658,4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307775,1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437051,6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8180,1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433664,3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545077,0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19140,0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50913,6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35767,7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30565,9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13142,6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149529,8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outlineLvl w:val="2"/>
            </w:pPr>
            <w:hyperlink w:anchor="P380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52503,3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757082,6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50522,0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1058040,3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307775,1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437051,6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8180,1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431865,2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543277,9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10712,2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17611,5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17442,3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19721,8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77710,8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13451,4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26773,6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13451,4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26773,6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1.1.2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1.2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Разработка проектно-сметной документации и экспертиза проектов строительства жилых домов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3103,1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12900,1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3103,1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12900,1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1.1.3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1.3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Обследование, разработка проектно-сметной документации и экспертиза проектов реконструкции жилых домов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1422,4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1422,4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1.1.4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1.4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направляемых на долевое финансирование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7525,7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7525,7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7317,2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7317,2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208,5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208,5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1.1.5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1.5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Оплата разницы в стоимости ранее занимаемых гражданами жилых помещений и жилых помещений большей общей площадью, предоставляемых гражданам, с учетом необходимости развития малоэтажного жилищного строительства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1.6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дополнительных площадей жилых помещений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1.1.7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1.7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Участие в долевом строительстве многоквартирных домов в части оплаты разницы в стоимости ранее занимаемых гражданами жилых помещений и жилых помещений большей общей площадью, предоставляемых гражданам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2096,7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2096,7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1.1.8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1.8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Обеспечение мероприятий по переселению граждан из </w:t>
            </w:r>
            <w:r>
              <w:lastRenderedPageBreak/>
              <w:t>аварийного жилищного фонда за счет средств бюджетов, направляемых на долевое финансирование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108060,10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108060,10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103232,6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4827,5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4827,5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1.1.9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1.9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направленных на долевое финансирование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431865,2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431865,2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431865,2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431865,2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1.1.10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1.10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64865,3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1.11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307775,1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338575,3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307775,1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338575,3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>1.1.12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1.12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2617,9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2617,9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2617,9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2617,9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1.1.13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1.13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с учетом </w:t>
            </w:r>
            <w:r>
              <w:lastRenderedPageBreak/>
              <w:t>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1.1.4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1.14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с учетом необходимости развития малоэтажного строительства для оплаты разницы стоимости ранее занимаемых гражданами жилых помещений и жилых помещений большей общей площадью 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>1.1.15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1.15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9172,8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9172,8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1.1.16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1.16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Расходы, связанные со строительством жилых домов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5956,9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541,0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6497,9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5956,9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541,0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6497,9</w:t>
            </w: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1.1.17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1.17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Обеспечение качества жилых помещений, предоставляемых </w:t>
            </w:r>
            <w:r>
              <w:lastRenderedPageBreak/>
              <w:t>гражданам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1.1.18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1.18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Оценка недвижимости, признание прав и регулирование отношений по собственности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1.1.19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1.19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4826,3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4826,3</w:t>
            </w: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outlineLvl w:val="2"/>
            </w:pPr>
            <w:hyperlink w:anchor="P451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"Обеспечение жильем врачей-специалистов, прибывших на территорию города Ачинска"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12841,4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46559,9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12841,4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46559,9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1.2.1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2.1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27930,5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12277,6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44062,7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27930,5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12277,6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44062,7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1.2.2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2.2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Компенсация расходов по найму жилых помещений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2427,7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2427,7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1.2.3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2.3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Оснащение жилого помещения мебелью, бытовой техникой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69,5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69,5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1.3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outlineLvl w:val="2"/>
            </w:pPr>
            <w:hyperlink w:anchor="P4909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6590,9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19497,1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4791,8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17698,0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1.3.1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3.1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Устранение предписаний контролирующих органов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1.3.2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3.2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Разработка проектов планировки и межевания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4391,8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16828,4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4391,8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16828,4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1.3.3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3.3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Софинансирование мероприятий на актуализацию документов территориального планирования и градостроительного зонирования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1.3.4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3.4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outlineLvl w:val="2"/>
            </w:pPr>
            <w:hyperlink w:anchor="P531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1.4.1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4.1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Разработка проектной документации, экспертиза проектов для строительства объектов инженерной и транспортной инфраструктуры в районах малоэтажной застройки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1.5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4804,8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4804,8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 w:val="restart"/>
          </w:tcPr>
          <w:p w:rsidR="00AF300E" w:rsidRDefault="00AF300E">
            <w:pPr>
              <w:pStyle w:val="ConsPlusNormal"/>
            </w:pPr>
            <w:r>
              <w:t>1.6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2154" w:type="dxa"/>
            <w:vMerge w:val="restart"/>
          </w:tcPr>
          <w:p w:rsidR="00AF300E" w:rsidRDefault="00AF300E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675,0</w:t>
            </w:r>
          </w:p>
        </w:tc>
      </w:tr>
      <w:tr w:rsidR="00AF300E">
        <w:tc>
          <w:tcPr>
            <w:tcW w:w="72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2154" w:type="dxa"/>
            <w:vMerge/>
          </w:tcPr>
          <w:p w:rsidR="00AF300E" w:rsidRDefault="00AF300E"/>
        </w:tc>
        <w:tc>
          <w:tcPr>
            <w:tcW w:w="2154" w:type="dxa"/>
          </w:tcPr>
          <w:p w:rsidR="00AF300E" w:rsidRDefault="00AF300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0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144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Title"/>
        <w:jc w:val="center"/>
      </w:pPr>
      <w:bookmarkStart w:id="6" w:name="P3803"/>
      <w:bookmarkEnd w:id="6"/>
      <w:r>
        <w:t>ПОДПРОГРАММА 1</w:t>
      </w:r>
    </w:p>
    <w:p w:rsidR="00AF300E" w:rsidRDefault="00AF300E">
      <w:pPr>
        <w:pStyle w:val="ConsPlusTitle"/>
        <w:jc w:val="center"/>
      </w:pPr>
      <w:r>
        <w:t>"ПЕРЕСЕЛЕНИЕ ГРАЖДАН ИЗ АВАРИЙНОГО ЖИЛИЩНОГО ФОНДА",</w:t>
      </w:r>
    </w:p>
    <w:p w:rsidR="00AF300E" w:rsidRDefault="00AF300E">
      <w:pPr>
        <w:pStyle w:val="ConsPlusTitle"/>
        <w:jc w:val="center"/>
      </w:pPr>
      <w:r>
        <w:t>РЕАЛИЗУЕМАЯ В РАМКАХ МУНИЦИПАЛЬНОЙ ПРОГРАММЫ "ОБЕСПЕЧЕНИЕ</w:t>
      </w:r>
    </w:p>
    <w:p w:rsidR="00AF300E" w:rsidRDefault="00AF300E">
      <w:pPr>
        <w:pStyle w:val="ConsPlusTitle"/>
        <w:jc w:val="center"/>
      </w:pPr>
      <w:r>
        <w:t>ДОСТУПНЫМ И КОМФОРТНЫМ 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69" w:history="1">
              <w:r>
                <w:rPr>
                  <w:color w:val="0000FF"/>
                </w:rPr>
                <w:t>N 030-п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70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71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72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73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74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03.11.2016 </w:t>
            </w:r>
            <w:hyperlink r:id="rId75" w:history="1">
              <w:r>
                <w:rPr>
                  <w:color w:val="0000FF"/>
                </w:rPr>
                <w:t>N 395-п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76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1. ПАСПОРТ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программы)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Администрация города Ачинска (Консультант-Главный архитектор города Ачинска, отдел бухгалтерского учета и контроля);</w:t>
            </w:r>
          </w:p>
          <w:p w:rsidR="00AF300E" w:rsidRDefault="00AF300E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AF300E" w:rsidRDefault="00AF300E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Расселение граждан из аварийного жилищного фонда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1. Строительство жилых домов для последующего предоставления жилых помещений гражданам, переселяемым из аварийного жилищного фонда;</w:t>
            </w:r>
          </w:p>
          <w:p w:rsidR="00AF300E" w:rsidRDefault="00AF300E">
            <w:pPr>
              <w:pStyle w:val="ConsPlusNormal"/>
            </w:pPr>
            <w:r>
              <w:t xml:space="preserve">2. Приобретение у застройщиков жилых помещений в жилых домах (в том числе в жилых домах, строительство которых не завершено) для последующего предоставления жилых помещений гражданам, переселяемым из аварийного </w:t>
            </w:r>
            <w:r>
              <w:lastRenderedPageBreak/>
              <w:t>жилищного фонда;</w:t>
            </w:r>
          </w:p>
          <w:p w:rsidR="00AF300E" w:rsidRDefault="00AF300E">
            <w:pPr>
              <w:pStyle w:val="ConsPlusNormal"/>
            </w:pPr>
            <w:r>
              <w:t>3. Выплата выкупной цены лицам, в чьей собственности находятся жилые помещения, входящие в аварийный жилищный фонд;</w:t>
            </w:r>
          </w:p>
          <w:p w:rsidR="00AF300E" w:rsidRDefault="00AF300E">
            <w:pPr>
              <w:pStyle w:val="ConsPlusNormal"/>
            </w:pPr>
            <w:r>
              <w:t>4. Снос ветхого и аварийного жилищного фонда;</w:t>
            </w:r>
          </w:p>
          <w:p w:rsidR="00AF300E" w:rsidRDefault="00AF300E">
            <w:pPr>
              <w:pStyle w:val="ConsPlusNormal"/>
            </w:pPr>
            <w:r>
              <w:t>5. Переселение граждан по решению суда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1. Количество обеспеченных жильем граждан, переселяемых из жилищного фонда, признанного в установленном порядке аварийным;</w:t>
            </w:r>
          </w:p>
          <w:p w:rsidR="00AF300E" w:rsidRDefault="00AF300E">
            <w:pPr>
              <w:pStyle w:val="ConsPlusNormal"/>
            </w:pPr>
            <w:r>
              <w:t>2. Площадь ветхого и аварийного жилищного фонда города Ачинск, подлежащего расселению;</w:t>
            </w:r>
          </w:p>
          <w:p w:rsidR="00AF300E" w:rsidRDefault="00AF300E">
            <w:pPr>
              <w:pStyle w:val="ConsPlusNormal"/>
            </w:pPr>
            <w:r>
              <w:t>3. Количество снесенного ветхого и аварийного жилищного фонда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2014 - 2018 годы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Общий объем финансирования муниципальной подпрограммы составляет 1058040,3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- 52503,3 тыс. руб.;</w:t>
            </w:r>
          </w:p>
          <w:p w:rsidR="00AF300E" w:rsidRDefault="00AF300E">
            <w:pPr>
              <w:pStyle w:val="ConsPlusNormal"/>
            </w:pPr>
            <w:r>
              <w:t>2015 год - 185709,4 тыс. руб.;</w:t>
            </w:r>
          </w:p>
          <w:p w:rsidR="00AF300E" w:rsidRDefault="00AF300E">
            <w:pPr>
              <w:pStyle w:val="ConsPlusNormal"/>
            </w:pPr>
            <w:r>
              <w:t>2016 год - 757082,6 тыс. руб.;</w:t>
            </w:r>
          </w:p>
          <w:p w:rsidR="00AF300E" w:rsidRDefault="00AF300E">
            <w:pPr>
              <w:pStyle w:val="ConsPlusNormal"/>
            </w:pPr>
            <w:r>
              <w:t>2017 год - 50522,0 тыс. руб.;</w:t>
            </w:r>
          </w:p>
          <w:p w:rsidR="00AF300E" w:rsidRDefault="00AF300E">
            <w:pPr>
              <w:pStyle w:val="ConsPlusNormal"/>
            </w:pPr>
            <w:r>
              <w:t>2018 год - 12223,0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федерального бюджета - 437051,6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- 33611,0 тыс. руб.;</w:t>
            </w:r>
          </w:p>
          <w:p w:rsidR="00AF300E" w:rsidRDefault="00AF300E">
            <w:pPr>
              <w:pStyle w:val="ConsPlusNormal"/>
            </w:pPr>
            <w:r>
              <w:t>2015 год - 64865,3 тыс. руб.;</w:t>
            </w:r>
          </w:p>
          <w:p w:rsidR="00AF300E" w:rsidRDefault="00AF300E">
            <w:pPr>
              <w:pStyle w:val="ConsPlusNormal"/>
            </w:pPr>
            <w:r>
              <w:t>2016 год - 307775,1 тыс. руб.;</w:t>
            </w:r>
          </w:p>
          <w:p w:rsidR="00AF300E" w:rsidRDefault="00AF300E">
            <w:pPr>
              <w:pStyle w:val="ConsPlusNormal"/>
            </w:pPr>
            <w:r>
              <w:t>2017 год - 30800,2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краевого бюджета - 543277,9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- 8180,1 тыс. руб.;</w:t>
            </w:r>
          </w:p>
          <w:p w:rsidR="00AF300E" w:rsidRDefault="00AF300E">
            <w:pPr>
              <w:pStyle w:val="ConsPlusNormal"/>
            </w:pPr>
            <w:r>
              <w:t>2015 год - 103232,6 тыс. руб.;</w:t>
            </w:r>
          </w:p>
          <w:p w:rsidR="00AF300E" w:rsidRDefault="00AF300E">
            <w:pPr>
              <w:pStyle w:val="ConsPlusNormal"/>
            </w:pPr>
            <w:r>
              <w:t>2016 год - 431865,2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местного бюджета - 77710,8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- 10712,2 тыс. руб.;</w:t>
            </w:r>
          </w:p>
          <w:p w:rsidR="00AF300E" w:rsidRDefault="00AF300E">
            <w:pPr>
              <w:pStyle w:val="ConsPlusNormal"/>
            </w:pPr>
            <w:r>
              <w:t>2015 год - 17611,5 тыс. руб.;</w:t>
            </w:r>
          </w:p>
          <w:p w:rsidR="00AF300E" w:rsidRDefault="00AF300E">
            <w:pPr>
              <w:pStyle w:val="ConsPlusNormal"/>
            </w:pPr>
            <w:r>
              <w:t>2016 год - 17442,3 тыс. руб.;</w:t>
            </w:r>
          </w:p>
          <w:p w:rsidR="00AF300E" w:rsidRDefault="00AF300E">
            <w:pPr>
              <w:pStyle w:val="ConsPlusNormal"/>
            </w:pPr>
            <w:r>
              <w:t>2017 год - 19721,8 тыс. руб.;</w:t>
            </w:r>
          </w:p>
          <w:p w:rsidR="00AF300E" w:rsidRDefault="00AF300E">
            <w:pPr>
              <w:pStyle w:val="ConsPlusNormal"/>
            </w:pPr>
            <w:r>
              <w:t>2017 год - 12223,0 тыс. руб.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05.12.2016 N 426-п)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2. ОСНОВНЫЕ РАЗДЕЛЫ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AF300E" w:rsidRDefault="00AF300E">
      <w:pPr>
        <w:pStyle w:val="ConsPlusNormal"/>
        <w:jc w:val="center"/>
      </w:pPr>
      <w:r>
        <w:t>необходимости разработки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(далее - Указ Президента)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мер, направленных на решение задач, связанных с ликвидацией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С целью реализации Указа Президента в декабре 2012 года в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21.07.2007 N 185-ФЗ "О Фонде содействия реформирования жилищно-коммунального хозяйства" (ред. от 05.04.2013 N 38-ФЗ)" внесены изменения,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(далее - аварийный жилищный фонд).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 реализация мер, направленных на решение задач, связанных с ликвидацией аварийного жилищного фонда, продлена до 01.09.2017.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реформирования жилищно-коммунального хозяйства" (ред. от 05.04.2013 N 38-ФЗ)".</w:t>
      </w:r>
    </w:p>
    <w:p w:rsidR="00AF300E" w:rsidRDefault="00AF300E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30.03.2013 N 111-рг "Об утверждении плана мероприятий ("дорожной карты") "Переселение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эксплуатации)" (в редакции от 02.09.2013 N 407-рг) утвержден план мероприятий ("дорожная карта") по ликвидации аварийного жилищного фонда в городе Ачинске от 25.03.2015 N 1001-р "Об утверждении плана мероприятий ("дорожная карта") по переселению граждан из аварийного жилищного фонда города Ачинска на 2014 - 2017 годы".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Общий объем аварийного фонда, подтвержденный документами на территориях муниципальных образований Красноярского края, составил 239,3 тыс. кв. метров, для расселения граждан, проживающих в аварийном жилищном фонде, необходимо построить 312,0 тыс. кв. метров общей площади жилья.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Масштабное строительство жилищного фонда города Ачинска осуществлялось ориентировочно 1960 - 1965 годы.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ветхого и аварийного жилищного фонда - ежегодно от 1 до 2%.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соответствии с данными Территориального органа Федеральной службы государственной статистики по Красноярскому краю по состоянию на 1 января 2014 года на территории города Ачинска общая площадь ветхого и аварийного жилищного фонда составляет 94,0 тыс. кв. метров, в том числе: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33,3 тыс. кв. м - аварийный фонд;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60,7 тыс. кв. м - ветхий фонд.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Удельный вес ветхого и аварийного жилищного фонда в целом по городу Ачинску по состоянию на 01.01.2014 составляет 3,8% из общего объема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2009 году город Ачинск принимал участие в региональной адресной программе "Переселение граждан из аварийного жилищного фонда" на 2008 - 2009 годы и краевой целевой программе "Дом", в рамках которой построено три новых жилых дома, общей площадью 7,6 тыс. кв. м, из них переселено 242 человека, снесено 35 жилых домов общей площадью 9,0 тыс. кв. 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2011 году в рамках реализации региональной адресной программы "Переселение граждан из аварийного жилищного фонда на 2011 год" построен 24-квартирный жилой дом, общей площадью 1,6 тыс. кв. м, переселено 73 человека, снесено 10 жилых домов общей площадью 1,0 тыс. кв. 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С 2013 года город Ачинск участвует в региональной адресной </w:t>
      </w:r>
      <w:hyperlink r:id="rId82" w:history="1">
        <w:r>
          <w:rPr>
            <w:color w:val="0000FF"/>
          </w:rPr>
          <w:t>программе</w:t>
        </w:r>
      </w:hyperlink>
      <w:r>
        <w:t xml:space="preserve"> "Переселение граждан из аварийного жилищного фонда в Красноярском крае" на 2013 - 2017 годы", утвержденной Постановлением Правительства Красноярского края от 06.05.2013 N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21.08.2013 N 408-п, от 17.10.2013 N 543-п, от 28.11.2013 N 624-п, от 31.01.2014 N 26-п, от 06.05.2014 N 185-п, от 28.07.2014 N 314-п),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02.04.2014 N 115-п, от 27.05.2014 N 208-п, от 30.07.2014 N 330-п)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 В программу могут быть включены жилые дома, признанные аварийными до 01.01.2012.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На территории города Ачинска 66 домов признаны аварийными и подлежащими сносу или реконструкции до 01.01.2012, общей площадью 20,9 тыс. кв. метров, в которых проживают 1475 человек. В рамках реализации данной подпрограммы планируется строительство жилых домов, долевое строительство и приобретение у организаций застройщиков жилых помещений, общей площадью 25,3 тыс. кв. метров.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Снос тридцати восьми жилых домов в рамках данной программы запланирован на 2017 год, снос двадцати жилых домов запланирован на 2018 год для дальнейшего использования земельных участков под строительство многоквартирных жилых домов.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2.2. Основная цель, задачи и сроки выполнения</w:t>
      </w:r>
    </w:p>
    <w:p w:rsidR="00AF300E" w:rsidRDefault="00AF300E">
      <w:pPr>
        <w:pStyle w:val="ConsPlusNormal"/>
        <w:jc w:val="center"/>
      </w:pPr>
      <w:r>
        <w:t>подпрограммы, целевые индикаторы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Целью подпрограммы является расселение граждан из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Задачами подпрограммы являются: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Строительство жилых домов для последующего предоставления жилых помещений гражданам, переселяемым из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2. Приобретение у застройщиков жилых помещений в жилых домах (в том числе в жилых домах, строительство которых не завершено) для последующего предоставления жилых помещений гражданам, переселяемым из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Выплата выкупной цены лицам, в чьей собственности находятся жилые помещения, входящие в аварийный жилищный фонд.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Снос ветхого и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Переселение граждан по решению суда.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Целевыми индикаторами и показателями результативности программы являются: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Обеспечение жильем граждан, переселяемых из жилищного фонда, признанного в установленном порядке аварийным.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Площадь ветхого и аварийного жилищного фонда города Ачинска, подлежащая расселению.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Снос ветхого и аварийного жилищного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Срок выполнения подпрограммы: 2014 - 2018 годы.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1. Реализация подпрограммных мероприятий осуществляется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21.07.2007 N 185-ФЗ (ред. от 29.06.2015 N 176-ФЗ) "О Фонде содействия реформированию жилищно-коммунального хозяйства";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06.05.2013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03.07.2015 N 344-п),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01.04.2015 N 150-п)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Координаторами подпрограммы являются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 (далее - КУМИ), муниципальное казенное учреждение "Управление капитального строительства" (далее - МКУ "Управление капитального строительства"), которые обеспечивают согласованные действия по подготовке и реализации программных мероприятий, эффективному использованию средств бюджета города Ачинска, готовят информацию о ходе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Для достижения цели Администрацией города Ачинска (Консультант-Главный архитектор города Ачинска) осуществляются следующие функции: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1) предоставление заявки в министерство строительства и жилищно-коммунального хозяйства Красноярского края (далее - министерство) на предоставление финансовой поддержки за счет средств Фонда содействия реформирования жилищно-коммунального хозяйства (далее - Фонд), средств краевого бюджета (далее - заявка) и документов, прилагаемых к заявке, в соответствии с требованиями, установленными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 (в редакции от 29.06.2015 N 176-ФЗ)";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2) осуществление мониторинга реализации подпрограммы, а также выполнение предусмотренных в Федеральном законе условий предоставления финансовой поддержки за счет средств Фонда и средств краевого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 (отдел бухгалтерского учета и контроля) в части финансирования мероприятий, направленных на долевое строительство многоквартирных домов и приобретение жилых помещений у застройщика гражданам, проживающим в жилых домах, признанных в установленном порядке аварийными и подлежащими сносу.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Муниципальное казенное учреждение "Управление капитального строительства" является главным распорядителем бюджетных средств города Ачинска в части финансирования мероприятий, предусмотренных на строительство жилых домов, снос жилья, реконструкцию жилых домов.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4. Гражданам, переселяемым из занимаемого по договорам социального найма аварийного жилищного фонда, предоставляются жилые помещения, приобретенные в рамках программы, в соответствии со </w:t>
      </w:r>
      <w:hyperlink r:id="rId90" w:history="1">
        <w:r>
          <w:rPr>
            <w:color w:val="0000FF"/>
          </w:rPr>
          <w:t>статьями 86</w:t>
        </w:r>
      </w:hyperlink>
      <w:r>
        <w:t xml:space="preserve">, </w:t>
      </w:r>
      <w:hyperlink r:id="rId91" w:history="1">
        <w:r>
          <w:rPr>
            <w:color w:val="0000FF"/>
          </w:rPr>
          <w:t>87</w:t>
        </w:r>
      </w:hyperlink>
      <w:r>
        <w:t xml:space="preserve">, </w:t>
      </w:r>
      <w:hyperlink r:id="rId92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Собственникам жилья предоставляются жилые помещения, приобретенные в рамках подпрограммы, по договорам мены взамен изымаемого аварийного жилищного фонда в соответствии со </w:t>
      </w:r>
      <w:hyperlink r:id="rId93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94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Финансирование мероприятий на строительство, долевое строительство многоквартирных домов и приобретение у застройщиков жилых помещений и приобретение жилых помещений в домах (в том числе строительство которых не завершено) для последующего предоставления жилых помещений гражданам, переселяемым из аварийного жилищного фонда, выплата выкупной цены ветхого и аварийного жилищного фонда осуществляется за счет средств Фонда, средств краевого бюджета и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 осуществляется за счет средств краевого бюджета и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6. Ответственным исполнителем мероприятий подпрограммы является Администрация города Ачинска (Консультант-Главный архитектор города Ачинска) (далее - ответственный исполнитель).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 (далее - исполнители).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организацию системы непрерывного мониторинга осуществляет ответственный исполнитель.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7.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копий договоров купли-продажи жилых помещений, зарегистрированных в установленном порядке;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- копий свидетельств о государственной регистрации права;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утвержденной проектной документации на строительство (реконструкцию) жилых домов;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положительного заключения государственной экспертизы проектной документации;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8. Ответственный исполнитель в течение тридцати дней после распределения (перераспределения) субсидий Фонда, краевого бюджета и средств местного бюджета представляют в министерство для подтверждения результативности, адресности и целевого характера использования субсидии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и план расселения граждан, проживающих в жилых домах, признанных в установленном порядке непригодными для проживания, должны быть прошиты, пронумерованы, заверены подписью Главы Администрации города Ачинска и скреплены печатью.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9. Для получения субсидий из средств Фонда и средств краевого бюджета на осуществление долевого финансирования мероприятия для приобретения жилых помещений гражданам, проживающим по договорам социального найма жилых помещений в жилых домах, признанных в установленном порядке аварийными и подлежащими сносу,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 в течение месяца, следующего за месяцем, в котором произведена государственная регистрация договоров купли-продажи жилых помещений, представляют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договоров купли-продажи жилых помещений, зарегистрированных в установленном порядке;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копии платежных документов, подтверждающих софинансирование оплаты выкупа жилых </w:t>
      </w:r>
      <w:r>
        <w:lastRenderedPageBreak/>
        <w:t>помещений в жилых домах, признанных в установленном порядке непригодными для проживания, за счет средств местного бюджета;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права собственности на жилые помещения.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10.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гражданам, проживающим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представляют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на долевое строительство многоквартирных домов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подтвердить копиями платежных документов до 15 декабря соответствующего финансового года.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bookmarkStart w:id="7" w:name="P3946"/>
      <w:bookmarkEnd w:id="7"/>
      <w:r>
        <w:t>11. Для получения субсидий из средств Фонда и средств краевого бюджета на осуществление долевого финансирования мероприятия на строительство (реконструкцию) жилых домов в виде аванса в размере, предусмотренном муниципальным контрактом (договором), но не более 30 процентов от суммы субсидии на соответствующий финансовый год муниципальное казенное учреждение "Управление капитального строительства" представляет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долевое участие города Ачинска в финансировании мероприятий по строительству (реконструкции) жилого дома, с указанием расходов по разделам, подразделам, целевым статьям и видам расходов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копию утвержденной проектной документации на строительство (реконструкцию) жилых домов;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проектной документации;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bookmarkStart w:id="8" w:name="P3953"/>
      <w:bookmarkEnd w:id="8"/>
      <w:r>
        <w:t>12. Дальнейшее перечисление субсидий на осуществление долевого финансирования мероприятий по строительству (реконструкции) жилых домов осуществляется по выполненным объемам работ (услуг), превышающим сумму аванса, муниципальное казенное учреждение "Управление капитального строительства" представляет в министерство для проверки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</w:t>
      </w:r>
      <w:hyperlink r:id="rId95" w:history="1">
        <w:r>
          <w:rPr>
            <w:color w:val="0000FF"/>
          </w:rPr>
          <w:t>(форма КС-2)</w:t>
        </w:r>
      </w:hyperlink>
      <w:r>
        <w:t xml:space="preserve"> и справок о стоимости выполненных работ и затрат </w:t>
      </w:r>
      <w:hyperlink r:id="rId96" w:history="1">
        <w:r>
          <w:rPr>
            <w:color w:val="0000FF"/>
          </w:rPr>
          <w:t>(форма КС-3)</w:t>
        </w:r>
      </w:hyperlink>
      <w:r>
        <w:t>, оплате строительно-монтажных работ, копии актов выполненных работ (оказанных услуг) - при оплате иных работ (услуг), счета-фактуры, накладные - при оплате товаров;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реестр на оплату выполненных работ (услуг) за соответствующий период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работ (услуг) за счет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случае если муниципальный контракт (договор) не предусматривает выплату аванса, документы, указанные в </w:t>
      </w:r>
      <w:hyperlink w:anchor="P3946" w:history="1">
        <w:r>
          <w:rPr>
            <w:color w:val="0000FF"/>
          </w:rPr>
          <w:t>пункте 11</w:t>
        </w:r>
      </w:hyperlink>
      <w:r>
        <w:t xml:space="preserve"> подпрограммы, представляются одновременно.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13. Документы, указанные в </w:t>
      </w:r>
      <w:hyperlink w:anchor="P3946" w:history="1">
        <w:r>
          <w:rPr>
            <w:color w:val="0000FF"/>
          </w:rPr>
          <w:t>п. п. 11</w:t>
        </w:r>
      </w:hyperlink>
      <w:r>
        <w:t xml:space="preserve">, </w:t>
      </w:r>
      <w:hyperlink w:anchor="P3953" w:history="1">
        <w:r>
          <w:rPr>
            <w:color w:val="0000FF"/>
          </w:rPr>
          <w:t>12 раздела 2.3</w:t>
        </w:r>
      </w:hyperlink>
      <w:r>
        <w:t xml:space="preserve"> подпрограммы, должны быть представлены в министерство муниципальным казенным учреждением "Управление капитального строительства" не позднее 1 декабря текущего финансового года.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14. Комитет по управлению муниципальным имуществом Администрации города Ачинска в течение месяца, но не позднее трех месяцев после переселения граждан из жилищного фонда, признанного в установленном порядке непригодным для проживания, представляет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перечень адресов предоставленного жилого помещения (улица, номер дома, номер квартиры) с указанием общей площади предоставленного жилого помещения и количества граждан, проживающих в каждом предоставленном жилом помещении;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фамилии, имени, отчества каждого члена переселенной семьи;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документы, подтверждающие основания проживания граждан в ранее занимаемом жилом помещении (договор найма, договор социального найма, договор купли-продажи, договор </w:t>
      </w:r>
      <w:r>
        <w:lastRenderedPageBreak/>
        <w:t>дарения и другие основания).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Перечень снесенных жилых домов и перечень предоставленных жилых помещений должны быть прошиты, пронумерованы, заверены подписью Главы Администрации города Ачинска и скреплены печатью.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AF300E" w:rsidRDefault="00AF300E">
      <w:pPr>
        <w:pStyle w:val="ConsPlusNormal"/>
        <w:jc w:val="center"/>
      </w:pPr>
      <w:r>
        <w:t>за ходом ее выполнения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1. Текущее управление реализацией подпрограммы осуществляется: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ответственным исполнителем - Администрацией города Ачинска (Консультант-Главный архитектор города Ачинска);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исполнителями - комитетом по управлению муниципальным имуществом Администрации города Ачинска, муниципальным казенным учреждением "Управление капитального строительства" (является - Исполнитель подпрограммы).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представляет ежеквартально отчетность об исполнении подпрограммы в сроки и по форме, установленной ответственным исполнителем муниципальной 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осуществляет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отчетным, в соответствии с </w:t>
      </w:r>
      <w:hyperlink r:id="rId97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98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(ред. от 20.04.2015)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Эффективность подпрограммы проводится ответственным исполнителем и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муниципальным имуществом.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состава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Эффективность муниципальной подпрограммы оценивается ежегодно в рамках подготовки годового отчета о ходе реализации и оценке эффективности.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2.6. Мероприятия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Мероприятия подпрограммы представлены в </w:t>
      </w:r>
      <w:hyperlink w:anchor="P4068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AF300E" w:rsidRDefault="00AF300E">
      <w:pPr>
        <w:pStyle w:val="ConsPlusNormal"/>
        <w:jc w:val="center"/>
      </w:pPr>
      <w:r>
        <w:t>(ресурсное обеспечение подпрограммы) с указанием</w:t>
      </w:r>
    </w:p>
    <w:p w:rsidR="00AF300E" w:rsidRDefault="00AF300E">
      <w:pPr>
        <w:pStyle w:val="ConsPlusNormal"/>
        <w:jc w:val="center"/>
      </w:pPr>
      <w:r>
        <w:t>источников финансирования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Главным распорядителем подпрограммы является ответственный исполнитель.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"Переселение граждан</w:t>
      </w:r>
    </w:p>
    <w:p w:rsidR="00AF300E" w:rsidRDefault="00AF300E">
      <w:pPr>
        <w:pStyle w:val="ConsPlusNormal"/>
        <w:jc w:val="right"/>
      </w:pPr>
      <w:r>
        <w:t>из аварийного жилищного фонда",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r>
        <w:t>ПЕРЕЧЕНЬ</w:t>
      </w:r>
    </w:p>
    <w:p w:rsidR="00AF300E" w:rsidRDefault="00AF300E">
      <w:pPr>
        <w:pStyle w:val="ConsPlusNormal"/>
        <w:jc w:val="center"/>
      </w:pPr>
      <w:r>
        <w:t>ЦЕЛЕВЫХ ИНДИКАТОРОВ ПОДПРОГРАММЫ "ПЕРЕСЕЛЕНИЕ</w:t>
      </w:r>
    </w:p>
    <w:p w:rsidR="00AF300E" w:rsidRDefault="00AF300E">
      <w:pPr>
        <w:pStyle w:val="ConsPlusNormal"/>
        <w:jc w:val="center"/>
      </w:pPr>
      <w:r>
        <w:t>ГРАЖДАН ИЗ АВАРИЙНОГО ЖИЛИЩНОГО ФОНДА"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04"/>
        <w:gridCol w:w="1984"/>
        <w:gridCol w:w="680"/>
        <w:gridCol w:w="680"/>
        <w:gridCol w:w="680"/>
        <w:gridCol w:w="737"/>
        <w:gridCol w:w="680"/>
      </w:tblGrid>
      <w:tr w:rsidR="00AF300E">
        <w:tc>
          <w:tcPr>
            <w:tcW w:w="567" w:type="dxa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AF300E" w:rsidRDefault="00AF300E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</w:tr>
      <w:tr w:rsidR="00AF300E">
        <w:tc>
          <w:tcPr>
            <w:tcW w:w="9069" w:type="dxa"/>
            <w:gridSpan w:val="9"/>
          </w:tcPr>
          <w:p w:rsidR="00AF300E" w:rsidRDefault="00AF300E">
            <w:pPr>
              <w:pStyle w:val="ConsPlusNormal"/>
            </w:pPr>
            <w:r>
              <w:t>Цель подпрограммы: расселение граждан из аварийного жилищного фонда.</w:t>
            </w:r>
          </w:p>
          <w:p w:rsidR="00AF300E" w:rsidRDefault="00AF300E">
            <w:pPr>
              <w:pStyle w:val="ConsPlusNormal"/>
            </w:pPr>
            <w:r>
              <w:t>Целевые индикаторы: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757" w:type="dxa"/>
          </w:tcPr>
          <w:p w:rsidR="00AF300E" w:rsidRDefault="00AF300E">
            <w:pPr>
              <w:pStyle w:val="ConsPlusNormal"/>
            </w:pPr>
            <w:r>
              <w:t xml:space="preserve">Обеспечение жильем граждан, переселяемых из </w:t>
            </w:r>
            <w:r>
              <w:lastRenderedPageBreak/>
              <w:t>жилищного фонда, признанного в установленном порядке аварийным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984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</w:t>
            </w:r>
            <w:r>
              <w:lastRenderedPageBreak/>
              <w:t>жилищно-коммунального хозяйства (в редакции от 05.04.2013 N 38-ФЗ")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57" w:type="dxa"/>
          </w:tcPr>
          <w:p w:rsidR="00AF300E" w:rsidRDefault="00AF300E">
            <w:pPr>
              <w:pStyle w:val="ConsPlusNormal"/>
            </w:pPr>
            <w:r>
              <w:t>Площадь ветхого и аварийного жилищного фонда города Ачинска, подлежащая расселению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984" w:type="dxa"/>
            <w:vMerge/>
          </w:tcPr>
          <w:p w:rsidR="00AF300E" w:rsidRDefault="00AF300E"/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1757" w:type="dxa"/>
          </w:tcPr>
          <w:p w:rsidR="00AF300E" w:rsidRDefault="00AF300E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984" w:type="dxa"/>
            <w:vMerge/>
          </w:tcPr>
          <w:p w:rsidR="00AF300E" w:rsidRDefault="00AF300E"/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7,3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"Переселение граждан</w:t>
      </w:r>
    </w:p>
    <w:p w:rsidR="00AF300E" w:rsidRDefault="00AF300E">
      <w:pPr>
        <w:pStyle w:val="ConsPlusNormal"/>
        <w:jc w:val="right"/>
      </w:pPr>
      <w:r>
        <w:t>из аварийного жилищного фонда",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9" w:name="P4068"/>
      <w:bookmarkEnd w:id="9"/>
      <w:r>
        <w:t>ПЕРЕЧЕНЬ</w:t>
      </w:r>
    </w:p>
    <w:p w:rsidR="00AF300E" w:rsidRDefault="00AF300E">
      <w:pPr>
        <w:pStyle w:val="ConsPlusNormal"/>
        <w:jc w:val="center"/>
      </w:pPr>
      <w:r>
        <w:t>МЕРОПРИЯТИЙ ПОДПРОГРАММЫ "ПЕРЕСЕЛЕНИЕ ГРАЖДАН</w:t>
      </w:r>
    </w:p>
    <w:p w:rsidR="00AF300E" w:rsidRDefault="00AF300E">
      <w:pPr>
        <w:pStyle w:val="ConsPlusNormal"/>
        <w:jc w:val="center"/>
      </w:pPr>
      <w:r>
        <w:t>ИЗ АВАРИЙНОГО ЖИЛИЩНОГО ФОНДА"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05.12.2016 N 426-п)</w:t>
            </w:r>
          </w:p>
        </w:tc>
      </w:tr>
    </w:tbl>
    <w:p w:rsidR="00AF300E" w:rsidRDefault="00AF300E">
      <w:pPr>
        <w:pStyle w:val="ConsPlusNormal"/>
        <w:jc w:val="center"/>
      </w:pPr>
    </w:p>
    <w:p w:rsidR="00AF300E" w:rsidRDefault="00AF300E">
      <w:pPr>
        <w:sectPr w:rsidR="00AF30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74"/>
        <w:gridCol w:w="484"/>
        <w:gridCol w:w="604"/>
        <w:gridCol w:w="1339"/>
        <w:gridCol w:w="544"/>
        <w:gridCol w:w="904"/>
        <w:gridCol w:w="1024"/>
        <w:gridCol w:w="1024"/>
        <w:gridCol w:w="904"/>
        <w:gridCol w:w="904"/>
        <w:gridCol w:w="1144"/>
        <w:gridCol w:w="2381"/>
      </w:tblGrid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971" w:type="dxa"/>
            <w:gridSpan w:val="4"/>
          </w:tcPr>
          <w:p w:rsidR="00AF300E" w:rsidRDefault="00AF30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</w:tcPr>
          <w:p w:rsidR="00AF300E" w:rsidRDefault="00AF300E">
            <w:pPr>
              <w:pStyle w:val="ConsPlusNormal"/>
              <w:jc w:val="center"/>
            </w:pPr>
            <w:r>
              <w:t>Расходы, в том числе по годам реализации подпрограммы (тыс. руб.)</w:t>
            </w:r>
          </w:p>
        </w:tc>
        <w:tc>
          <w:tcPr>
            <w:tcW w:w="11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ГР</w:t>
            </w:r>
          </w:p>
          <w:p w:rsidR="00AF300E" w:rsidRDefault="00AF300E">
            <w:pPr>
              <w:pStyle w:val="ConsPlusNormal"/>
              <w:jc w:val="center"/>
            </w:pPr>
            <w:r>
              <w:t>БС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Рз</w:t>
            </w:r>
          </w:p>
          <w:p w:rsidR="00AF300E" w:rsidRDefault="00AF300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/>
          </w:tcPr>
          <w:p w:rsidR="00AF300E" w:rsidRDefault="00AF300E"/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Муниципальная программа "Обеспечение доступным и комфортным жильем граждан"</w:t>
            </w:r>
          </w:p>
          <w:p w:rsidR="00AF300E" w:rsidRDefault="00AF300E">
            <w:pPr>
              <w:pStyle w:val="ConsPlusNormal"/>
            </w:pPr>
            <w:r>
              <w:t>Подпрограмма "Переселение граждан из аварийного жилищного фонда"</w:t>
            </w:r>
          </w:p>
          <w:p w:rsidR="00AF300E" w:rsidRDefault="00AF300E">
            <w:pPr>
              <w:pStyle w:val="ConsPlusNormal"/>
            </w:pPr>
            <w:r>
              <w:t>Цель подпрограммы: расселение граждан из аварийного жилищного фонда</w:t>
            </w:r>
          </w:p>
          <w:p w:rsidR="00AF300E" w:rsidRDefault="00AF300E">
            <w:pPr>
              <w:pStyle w:val="ConsPlusNormal"/>
            </w:pPr>
            <w:r>
              <w:t>Задача подпрограммы. Снос ветхого и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1.1. Снос ветхого и аварийного жилищного фонда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1611306</w:t>
            </w:r>
          </w:p>
        </w:tc>
        <w:tc>
          <w:tcPr>
            <w:tcW w:w="5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1099,2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>В 2014 - снос 3-х жилых домов;</w:t>
            </w:r>
          </w:p>
          <w:p w:rsidR="00AF300E" w:rsidRDefault="00AF300E">
            <w:pPr>
              <w:pStyle w:val="ConsPlusNormal"/>
            </w:pPr>
            <w:r>
              <w:t>В 2015 - снос 5 жилых домов;</w:t>
            </w:r>
          </w:p>
          <w:p w:rsidR="00AF300E" w:rsidRDefault="00AF300E">
            <w:pPr>
              <w:pStyle w:val="ConsPlusNormal"/>
            </w:pPr>
            <w:r>
              <w:t>В 2017 - снос 38 жилых домов.</w:t>
            </w:r>
          </w:p>
          <w:p w:rsidR="00AF300E" w:rsidRDefault="00AF300E">
            <w:pPr>
              <w:pStyle w:val="ConsPlusNormal"/>
            </w:pPr>
            <w:r>
              <w:t>В 2018 - снос 20 жилых домов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48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1610013060</w:t>
            </w:r>
          </w:p>
        </w:tc>
        <w:tc>
          <w:tcPr>
            <w:tcW w:w="544" w:type="dxa"/>
            <w:vMerge/>
          </w:tcPr>
          <w:p w:rsidR="00AF300E" w:rsidRDefault="00AF300E"/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13451,4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25674,4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1.2. Разработка проектно-сметной документации и экспертиза проектов строительства жилых домов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1611307</w:t>
            </w:r>
          </w:p>
        </w:tc>
        <w:tc>
          <w:tcPr>
            <w:tcW w:w="5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7762,9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Разработка проектно-сметной документации на строительство жилых домов, инженерно-геологические, инструментальные измерения, и другие виды работ (услуг), необходимые для выполнения проектов и прохождения </w:t>
            </w:r>
            <w:r>
              <w:lastRenderedPageBreak/>
              <w:t>государственной экспертизы:</w:t>
            </w:r>
          </w:p>
          <w:p w:rsidR="00AF300E" w:rsidRDefault="00AF300E">
            <w:pPr>
              <w:pStyle w:val="ConsPlusNormal"/>
            </w:pPr>
            <w:r>
              <w:t>2014 г. - по ул. 40 лет ВЛКСМ. 2014 - 2015 гг. двух жилых домов по ул. Манкевича и жилого дома по ул. Строителей. 2015 - 2016 гг., двух жилых домов в ЮВР, жилой дом по ул. Индустриальная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48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1610013070</w:t>
            </w:r>
          </w:p>
        </w:tc>
        <w:tc>
          <w:tcPr>
            <w:tcW w:w="544" w:type="dxa"/>
            <w:vMerge/>
          </w:tcPr>
          <w:p w:rsidR="00AF300E" w:rsidRDefault="00AF300E"/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3103,1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5137,2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1.3. Обследование, разработка проектно-сметной документации и экспертиза проектов реконструкции жилых домов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1611308</w:t>
            </w:r>
          </w:p>
        </w:tc>
        <w:tc>
          <w:tcPr>
            <w:tcW w:w="5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410,</w:t>
            </w:r>
          </w:p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1201,2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>Разработка проектно-сметной документации инженерно-геологические, инструментальные измерения, и другие виды работ (услуг), необходимые для выполнения проектов и прохождения государственной экспертизы на реконструкцию жилых домов: 2014 г. - по адресу: г. Ачинск, ул. 1-Карьерная, д. 5;</w:t>
            </w:r>
          </w:p>
          <w:p w:rsidR="00AF300E" w:rsidRDefault="00AF300E">
            <w:pPr>
              <w:pStyle w:val="ConsPlusNormal"/>
            </w:pPr>
            <w:r>
              <w:t xml:space="preserve">2015 г. м-он 1, д. 59; ул. Ленина, д. 85; 87. 2015 - 2016 гг. ул. Л.Толстого, </w:t>
            </w:r>
            <w:r>
              <w:lastRenderedPageBreak/>
              <w:t>д. 32, ул. Ленина, д. 31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48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1610013080</w:t>
            </w:r>
          </w:p>
        </w:tc>
        <w:tc>
          <w:tcPr>
            <w:tcW w:w="544" w:type="dxa"/>
            <w:vMerge/>
          </w:tcPr>
          <w:p w:rsidR="00AF300E" w:rsidRDefault="00AF300E"/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221,2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Приобретение у застройщиков жилых помещений в жилых домах (в том числе в домах, строительство которых не завершено),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1.4. Обеспечение мероприятий по переселению граждан из аварийного жилищного фонда с учетом необходимости развития малоэтажного жилищного строительства, направляемых на долевое финансирование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1619603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7525,7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7525,7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Приобретение 21 жилого помещения у застройщика за счет средств местного бюджета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Приобретение у застройщиков жилых помещений в жилых домах (в том числе в домах, строительство которых не завершено),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 xml:space="preserve">Мероприятие 1.5. Оплата разницы в стоимости ранее занимаемых гражданами жилых помещений и жилых помещений, большей общей площадью, предоставляемых гражданам, с учетом необходимости развития малоэтажного </w:t>
            </w:r>
            <w:r>
              <w:lastRenderedPageBreak/>
              <w:t>жилищного строительства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1611311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 xml:space="preserve">Оплата разницы стоимости ранее занимаемых (21 - жилого помещения) и жилых помещений большей общей площади, предоставляемых гражданам с учетом необходимого развития малоэтажного жилищного </w:t>
            </w:r>
            <w:r>
              <w:lastRenderedPageBreak/>
              <w:t>строительства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Долевое строительство и приобретение у застройщиков жилых помещений в жилых домах (в том числе в домах, строительство которых не завершено),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1.6. Приобретение дополнительных площадей жилых помещений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1610013090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Оплата разницы стоимости ранее занимаемых 9 жилых помещений и жилых помещений большей общей площади, предоставляемых гражданам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1.7. Участие в долевом строительстве многоквартирных домов в части оплаты разницы в стоимости ранее занимаемых гражданами жилых помещений и жилых помещений большей общей площади, предоставляемых гражданам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1611320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2096,70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Оплата разницы стоимости ранее занимаемых 6 жилых помещению и жилых помещений большей общей площади, предоставляемые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Строительство (реконструкция), долевое строительство, приобретение жилых помещений у организаций-застройщиков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8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Мероприятие 1.8. Обеспечение мероприятий по </w:t>
            </w:r>
            <w:r>
              <w:lastRenderedPageBreak/>
              <w:t>переселению граждан из аварийного жилищного фонда за счет средств бюджетов, направляемых на долевое финансирование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1619602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76551,8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76551,8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 xml:space="preserve">Строительство (прочие расходы, связанные со строительством) жилых </w:t>
            </w:r>
            <w:r>
              <w:lastRenderedPageBreak/>
              <w:t>домов по ул. 40 лет ВЛКСМ, двух жилых домов по ул. Манкевича и жилого дома по ул. Строителей, начало строительства в 2015 году, завершение в 2016 году.</w:t>
            </w:r>
          </w:p>
          <w:p w:rsidR="00AF300E" w:rsidRDefault="00AF300E">
            <w:pPr>
              <w:pStyle w:val="ConsPlusNormal"/>
            </w:pPr>
            <w:r>
              <w:t>Строительство двух жилых домов в ЮВР: начало в 2016 году, состоящих из 446 квартир, завершение в 2017 году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1619602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31508,3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31508,3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Долевое строительство 54 жилых помещений и приобретение 1 жилого помещения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9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Мероприятие 1.9.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>
              <w:lastRenderedPageBreak/>
              <w:t>средств краевого бюджета, направленных на долевое финансирование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1610009602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174474,2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174474,2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>Долевое строительство 61 жилого помещения на сумму 132515,1 т.р. и приобретение 45 жилых помещения у организации-застройщика на сумму 41959,1 т.р.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1610009602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257391,0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257391,0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Строительство (реконструкция), долевое строительство, приобретение жилых помещений у организаций-застройщиков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1.10.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1619502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45952,8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45952,8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Строительство (прочие расходы, связанные со строительством) жилых домов по ул. 40 лет ВЛКСМ, двух жилых домов по ул. Манкевича и жилого дома по ул. Строителей, начало строительства в 2015 году, завершение в 2016 году.</w:t>
            </w:r>
          </w:p>
          <w:p w:rsidR="00AF300E" w:rsidRDefault="00AF300E">
            <w:pPr>
              <w:pStyle w:val="ConsPlusNormal"/>
            </w:pPr>
            <w:r>
              <w:t>Строительство двух жилых домов в ЮВР: начало в 2016 году, состоящих из 446 квартир, завершение в 2017 году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1619502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18912,5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18912,5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Долевое строительство 54 жилых помещений и приобретение 1 жилого помещения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Мероприятие 1.11. </w:t>
            </w: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1610009502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115377,4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115377,4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Долевое строительство </w:t>
            </w:r>
            <w:r>
              <w:lastRenderedPageBreak/>
              <w:t>61 жилого помещения на сумму 81647,1 т.р. и приобретение 45 жилых помещений у организации-застройщика на сумму 33730,3 т.р.</w:t>
            </w:r>
          </w:p>
          <w:p w:rsidR="00AF300E" w:rsidRDefault="00AF300E">
            <w:pPr>
              <w:pStyle w:val="ConsPlusNormal"/>
            </w:pPr>
            <w:r>
              <w:t>Строительство (прочие расходы, связанные со строительством) жилых домов по ул. 40 лет ВЛКСМ, двух жилых домов по ул. Манкевича и жилого дома по ул. Строителей: начало строительства в 2015 году, завершение в 2016 году.</w:t>
            </w:r>
          </w:p>
          <w:p w:rsidR="00AF300E" w:rsidRDefault="00AF300E">
            <w:pPr>
              <w:pStyle w:val="ConsPlusNormal"/>
            </w:pPr>
            <w:r>
              <w:t>Строительство двух жилых домов в ЮВР: начало в 2016 году, завершение в 2017 году., состоящих из 446 квартир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1610009502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192397,7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30800,2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223197,9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Мероприятие 1.12. Обеспечение мероприятий по переселению граждан из аварийного </w:t>
            </w:r>
            <w: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16100S9602</w:t>
            </w:r>
          </w:p>
        </w:tc>
        <w:tc>
          <w:tcPr>
            <w:tcW w:w="54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2381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Строительство 2 жилых домов, на сумму 2079,1 т.р. Долевое строительство 61 жилого помещения и </w:t>
            </w:r>
            <w:r>
              <w:lastRenderedPageBreak/>
              <w:t>приобретение на сумму 362,8 т.р. 45 жилых помещений у организации-застройщика за счет местного бюджета, на сумму 176,0 т.р.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438" w:type="dxa"/>
            <w:vMerge/>
          </w:tcPr>
          <w:p w:rsidR="00AF300E" w:rsidRDefault="00AF300E"/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16100S9602</w:t>
            </w:r>
          </w:p>
        </w:tc>
        <w:tc>
          <w:tcPr>
            <w:tcW w:w="544" w:type="dxa"/>
            <w:vMerge/>
          </w:tcPr>
          <w:p w:rsidR="00AF300E" w:rsidRDefault="00AF300E"/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2079,1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2079,1</w:t>
            </w:r>
          </w:p>
        </w:tc>
        <w:tc>
          <w:tcPr>
            <w:tcW w:w="2381" w:type="dxa"/>
            <w:vMerge/>
          </w:tcPr>
          <w:p w:rsidR="00AF300E" w:rsidRDefault="00AF300E"/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1.13.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1619503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33611,0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Приобретение 21 жилого помещения у организаций-застройщиков на средства Фонда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14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 xml:space="preserve">Мероприятие 1.14. Обеспечение мероприятий по </w:t>
            </w:r>
            <w:r>
              <w:lastRenderedPageBreak/>
              <w:t>переселению граждан из аварийного жилищного фонда с учетом необходимости развития малоэтажного строительства для оплаты разницы стоимости ранее занимаемых гражданами жилых помещений и жилых помещений с большей общей площадью за счет средств краевого бюджета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1617731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Приобретение 21 жилого помещения у организаций-</w:t>
            </w:r>
            <w:r>
              <w:lastRenderedPageBreak/>
              <w:t>застройщиков средства краевого бюджета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Приобретение у застройщиков жилых помещений в жилых домах (в том числе в домах, строительство которых не завершено),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15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1.15. Приобретение жилых помещений по решению суда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1611318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4586,40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9172,8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Строительство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16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1.16. Расходы, связанные со строительством жилых домов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1610013170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5956,9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541,0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6497,9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 xml:space="preserve">Авторский надзор, технологическое присоединение для энергоснабжения, техинвентаризация объектов для ввода четырех жилых домов: </w:t>
            </w:r>
            <w:r>
              <w:lastRenderedPageBreak/>
              <w:t>по ул. 40 лет ВЛКСМ, ул. Манкевича (два дома), ул. Строителей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lastRenderedPageBreak/>
              <w:t>Задача подпрограммы.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17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1.17. Обеспечение качества жилых помещений, предоставляемых гражданам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1610013180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3113,7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Приобретение 344 электроплиты по цене за 1 электроплиту 9051,53 руб., в сумме составляет 3113726,7 руб.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18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1.18. Оценка недвижимости, признание прав и регулирование отношений по собственности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1610013021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Оценка недвижимости на 199 жилых помещений</w:t>
            </w:r>
          </w:p>
        </w:tc>
      </w:tr>
      <w:tr w:rsidR="00AF300E">
        <w:tc>
          <w:tcPr>
            <w:tcW w:w="16035" w:type="dxa"/>
            <w:gridSpan w:val="14"/>
          </w:tcPr>
          <w:p w:rsidR="00AF300E" w:rsidRDefault="00AF300E">
            <w:pPr>
              <w:pStyle w:val="ConsPlusNormal"/>
            </w:pPr>
            <w:r>
              <w:t>Задача подпрограммы.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</w:tcPr>
          <w:p w:rsidR="00AF300E" w:rsidRDefault="00AF300E">
            <w:pPr>
              <w:pStyle w:val="ConsPlusNormal"/>
            </w:pPr>
            <w:r>
              <w:t>Мероприятие 1.19. Приобретение жилых помещений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1610013040</w:t>
            </w:r>
          </w:p>
        </w:tc>
        <w:tc>
          <w:tcPr>
            <w:tcW w:w="54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  <w:r>
              <w:t>Приобретение 2-х жилых помещений, для переселения граждан из ветхих и аварийных жилых помещений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20</w:t>
            </w:r>
          </w:p>
        </w:tc>
        <w:tc>
          <w:tcPr>
            <w:tcW w:w="15468" w:type="dxa"/>
            <w:gridSpan w:val="13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4696" w:type="dxa"/>
            <w:gridSpan w:val="3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48540,9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57103,9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297002,6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2626,3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405273,7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22</w:t>
            </w:r>
          </w:p>
        </w:tc>
        <w:tc>
          <w:tcPr>
            <w:tcW w:w="4696" w:type="dxa"/>
            <w:gridSpan w:val="3"/>
          </w:tcPr>
          <w:p w:rsidR="00AF300E" w:rsidRDefault="00AF300E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3962,4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128605,5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460080,0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47895,7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652766,6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23</w:t>
            </w:r>
          </w:p>
        </w:tc>
        <w:tc>
          <w:tcPr>
            <w:tcW w:w="4696" w:type="dxa"/>
            <w:gridSpan w:val="3"/>
          </w:tcPr>
          <w:p w:rsidR="00AF300E" w:rsidRDefault="00AF300E">
            <w:pPr>
              <w:pStyle w:val="ConsPlusNormal"/>
            </w:pPr>
            <w:r>
              <w:t>ВСЕГО: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54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52503,3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024" w:type="dxa"/>
          </w:tcPr>
          <w:p w:rsidR="00AF300E" w:rsidRDefault="00AF300E">
            <w:pPr>
              <w:pStyle w:val="ConsPlusNormal"/>
              <w:jc w:val="center"/>
            </w:pPr>
            <w:r>
              <w:t>757082,6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50522,0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12223,0</w:t>
            </w:r>
          </w:p>
        </w:tc>
        <w:tc>
          <w:tcPr>
            <w:tcW w:w="1144" w:type="dxa"/>
          </w:tcPr>
          <w:p w:rsidR="00AF300E" w:rsidRDefault="00AF300E">
            <w:pPr>
              <w:pStyle w:val="ConsPlusNormal"/>
              <w:jc w:val="center"/>
            </w:pPr>
            <w:r>
              <w:t>1058040,3</w:t>
            </w:r>
          </w:p>
        </w:tc>
        <w:tc>
          <w:tcPr>
            <w:tcW w:w="2381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Title"/>
        <w:jc w:val="center"/>
      </w:pPr>
      <w:bookmarkStart w:id="10" w:name="P4512"/>
      <w:bookmarkEnd w:id="10"/>
      <w:r>
        <w:t>ПОДПРОГРАММА 2</w:t>
      </w:r>
    </w:p>
    <w:p w:rsidR="00AF300E" w:rsidRDefault="00AF300E">
      <w:pPr>
        <w:pStyle w:val="ConsPlusTitle"/>
        <w:jc w:val="center"/>
      </w:pPr>
      <w:r>
        <w:t>"ОБЕСПЕЧЕНИЕ ЖИЛЬЕМ ВРАЧЕЙ-СПЕЦИАЛИСТОВ, ПРИБЫВШИХ</w:t>
      </w:r>
    </w:p>
    <w:p w:rsidR="00AF300E" w:rsidRDefault="00AF300E">
      <w:pPr>
        <w:pStyle w:val="ConsPlusTitle"/>
        <w:jc w:val="center"/>
      </w:pPr>
      <w:r>
        <w:t>НА ТЕРРИТОРИЮ ГОРОДА АЧИНСКА", РЕАЛИЗУЕМАЯ В РАМКАХ</w:t>
      </w:r>
    </w:p>
    <w:p w:rsidR="00AF300E" w:rsidRDefault="00AF300E">
      <w:pPr>
        <w:pStyle w:val="ConsPlusTitle"/>
        <w:jc w:val="center"/>
      </w:pPr>
      <w:r>
        <w:t>МУНИЦИПАЛЬНОЙ ПРОГРАММЫ ГОРОДА АЧИНСКА "ОБЕСПЕЧЕНИЕ</w:t>
      </w:r>
    </w:p>
    <w:p w:rsidR="00AF300E" w:rsidRDefault="00AF300E">
      <w:pPr>
        <w:pStyle w:val="ConsPlusTitle"/>
        <w:jc w:val="center"/>
      </w:pPr>
      <w:r>
        <w:t>ДОСТУПНЫМ И КОМФОРТНЫМ 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01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102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103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1. ПАСПОРТ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жильем врачей-специалистов, прибывших на территорию города Ачинска"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программы)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 Администрации города Ачинска, ведущий специалист Администрации города Ачинска, курирующий вопросы здравоохранения)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Создание условий для привлечения и закрепления квалифицированных кадров врачей-специалистов в городе Ачинске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Привлечение и закрепление на территории города Ачинска врачей-специалистов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- количество обеспеченных жилыми помещениями врачей-специалистов;</w:t>
            </w:r>
          </w:p>
          <w:p w:rsidR="00AF300E" w:rsidRDefault="00AF300E">
            <w:pPr>
              <w:pStyle w:val="ConsPlusNormal"/>
            </w:pPr>
            <w:r>
              <w:t xml:space="preserve">- количество врачей-специалистов, которым будет произведена </w:t>
            </w:r>
            <w:r>
              <w:lastRenderedPageBreak/>
              <w:t>выплата компенсации по найму жилых помещений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2014 - 2018 годы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Общий объем финансирования муниципальной подпрограммы составляет 46559,9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- 3942,3 тыс. руб.;</w:t>
            </w:r>
          </w:p>
          <w:p w:rsidR="00AF300E" w:rsidRDefault="00AF300E">
            <w:pPr>
              <w:pStyle w:val="ConsPlusNormal"/>
            </w:pPr>
            <w:r>
              <w:t>2015 год - 28486,2 тыс. руб.;</w:t>
            </w:r>
          </w:p>
          <w:p w:rsidR="00AF300E" w:rsidRDefault="00AF300E">
            <w:pPr>
              <w:pStyle w:val="ConsPlusNormal"/>
            </w:pPr>
            <w:r>
              <w:t>2016 год - 12841,4 тыс. руб.;</w:t>
            </w:r>
          </w:p>
          <w:p w:rsidR="00AF300E" w:rsidRDefault="00AF300E">
            <w:pPr>
              <w:pStyle w:val="ConsPlusNormal"/>
            </w:pPr>
            <w:r>
              <w:t>2017 год - 840,0 тыс. руб.;</w:t>
            </w:r>
          </w:p>
          <w:p w:rsidR="00AF300E" w:rsidRDefault="00AF300E">
            <w:pPr>
              <w:pStyle w:val="ConsPlusNormal"/>
            </w:pPr>
            <w:r>
              <w:t>2018 год - 450,0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местного бюджета - 46559,9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- 3942,3 тыс. руб.;</w:t>
            </w:r>
          </w:p>
          <w:p w:rsidR="00AF300E" w:rsidRDefault="00AF300E">
            <w:pPr>
              <w:pStyle w:val="ConsPlusNormal"/>
            </w:pPr>
            <w:r>
              <w:t>2015 год - 28486,2 тыс. руб.;</w:t>
            </w:r>
          </w:p>
          <w:p w:rsidR="00AF300E" w:rsidRDefault="00AF300E">
            <w:pPr>
              <w:pStyle w:val="ConsPlusNormal"/>
            </w:pPr>
            <w:r>
              <w:t>2016 год - 12841,4 тыс. руб.;</w:t>
            </w:r>
          </w:p>
          <w:p w:rsidR="00AF300E" w:rsidRDefault="00AF300E">
            <w:pPr>
              <w:pStyle w:val="ConsPlusNormal"/>
            </w:pPr>
            <w:r>
              <w:t>2017 год - 840,0 тыс. руб.;</w:t>
            </w:r>
          </w:p>
          <w:p w:rsidR="00AF300E" w:rsidRDefault="00AF300E">
            <w:pPr>
              <w:pStyle w:val="ConsPlusNormal"/>
            </w:pPr>
            <w:r>
              <w:t>2018 год - 450,0 тыс. руб.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23.12.2016 N 471-п)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 Администрации города Ачинска)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2. ОСНОВНЫЕ РАЗДЕЛЫ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AF300E" w:rsidRDefault="00AF300E">
      <w:pPr>
        <w:pStyle w:val="ConsPlusNormal"/>
        <w:jc w:val="center"/>
      </w:pPr>
      <w:r>
        <w:t>необходимости разработки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Решение задач обеспечения населения качественной доступной медицинской помощью в первую очередь зависит от обеспеченности учреждений здравоохранения, расположенных на территории города Ачинска, врачами-специалистами.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 состоянию на 31.12.2014 в государственных краевых бюджетных учреждениях здравоохранения города Ачинска утверждено 726 штатных единиц врачей-специалистов. Численность врачей составляет 344 человека.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Укомплектованность врачебными кадрами составляет 47,4%. Дефицит врачей различных специальностей составляет 382 человека. Занято по совместительству, совмещению 676 единиц врачебных должностей.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Обеспеченность учреждений здравоохранения, расположенных на территории города Ачинска, врачами составляет: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анестезиологами-реаниматологами - 29,5%;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акушерами-гинекологами - 43,5%;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врачами скорой медицинской помощи - 49,3%;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кардиологами - 44,4%;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неврологами - 38,8%;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неонатологами - 51,6%;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офтальмологами - 48,5%;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патологоанатомами - 23,7%;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пульмонологами - 33,3%;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рентгенологами - 38,7%;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травматологами-ортопедами - 40,81%;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онкологами - 70,58%.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долгосрочной городской целевой </w:t>
      </w:r>
      <w:hyperlink r:id="rId105" w:history="1">
        <w:r>
          <w:rPr>
            <w:color w:val="0000FF"/>
          </w:rPr>
          <w:t>программы</w:t>
        </w:r>
      </w:hyperlink>
      <w:r>
        <w:t xml:space="preserve"> "Кадровое обеспечение муниципального здравоохранения врачами-специалистами" на 2011 - 2013 годы приобретено 10 квартир для врачей-специалистов, прибывших на территорию города Ачинска в 2011 - 2013 годах, и произведена выплата компенсации за наем жилых помещений 7 врачам-специалистам, что позволило увеличить численность врачей.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указанный период времени с муниципальными учреждениями здравоохранения заключили трудовые договоры врачи следующих специальностей: "Терапия", "Эндокринология", "Онкология", "Травматология и ортопедия", "Кардиология", "Рентгенология", "Педиатрия", "Неврология". Всего в количестве 13 человек.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2014 году заключили трудовые договоры с учреждениями здравоохранения, расположенными на территории города Ачинска, 7 врачей следующих специальностей: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исследования". Произведена выплата компенсации за наем жилых помещений 3 врачам-специалистам, приобретено 2 квартиры.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 9 месяцев 2015 года на территорию города прибыло 13 врачей, заключивших трудовые договоры с учреждениями здравоохранения, расположенными на территории города Ачинска, по следующим специальностям: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исследования". Осуществляется выплата компенсации за наем жилых помещений 10 врачам-специалистам. До 31.12.2015 прибывшие врачи-специалисты будут обеспечены жилыми помещениями из муниципального жилищного служебного фонда.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06" w:history="1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со </w:t>
      </w:r>
      <w:hyperlink r:id="rId107" w:history="1">
        <w:r>
          <w:rPr>
            <w:color w:val="0000FF"/>
          </w:rPr>
          <w:t>статьей 2</w:t>
        </w:r>
      </w:hyperlink>
      <w:r>
        <w:t xml:space="preserve"> Закона Красноярского края от 24.10.2013 N 5-1712 "Об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граждан" органы местного самоуправления создают благоприятные условия в целях привлечения медицинских и фармацевтических работников для работы в учреждениях здравоохранения, в том числе: предоставляют жилые помещения работникам учреждений здравоохранения, включая служебные и жилые помещения в общежитиях в период работы в учреждениях здравоохранения, в случае нуждаемости в них; предусматривают участие работников учреждений здравоохранения в муниципальных программах по улучшению жилищных условий граждан.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08" w:history="1">
        <w:r>
          <w:rPr>
            <w:color w:val="0000FF"/>
          </w:rPr>
          <w:t>статьей 2</w:t>
        </w:r>
      </w:hyperlink>
      <w:r>
        <w:t xml:space="preserve"> вышеуказанного Закона Красноярского края органы местного самоуправления в целях создания условий для оказания медицинской помощи населению на территории муниципального образования вправе устанавливать меры социальной поддержки работников.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AF300E" w:rsidRDefault="00AF300E">
      <w:pPr>
        <w:pStyle w:val="ConsPlusNormal"/>
        <w:jc w:val="center"/>
      </w:pPr>
      <w:r>
        <w:t>подпрограммы, целевые индикаторы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Основной целью подпрограммы является: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создание условий для привлечения и закрепления квалифицированных кадров врачей-специалистов.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необходимо решение следующей задачи: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привлечение и закрепление на территории города Ачинска врачей-специалистов.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достижения цели подпрограммы осуществляются следующие мероприятия: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1. Приобретение жилых помещений (квартир) в муниципальную собственность в соответствии с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Предоставление жилых помещений (квартир) по типовому договору найма служебного жилого помещения врачам-специалистам.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Компенсация расходов за наем жилых помещений, не относящихся к муниципальному жилому фонду, врачам-специалистам.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Жилые помещения, приобретенные для предоставления врачам учреждений здравоохранения, расположенных на территории города Ачинска, относятся к специализированному жилищному фонду и являются служебными жилыми помещениями.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Подпрограмма реализуется в течение 2014 - 2018 годов.</w:t>
      </w:r>
    </w:p>
    <w:p w:rsidR="00AF300E" w:rsidRDefault="00AF300E">
      <w:pPr>
        <w:pStyle w:val="ConsPlusNormal"/>
        <w:spacing w:before="220"/>
        <w:ind w:firstLine="540"/>
        <w:jc w:val="both"/>
      </w:pPr>
      <w:hyperlink w:anchor="P4689" w:history="1">
        <w:r>
          <w:rPr>
            <w:color w:val="0000FF"/>
          </w:rPr>
          <w:t>Перечень</w:t>
        </w:r>
      </w:hyperlink>
      <w:r>
        <w:t xml:space="preserve"> целевых индикаторов подпрограммы приведен в приложении N 1 к настоящей подпрограмме.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Посредством данных целевых индикаторов определяется степень исполнения поставленных целей и задач.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AF300E" w:rsidRDefault="00AF300E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AF300E" w:rsidRDefault="00AF300E">
      <w:pPr>
        <w:pStyle w:val="ConsPlusNormal"/>
        <w:jc w:val="center"/>
      </w:pPr>
      <w:r>
        <w:t>Красноярского края от 18.03.2016 N 087-п)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Финансирование подпрограммы осуществляется за счет средств местного бюджета в </w:t>
      </w:r>
      <w:r>
        <w:lastRenderedPageBreak/>
        <w:t>соответствии со сводной бюджетной росписью.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Приобретение жилых помещений (квартир) в муниципальную собственность осуществляется в соответствии с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Подготовку документов для проведения конкурсных процедур осуществляет ведущий специалист Администрации города Ачинска, курирующий вопросы здравоохранения.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Заказчиком выступает администрация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КУМИ осуществляет предоставление жилых помещений (квартир) по типовому договору найма служебного жилого помещения (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РФ от 26.01.2006 N 42), врачам-специалистам и членам их семей, не имеющим жилых помещений в городе Ачинске, заключившим трудовой договор с учреждением здравоохранения, расположенным на территории города Ачинска, и обязавшимся отработать в учреждении здравоохранения во врачебной должности не менее трех лет.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Учреждения здравоохранения, расположенные на территории города Ачинска, ежемесячно представляют в КУМИ сведения о принятых в учреждение врачах-специалистах и нуждающихся в жилье, с указанием фамилии, имени, отчества врача, должности, врачебной специальности, наличия или отсутствия квалификационной категории, даты заключения трудового договора, состава семьи, предыдущего места жительства.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Критериями отбора для предоставления жилых помещений врачам-специалистам являются: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отсутствие жилого помещения в городе Ачинске;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заключение трудового договора с учреждением здравоохранения на срок не менее трех лет;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состав семьи.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Жилые помещения предоставляются в соответствии с </w:t>
      </w:r>
      <w:hyperlink r:id="rId113" w:history="1">
        <w:r>
          <w:rPr>
            <w:color w:val="0000FF"/>
          </w:rPr>
          <w:t>Правилами</w:t>
        </w:r>
      </w:hyperlink>
      <w:r>
        <w:t xml:space="preserve"> образования, предоставления и учета муниципальных служебных жилых помещений в городе Ачинске, утвержденными Решением Ачинского городского Совета депутатов от 10.06.2005 N 3-5р (редакции от 03.11.2006 N 19-110р, от 24.09.2010 N 9-66р).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Выплата компенсации найма жилого помещения, не относящегося к муниципальному жилому фонду, врачам-специалистам и членам их семей, не имеющим жилых помещений в городе Ачинске, заключившим трудовой договор с учреждением здравоохранения и обязавшимся отработать в учреждении здравоохранения во врачебной должности не менее трех лет, осуществляется путем перечисления денежных средств на расчетный счет врача-специалиста (далее - получатель) ежемесячно за фактический период найма жилого помещения в период действия трудового договора в течение 30 дней со дня предъявления в администрацию города Ачинска документов, подтверждающих внесение оплаты за проживание, но не более 10000 рублей в месяц.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получения компенсации получатель представляет в Администрацию города Ачинска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ходатайство руководителя учреждения здравоохранения;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трудового договора с учреждением здравоохранения на срок не менее трех лет;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- копию приказа о приеме на работу;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заявление о выплате компенсации;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договор найма жилого помещения;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документы, подтверждающие оплату жилого помещения (расписка с указанием фамилии, имени, отчества, паспортных данных, места жительства наймодателя, суммы внесенных денежных средств или квитанции об оплате);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паспорта наймодателя;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паспорта получателя компенсации;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расчетный счет получателя;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Средства из бюджета города Ачинска перечисляются на реализацию мероприятий подпрограммы после представления в финансовое управление Администрации города Ачинска заявки на финансирование вышеуказанных расходов с подтверждающими документами (заявлений о выплате компенсации, договора найма жилого помещения, документов, подтверждающих оплату жилого помещения (расписки с указанием фамилии, имени, отчества, паспортных данных, места жительства наймодателя, суммы внесенных денежных средств или квитанции об оплате), паспорта наймодателя).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AF300E" w:rsidRDefault="00AF300E">
      <w:pPr>
        <w:pStyle w:val="ConsPlusNormal"/>
        <w:jc w:val="center"/>
      </w:pPr>
      <w:r>
        <w:t>за ходом ее выполнения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Организацию управления подпрограммой осуществляет КУМИ, ведущий специалист Администрации города Ачинска, курирующий вопросы здравоохранения.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Контроль за целевым расходованием средств местного бюджета осуществляется Администрацией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Администрация города Ачинска и КУМИ несет ответственность за реализацию подпрограммы, достижение конечных результатов и осуществляет: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исполнение мероприятий подпрограммы, мониторинг их реализации;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контроль за достижением конечного результата подпрограммы;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ежегодную оценку эффективности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финансовым управлением Администрации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Администрация города Ачинска (отдел бухгалтерского учета и контроля, ведущий специалист, курирующий вопросы здравоохранения) по запросу КУМИ представляет ежеквартальную и годовую отчетность для дальнейшей подготовки сводного отчета по муниципальной программе, в сроки, установленные ответственным исполнителем программы (КУМИ).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</w:t>
      </w:r>
      <w:r>
        <w:lastRenderedPageBreak/>
        <w:t xml:space="preserve">экономического развития и планирования Администрации города Ачинска ежеквартально не позднее 10 числа второго месяца, следующего за отчетным, в соответствии с </w:t>
      </w:r>
      <w:hyperlink r:id="rId114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15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(ред. от 20.04.2015)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достижение следующих результатов: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обеспечение жилыми помещениями 17 врачей-специалистов в 2015 году. В 2016 - 2018 годах - ежегодное обеспечение жилыми помещениями 4 врачей-специалистов;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выплата компенсации за наем жилых помещений 14 врачам-специалистам в 2015 году, 9 врачам - в 2016 году, 12 врачам - в 2017 году, 9 врачам - в 2018 году.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привлечению и закреплению на территории города Ачинска врачей-специалистов.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2.6. Мероприятия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hyperlink w:anchor="P4769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настоящей подпрограмме.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AF300E" w:rsidRDefault="00AF300E">
      <w:pPr>
        <w:pStyle w:val="ConsPlusNormal"/>
        <w:jc w:val="center"/>
      </w:pPr>
      <w:r>
        <w:t>(ресурсное обеспечение подпрограммы) с указанием</w:t>
      </w:r>
    </w:p>
    <w:p w:rsidR="00AF300E" w:rsidRDefault="00AF300E">
      <w:pPr>
        <w:pStyle w:val="ConsPlusNormal"/>
        <w:jc w:val="center"/>
      </w:pPr>
      <w:r>
        <w:t>источников финансирования</w:t>
      </w:r>
    </w:p>
    <w:p w:rsidR="00AF300E" w:rsidRDefault="00AF300E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F300E" w:rsidRDefault="00AF300E">
      <w:pPr>
        <w:pStyle w:val="ConsPlusNormal"/>
        <w:jc w:val="center"/>
      </w:pPr>
      <w:r>
        <w:t>края от 23.12.2016 N 471-п)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Источником финансирования подпрограммы являются средства местного бюджета. Общий объем средств на реализацию подпрограммы составляет 46559,9 тыс. руб., в том числе по годам: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2014 год - 3942,3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2015 год - 28486,2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2016 год - 12841,4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2017 год - 840,0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2018 год - 450,0 тыс. руб.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"Обеспечение жильем</w:t>
      </w:r>
    </w:p>
    <w:p w:rsidR="00AF300E" w:rsidRDefault="00AF300E">
      <w:pPr>
        <w:pStyle w:val="ConsPlusNormal"/>
        <w:jc w:val="right"/>
      </w:pPr>
      <w:r>
        <w:t>врачей-специалистов,</w:t>
      </w:r>
    </w:p>
    <w:p w:rsidR="00AF300E" w:rsidRDefault="00AF300E">
      <w:pPr>
        <w:pStyle w:val="ConsPlusNormal"/>
        <w:jc w:val="right"/>
      </w:pPr>
      <w:r>
        <w:t>прибывших на территорию</w:t>
      </w:r>
    </w:p>
    <w:p w:rsidR="00AF300E" w:rsidRDefault="00AF300E">
      <w:pPr>
        <w:pStyle w:val="ConsPlusNormal"/>
        <w:jc w:val="right"/>
      </w:pPr>
      <w:r>
        <w:t>города Ачинска",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11" w:name="P4689"/>
      <w:bookmarkEnd w:id="11"/>
      <w:r>
        <w:t>ПЕРЕЧЕНЬ</w:t>
      </w:r>
    </w:p>
    <w:p w:rsidR="00AF300E" w:rsidRDefault="00AF300E">
      <w:pPr>
        <w:pStyle w:val="ConsPlusNormal"/>
        <w:jc w:val="center"/>
      </w:pPr>
      <w:r>
        <w:t>ЦЕЛЕВЫХ ИНДИКАТОРОВ ПОДПРОГРАММЫ "ОБЕСПЕЧЕНИЕ ЖИЛЬЕМ</w:t>
      </w:r>
    </w:p>
    <w:p w:rsidR="00AF300E" w:rsidRDefault="00AF300E">
      <w:pPr>
        <w:pStyle w:val="ConsPlusNormal"/>
        <w:jc w:val="center"/>
      </w:pPr>
      <w:r>
        <w:t>ВРАЧЕЙ-СПЕЦИАЛИСТОВ, ПРИБЫВШИХ НА ТЕРРИТОРИЮ</w:t>
      </w:r>
    </w:p>
    <w:p w:rsidR="00AF300E" w:rsidRDefault="00AF300E">
      <w:pPr>
        <w:pStyle w:val="ConsPlusNormal"/>
        <w:jc w:val="center"/>
      </w:pPr>
      <w:r>
        <w:t>ГОРОДА АЧИНСКА"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sectPr w:rsidR="00AF30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609"/>
        <w:gridCol w:w="1204"/>
        <w:gridCol w:w="1684"/>
        <w:gridCol w:w="947"/>
        <w:gridCol w:w="947"/>
        <w:gridCol w:w="604"/>
        <w:gridCol w:w="604"/>
        <w:gridCol w:w="604"/>
        <w:gridCol w:w="604"/>
        <w:gridCol w:w="604"/>
      </w:tblGrid>
      <w:tr w:rsidR="00AF300E">
        <w:tc>
          <w:tcPr>
            <w:tcW w:w="1969" w:type="dxa"/>
            <w:gridSpan w:val="2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Цель, целевые индикаторы</w:t>
            </w:r>
          </w:p>
        </w:tc>
        <w:tc>
          <w:tcPr>
            <w:tcW w:w="12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894" w:type="dxa"/>
            <w:gridSpan w:val="2"/>
          </w:tcPr>
          <w:p w:rsidR="00AF300E" w:rsidRDefault="00AF300E">
            <w:pPr>
              <w:pStyle w:val="ConsPlusNormal"/>
              <w:jc w:val="center"/>
            </w:pPr>
            <w:r>
              <w:t>Два года, предшествующие реализации программы</w:t>
            </w:r>
          </w:p>
        </w:tc>
        <w:tc>
          <w:tcPr>
            <w:tcW w:w="3020" w:type="dxa"/>
            <w:gridSpan w:val="5"/>
          </w:tcPr>
          <w:p w:rsidR="00AF300E" w:rsidRDefault="00AF300E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AF300E">
        <w:tc>
          <w:tcPr>
            <w:tcW w:w="1969" w:type="dxa"/>
            <w:gridSpan w:val="2"/>
            <w:vMerge/>
          </w:tcPr>
          <w:p w:rsidR="00AF300E" w:rsidRDefault="00AF300E"/>
        </w:tc>
        <w:tc>
          <w:tcPr>
            <w:tcW w:w="1204" w:type="dxa"/>
            <w:vMerge/>
          </w:tcPr>
          <w:p w:rsidR="00AF300E" w:rsidRDefault="00AF300E"/>
        </w:tc>
        <w:tc>
          <w:tcPr>
            <w:tcW w:w="1684" w:type="dxa"/>
            <w:vMerge/>
          </w:tcPr>
          <w:p w:rsidR="00AF300E" w:rsidRDefault="00AF300E"/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</w:tr>
      <w:tr w:rsidR="00AF300E">
        <w:tc>
          <w:tcPr>
            <w:tcW w:w="1969" w:type="dxa"/>
            <w:gridSpan w:val="2"/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10</w:t>
            </w:r>
          </w:p>
        </w:tc>
      </w:tr>
      <w:tr w:rsidR="00AF300E">
        <w:tc>
          <w:tcPr>
            <w:tcW w:w="360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609" w:type="dxa"/>
          </w:tcPr>
          <w:p w:rsidR="00AF300E" w:rsidRDefault="00AF300E">
            <w:pPr>
              <w:pStyle w:val="ConsPlusNormal"/>
            </w:pPr>
            <w:r>
              <w:t>Обеспечение жилыми помещениями врачей-специалистов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AF300E" w:rsidRDefault="00AF300E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360" w:type="dxa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1609" w:type="dxa"/>
          </w:tcPr>
          <w:p w:rsidR="00AF300E" w:rsidRDefault="00AF300E">
            <w:pPr>
              <w:pStyle w:val="ConsPlusNormal"/>
            </w:pPr>
            <w:r>
              <w:t>Количество врачей-специалистов, которым будет произведена выплата компенсации по найму жилых помещений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AF300E" w:rsidRDefault="00AF300E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</w:tr>
      <w:tr w:rsidR="00AF300E">
        <w:tc>
          <w:tcPr>
            <w:tcW w:w="360" w:type="dxa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1609" w:type="dxa"/>
          </w:tcPr>
          <w:p w:rsidR="00AF300E" w:rsidRDefault="00AF300E">
            <w:pPr>
              <w:pStyle w:val="ConsPlusNormal"/>
            </w:pPr>
            <w:r>
              <w:t>Оснащение жилого помещения мебелью, бытовой техникой</w:t>
            </w:r>
          </w:p>
        </w:tc>
        <w:tc>
          <w:tcPr>
            <w:tcW w:w="1204" w:type="dxa"/>
          </w:tcPr>
          <w:p w:rsidR="00AF300E" w:rsidRDefault="00AF300E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AF300E" w:rsidRDefault="00AF300E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"Обеспечение жильем</w:t>
      </w:r>
    </w:p>
    <w:p w:rsidR="00AF300E" w:rsidRDefault="00AF300E">
      <w:pPr>
        <w:pStyle w:val="ConsPlusNormal"/>
        <w:jc w:val="right"/>
      </w:pPr>
      <w:r>
        <w:t>врачей-специалистов,</w:t>
      </w:r>
    </w:p>
    <w:p w:rsidR="00AF300E" w:rsidRDefault="00AF300E">
      <w:pPr>
        <w:pStyle w:val="ConsPlusNormal"/>
        <w:jc w:val="right"/>
      </w:pPr>
      <w:r>
        <w:t>прибывших на территорию</w:t>
      </w:r>
    </w:p>
    <w:p w:rsidR="00AF300E" w:rsidRDefault="00AF300E">
      <w:pPr>
        <w:pStyle w:val="ConsPlusNormal"/>
        <w:jc w:val="right"/>
      </w:pPr>
      <w:r>
        <w:t>города Ачинска",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12" w:name="P4769"/>
      <w:bookmarkEnd w:id="12"/>
      <w:r>
        <w:t>ПЕРЕЧЕНЬ</w:t>
      </w:r>
    </w:p>
    <w:p w:rsidR="00AF300E" w:rsidRDefault="00AF300E">
      <w:pPr>
        <w:pStyle w:val="ConsPlusNormal"/>
        <w:jc w:val="center"/>
      </w:pPr>
      <w:r>
        <w:t>МЕРОПРИЯТИЙ ПОДПРОГРАММЫ "ОБЕСПЕЧЕНИЕ ЖИЛЬЕМ</w:t>
      </w:r>
    </w:p>
    <w:p w:rsidR="00AF300E" w:rsidRDefault="00AF300E">
      <w:pPr>
        <w:pStyle w:val="ConsPlusNormal"/>
        <w:jc w:val="center"/>
      </w:pPr>
      <w:r>
        <w:t>ВРАЧЕЙ-СПЕЦИАЛИСТОВ, ПРИБЫВШИХ НА ТЕРРИТОРИЮ ГОРОДА АЧИНСКА"</w:t>
      </w:r>
    </w:p>
    <w:p w:rsidR="00AF300E" w:rsidRDefault="00AF30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1774"/>
        <w:gridCol w:w="694"/>
        <w:gridCol w:w="634"/>
        <w:gridCol w:w="1324"/>
        <w:gridCol w:w="484"/>
        <w:gridCol w:w="784"/>
        <w:gridCol w:w="904"/>
        <w:gridCol w:w="904"/>
        <w:gridCol w:w="664"/>
        <w:gridCol w:w="664"/>
        <w:gridCol w:w="904"/>
        <w:gridCol w:w="1984"/>
      </w:tblGrid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AF300E" w:rsidRDefault="00AF30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24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AF300E" w:rsidRDefault="00AF300E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13946" w:type="dxa"/>
            <w:gridSpan w:val="14"/>
          </w:tcPr>
          <w:p w:rsidR="00AF300E" w:rsidRDefault="00AF300E">
            <w:pPr>
              <w:pStyle w:val="ConsPlusNormal"/>
            </w:pPr>
            <w:r>
              <w:t>Муниципальная программа "Обеспечение доступным и комфортным жильем граждан"</w:t>
            </w:r>
          </w:p>
          <w:p w:rsidR="00AF300E" w:rsidRDefault="00AF300E">
            <w:pPr>
              <w:pStyle w:val="ConsPlusNormal"/>
            </w:pPr>
            <w:r>
              <w:t>Подпрограмма "Обеспечение жильем врачей-специалистов, прибывших на территорию города Ачинска"</w:t>
            </w:r>
          </w:p>
          <w:p w:rsidR="00AF300E" w:rsidRDefault="00AF300E">
            <w:pPr>
              <w:pStyle w:val="ConsPlusNormal"/>
            </w:pPr>
            <w:r>
              <w:t>Цель подпрограммы: создание условий для привлечения и закрепления квалифицированных кадров врачей-специалистов</w:t>
            </w:r>
          </w:p>
          <w:p w:rsidR="00AF300E" w:rsidRDefault="00AF300E">
            <w:pPr>
              <w:pStyle w:val="ConsPlusNormal"/>
            </w:pPr>
            <w:r>
              <w:t>1. Задача: привлечение и закрепление на территории города Ачинска врачей-специалистов</w:t>
            </w:r>
          </w:p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Мероприятие 2.1. Расходы на приобретение жилых помещений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F300E" w:rsidRDefault="00AF300E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1620013040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27930,5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12277,6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12277,6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  <w:r>
              <w:t>Обеспечение жилыми помещениями (квартирами) 19 врачей специалистов:</w:t>
            </w:r>
          </w:p>
          <w:p w:rsidR="00AF300E" w:rsidRDefault="00AF300E">
            <w:pPr>
              <w:pStyle w:val="ConsPlusNormal"/>
            </w:pPr>
            <w:r>
              <w:t>в 2014 г. - 2 врача;</w:t>
            </w:r>
          </w:p>
          <w:p w:rsidR="00AF300E" w:rsidRDefault="00AF300E">
            <w:pPr>
              <w:pStyle w:val="ConsPlusNormal"/>
            </w:pPr>
            <w:r>
              <w:t>в 2015 г. - 17 врачей;</w:t>
            </w:r>
          </w:p>
          <w:p w:rsidR="00AF300E" w:rsidRDefault="00AF300E">
            <w:pPr>
              <w:pStyle w:val="ConsPlusNormal"/>
            </w:pPr>
            <w:r>
              <w:t>в 2016 г. - 0 врачей;</w:t>
            </w:r>
          </w:p>
          <w:p w:rsidR="00AF300E" w:rsidRDefault="00AF300E">
            <w:pPr>
              <w:pStyle w:val="ConsPlusNormal"/>
            </w:pPr>
            <w:r>
              <w:t>в 2017 г. - 0 врачей;</w:t>
            </w:r>
          </w:p>
          <w:p w:rsidR="00AF300E" w:rsidRDefault="00AF300E">
            <w:pPr>
              <w:pStyle w:val="ConsPlusNormal"/>
            </w:pPr>
            <w:r>
              <w:t>в 2018 г. - 0 врачей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2.2. Компенсация расходов по найму жилых помещений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F300E" w:rsidRDefault="00AF300E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1621305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573,9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  <w:r>
              <w:t>Выплата компенсации за наем жилых помещений 44 врачам-специалистам:</w:t>
            </w:r>
          </w:p>
          <w:p w:rsidR="00AF300E" w:rsidRDefault="00AF300E">
            <w:pPr>
              <w:pStyle w:val="ConsPlusNormal"/>
            </w:pPr>
            <w:r>
              <w:t>в 2014 г. - 3 врачам;</w:t>
            </w:r>
          </w:p>
          <w:p w:rsidR="00AF300E" w:rsidRDefault="00AF300E">
            <w:pPr>
              <w:pStyle w:val="ConsPlusNormal"/>
            </w:pPr>
            <w:r>
              <w:t>в 2015 г. - 11 врачам;</w:t>
            </w:r>
          </w:p>
          <w:p w:rsidR="00AF300E" w:rsidRDefault="00AF300E">
            <w:pPr>
              <w:pStyle w:val="ConsPlusNormal"/>
            </w:pPr>
            <w:r>
              <w:t>в 2016 г. - 15 врачам;</w:t>
            </w:r>
          </w:p>
          <w:p w:rsidR="00AF300E" w:rsidRDefault="00AF300E">
            <w:pPr>
              <w:pStyle w:val="ConsPlusNormal"/>
            </w:pPr>
            <w:r>
              <w:t xml:space="preserve">в 2017 г. - 12 </w:t>
            </w:r>
            <w:r>
              <w:lastRenderedPageBreak/>
              <w:t>врачам;</w:t>
            </w:r>
          </w:p>
          <w:p w:rsidR="00AF300E" w:rsidRDefault="00AF300E">
            <w:pPr>
              <w:pStyle w:val="ConsPlusNormal"/>
            </w:pPr>
            <w:r>
              <w:t>в 2018 г. - 9 врачам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F300E" w:rsidRDefault="00AF300E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1620013050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1853,8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</w:pPr>
            <w:r>
              <w:t>3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Мероприятие 2.3. Оснащение жилого помещения мебелью, бытовой техникой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F300E" w:rsidRDefault="00AF300E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1621322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69, 5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  <w:r>
              <w:t>Приобретение мебели и бытовой техники:</w:t>
            </w:r>
          </w:p>
          <w:p w:rsidR="00AF300E" w:rsidRDefault="00AF300E">
            <w:pPr>
              <w:pStyle w:val="ConsPlusNormal"/>
            </w:pPr>
            <w:r>
              <w:t>прихожая - 1 шт.;</w:t>
            </w:r>
          </w:p>
          <w:p w:rsidR="00AF300E" w:rsidRDefault="00AF300E">
            <w:pPr>
              <w:pStyle w:val="ConsPlusNormal"/>
            </w:pPr>
            <w:r>
              <w:t>кухонный гарнитур - 1 шт.;</w:t>
            </w:r>
          </w:p>
          <w:p w:rsidR="00AF300E" w:rsidRDefault="00AF300E">
            <w:pPr>
              <w:pStyle w:val="ConsPlusNormal"/>
            </w:pPr>
            <w:r>
              <w:t>стол-книга - 1 шт.;</w:t>
            </w:r>
          </w:p>
          <w:p w:rsidR="00AF300E" w:rsidRDefault="00AF300E">
            <w:pPr>
              <w:pStyle w:val="ConsPlusNormal"/>
            </w:pPr>
            <w:r>
              <w:t>табурет - 2 шт.;</w:t>
            </w:r>
          </w:p>
          <w:p w:rsidR="00AF300E" w:rsidRDefault="00AF300E">
            <w:pPr>
              <w:pStyle w:val="ConsPlusNormal"/>
            </w:pPr>
            <w:r>
              <w:t>комод - 1 шт.;</w:t>
            </w:r>
          </w:p>
          <w:p w:rsidR="00AF300E" w:rsidRDefault="00AF300E">
            <w:pPr>
              <w:pStyle w:val="ConsPlusNormal"/>
            </w:pPr>
            <w:r>
              <w:t>кровать односпальная - 2 шт.;</w:t>
            </w:r>
          </w:p>
          <w:p w:rsidR="00AF300E" w:rsidRDefault="00AF300E">
            <w:pPr>
              <w:pStyle w:val="ConsPlusNormal"/>
            </w:pPr>
            <w:r>
              <w:t>матрац - 2 шт.;</w:t>
            </w:r>
          </w:p>
          <w:p w:rsidR="00AF300E" w:rsidRDefault="00AF300E">
            <w:pPr>
              <w:pStyle w:val="ConsPlusNormal"/>
            </w:pPr>
            <w:r>
              <w:t>холодильник - 1 шт.;</w:t>
            </w:r>
          </w:p>
          <w:p w:rsidR="00AF300E" w:rsidRDefault="00AF300E">
            <w:pPr>
              <w:pStyle w:val="ConsPlusNormal"/>
            </w:pPr>
            <w:r>
              <w:t>эл/плита - 1 шт.;</w:t>
            </w:r>
          </w:p>
          <w:p w:rsidR="00AF300E" w:rsidRDefault="00AF300E">
            <w:pPr>
              <w:pStyle w:val="ConsPlusNormal"/>
            </w:pPr>
            <w:r>
              <w:t>телевизор - 1 шт.;</w:t>
            </w:r>
          </w:p>
          <w:p w:rsidR="00AF300E" w:rsidRDefault="00AF300E">
            <w:pPr>
              <w:pStyle w:val="ConsPlusNormal"/>
            </w:pPr>
            <w:r>
              <w:t>чайник - 1 шт.</w:t>
            </w:r>
          </w:p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3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12841,4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46559,9</w:t>
            </w:r>
          </w:p>
        </w:tc>
        <w:tc>
          <w:tcPr>
            <w:tcW w:w="1984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3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Title"/>
        <w:jc w:val="center"/>
      </w:pPr>
      <w:bookmarkStart w:id="13" w:name="P4909"/>
      <w:bookmarkEnd w:id="13"/>
      <w:r>
        <w:t>ПОДПРОГРАММА 3</w:t>
      </w:r>
    </w:p>
    <w:p w:rsidR="00AF300E" w:rsidRDefault="00AF300E">
      <w:pPr>
        <w:pStyle w:val="ConsPlusTitle"/>
        <w:jc w:val="center"/>
      </w:pPr>
      <w:r>
        <w:t>"ТЕРРИТОРИАЛЬНОЕ ПЛАНИРОВАНИЕ, ГРАДОСТРОИТЕЛЬНОЕ</w:t>
      </w:r>
    </w:p>
    <w:p w:rsidR="00AF300E" w:rsidRDefault="00AF300E">
      <w:pPr>
        <w:pStyle w:val="ConsPlusTitle"/>
        <w:jc w:val="center"/>
      </w:pPr>
      <w:r>
        <w:t>ЗОНИРОВАНИЕ И ДОКУМЕНТАЦИЯ ПО ПЛАНИРОВКЕ ТЕРРИТОРИИ ГОРОДА</w:t>
      </w:r>
    </w:p>
    <w:p w:rsidR="00AF300E" w:rsidRDefault="00AF300E">
      <w:pPr>
        <w:pStyle w:val="ConsPlusTitle"/>
        <w:jc w:val="center"/>
      </w:pPr>
      <w:r>
        <w:t>АЧИНСКА", РЕАЛИЗУЕМАЯ В РАМКАХ МУНИЦИПАЛЬНОЙ ПРОГРАММЫ</w:t>
      </w:r>
    </w:p>
    <w:p w:rsidR="00AF300E" w:rsidRDefault="00AF300E">
      <w:pPr>
        <w:pStyle w:val="ConsPlusTitle"/>
        <w:jc w:val="center"/>
      </w:pPr>
      <w:r>
        <w:t>ГОРОДА АЧИНСКА "ОБЕСПЕЧЕНИЕ ДОСТУПНЫМ И КОМФОРТНЫМ</w:t>
      </w:r>
    </w:p>
    <w:p w:rsidR="00AF300E" w:rsidRDefault="00AF300E">
      <w:pPr>
        <w:pStyle w:val="ConsPlusTitle"/>
        <w:jc w:val="center"/>
      </w:pPr>
      <w:r>
        <w:t>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19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120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25.07.2016 </w:t>
            </w:r>
            <w:hyperlink r:id="rId121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26.07.2016 </w:t>
            </w:r>
            <w:hyperlink r:id="rId122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123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124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25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1. ПАСПОРТ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программы)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Администрация города Ачинска (Консультант - Главный архитектор города Ачинска)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Обеспечение увеличения объемов ввода жилья в эксплуатацию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1. Обеспечение устойчивого развития территории города Ачинска, сохранения окружающей среды и объектов культурного наследия.</w:t>
            </w:r>
          </w:p>
          <w:p w:rsidR="00AF300E" w:rsidRDefault="00AF300E">
            <w:pPr>
              <w:pStyle w:val="ConsPlusNormal"/>
            </w:pPr>
            <w:r>
              <w:t xml:space="preserve">2. Создание условий для увеличения объемов ввода жилья с </w:t>
            </w:r>
            <w:r>
              <w:lastRenderedPageBreak/>
              <w:t>обеспечением их коммунальной и транспортной инфраструктурой.</w:t>
            </w:r>
          </w:p>
          <w:p w:rsidR="00AF300E" w:rsidRDefault="00AF300E">
            <w:pPr>
              <w:pStyle w:val="ConsPlusNormal"/>
            </w:pPr>
            <w:r>
              <w:t>3. Создание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 xml:space="preserve">Информация о целевых индикаторах представлена в </w:t>
            </w:r>
            <w:hyperlink w:anchor="P5083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подпрограммы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2014 - 2018 годы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Общий объем финансирования муниципальной подпрограммы составляет 19497,1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- 839,0 тыс. руб.;</w:t>
            </w:r>
          </w:p>
          <w:p w:rsidR="00AF300E" w:rsidRDefault="00AF300E">
            <w:pPr>
              <w:pStyle w:val="ConsPlusNormal"/>
            </w:pPr>
            <w:r>
              <w:t>2015 год - 1593,5 тыс. руб.;</w:t>
            </w:r>
          </w:p>
          <w:p w:rsidR="00AF300E" w:rsidRDefault="00AF300E">
            <w:pPr>
              <w:pStyle w:val="ConsPlusNormal"/>
            </w:pPr>
            <w:r>
              <w:t>2016 год - 6590,9 тыс. руб.;</w:t>
            </w:r>
          </w:p>
          <w:p w:rsidR="00AF300E" w:rsidRDefault="00AF300E">
            <w:pPr>
              <w:pStyle w:val="ConsPlusNormal"/>
            </w:pPr>
            <w:r>
              <w:t>2017 год - 10004,1 тыс. руб.;</w:t>
            </w:r>
          </w:p>
          <w:p w:rsidR="00AF300E" w:rsidRDefault="00AF300E">
            <w:pPr>
              <w:pStyle w:val="ConsPlusNormal"/>
            </w:pPr>
            <w:r>
              <w:t>2018 год - 469,6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краевого бюджета - 1799,1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- 0,0 тыс. руб.;</w:t>
            </w:r>
          </w:p>
          <w:p w:rsidR="00AF300E" w:rsidRDefault="00AF300E">
            <w:pPr>
              <w:pStyle w:val="ConsPlusNormal"/>
            </w:pPr>
            <w:r>
              <w:t>2015 год - 0,0 тыс. руб.;</w:t>
            </w:r>
          </w:p>
          <w:p w:rsidR="00AF300E" w:rsidRDefault="00AF300E">
            <w:pPr>
              <w:pStyle w:val="ConsPlusNormal"/>
            </w:pPr>
            <w:r>
              <w:t>2016 год - 1799,1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местного бюджета - 17698,0 тыс. руб., в том числе по</w:t>
            </w:r>
          </w:p>
          <w:p w:rsidR="00AF300E" w:rsidRDefault="00AF300E">
            <w:pPr>
              <w:pStyle w:val="ConsPlusNormal"/>
            </w:pPr>
            <w:r>
              <w:t>годам:</w:t>
            </w:r>
          </w:p>
          <w:p w:rsidR="00AF300E" w:rsidRDefault="00AF300E">
            <w:pPr>
              <w:pStyle w:val="ConsPlusNormal"/>
            </w:pPr>
            <w:r>
              <w:t>2014 год - 839,0 тыс. руб.;</w:t>
            </w:r>
          </w:p>
          <w:p w:rsidR="00AF300E" w:rsidRDefault="00AF300E">
            <w:pPr>
              <w:pStyle w:val="ConsPlusNormal"/>
            </w:pPr>
            <w:r>
              <w:t>2015 год - 1593,5 тыс. руб.;</w:t>
            </w:r>
          </w:p>
          <w:p w:rsidR="00AF300E" w:rsidRDefault="00AF300E">
            <w:pPr>
              <w:pStyle w:val="ConsPlusNormal"/>
            </w:pPr>
            <w:r>
              <w:t>2016 год - 4791,8 тыс. руб.;</w:t>
            </w:r>
          </w:p>
          <w:p w:rsidR="00AF300E" w:rsidRDefault="00AF300E">
            <w:pPr>
              <w:pStyle w:val="ConsPlusNormal"/>
            </w:pPr>
            <w:r>
              <w:t>2017 год - 10004,1 тыс. руб.;</w:t>
            </w:r>
          </w:p>
          <w:p w:rsidR="00AF300E" w:rsidRDefault="00AF300E">
            <w:pPr>
              <w:pStyle w:val="ConsPlusNormal"/>
            </w:pPr>
            <w:r>
              <w:t>2017 год - 469,6 тыс. руб.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05.12.2016 N 426-п)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Администрация города Ачинска (консультант - Главный архитектор города Ачинска)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2. ОСНОВНЫЕ РАЗДЕЛЫ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AF300E" w:rsidRDefault="00AF300E">
      <w:pPr>
        <w:pStyle w:val="ConsPlusNormal"/>
        <w:jc w:val="center"/>
      </w:pPr>
      <w:r>
        <w:t>необходимости разработки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граждан. Устойчивое развитие территорий - это обеспечение при осуществлении градостроительной деятельности безопасности и благоприятных условий жизнедеятельности </w:t>
      </w:r>
      <w:r>
        <w:lastRenderedPageBreak/>
        <w:t>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Развитие территорий города базируется на документах территориального планирования города,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2011 - 2013 годы проведена работа по внесению изменений в Генеральный план города. В новой редакции Генеральный </w:t>
      </w:r>
      <w:hyperlink r:id="rId127" w:history="1">
        <w:r>
          <w:rPr>
            <w:color w:val="0000FF"/>
          </w:rPr>
          <w:t>план</w:t>
        </w:r>
      </w:hyperlink>
      <w:r>
        <w:t xml:space="preserve"> города утвержден Решением городского Совета депутатов от 31.05.2013 N 43-314р. Службой по Государственной охране объектов культурного наследия Красноярского края, в рамках проведения плановой проверки 21.04.2015, выявлены несоответствия предложений Генерального плана города требованиям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25.06.2002 N 73-ФЗ "Об объектах культурного наследия (памятников истории и культуры) народов Российской Федерации" и </w:t>
      </w:r>
      <w:hyperlink r:id="rId129" w:history="1">
        <w:r>
          <w:rPr>
            <w:color w:val="0000FF"/>
          </w:rPr>
          <w:t>Постановлению</w:t>
        </w:r>
      </w:hyperlink>
      <w:r>
        <w:t xml:space="preserve"> Совета Администрации Красноярского края от 19.02.2002 N 22-п "Об установлении зон охраны недвижимых памятников истории и культуры г. Ачинска". В 2018 году планируется внесение изменений в Генеральный план города.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 необходимы документы - проекты планировки и межевания.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Так, в 2008 году был разработан проект планировки 3 микрорайона Юго-Восточного района; в 2009 году - проекты планировки 8 микрорайона с эспланадой перед зданием Администрации города Ачинска и жилого квартала, ограниченного ул. Гагарина, ул. Декабристов, ул. 40 лет ВЛКСМ, ул. Лебеденко. Это позволило осуществить частичную застройку микрорайонов.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соответствии с Генеральным </w:t>
      </w:r>
      <w:hyperlink r:id="rId130" w:history="1">
        <w:r>
          <w:rPr>
            <w:color w:val="0000FF"/>
          </w:rPr>
          <w:t>планом</w:t>
        </w:r>
      </w:hyperlink>
      <w:r>
        <w:t xml:space="preserve"> города Ачинска, разработанным институтом ФГУП РосНИПИ Урбанистики (г. Санкт-Петербург) и утвержденным Решением Ачинского городского Совета депутатов от 14.10.2005 N 7-29р (в редакции от 31.05.2012 N 43-314р):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- в 2014 году планируется разработка проекта планировки квартала малоэтажной жилой застройки "Новостройка" в п. Малая Ивановка. На территории квартала "Новостройка" предусматривается застройка 1 - 2-этажными жилыми домами, социальными объектами и культурно-бытовыми объектами малого и среднего предпринимательства, будет предоставлено 70 земельных участков для индивидуального жилищного строительства, в том числе, в соответствии с </w:t>
      </w:r>
      <w:hyperlink r:id="rId131" w:history="1">
        <w:r>
          <w:rPr>
            <w:color w:val="0000FF"/>
          </w:rPr>
          <w:t>Законом</w:t>
        </w:r>
      </w:hyperlink>
      <w:r>
        <w:t xml:space="preserve"> Красноярского края от 04.12.2008 N 7-2542 "О регулировании земельных отношений в Красноярском крае" (в редакции от 18.06.2009 N 8-3429, от 24.11.2009 N 9-4042, от 10.12.2009 N 9-4133, от 10.06.2010 N 10-4743, от 19.05.2011 N 12-5889, от 01.12.2011 N 13-6615, от 01.12.2011 N 13-6695, от 01.11.2012 N 3-668, от 01.11.2012 N 3-670, от 23.04.2013 N 4-1223, от 13.06.2013 N 4-1400, от 27.06.2013 N 4-1477, от 24.10.2013 N 5-1693, от 06.03.2014 N 6-2123, от 29.05.2014 N 6-2267, от 29.05.2014 N 6-2271, от 29.05.2014 N 6-2321, от 10.06.2014 N 6-2446, от 16.12.2014 N 7-3001, от 03.06.2015 N 8-3496), 40 земельных участков многодетным семьям. Общая площадь планируемого ввода жилья - 10 тыс. кв. метров, в том числе: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в 2016 году планируется разработка проекта планировки и межевания жилого квартала многоэтажной застройки в поселке Строителей - жилой квартал, ограниченный улицами Индустриальная, Декабристов, Шевченко, общей площадью 6,0 га. На территории жилого квартала расположено 35 ветхих 4-квартирных жилых домов, подлежащих сносу. Снос аварийного жилья планируется выполнить до конца 2017 года.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- в 2017 году планируется разработка проекта планировки и межевания микрорайона </w:t>
      </w:r>
      <w:r>
        <w:lastRenderedPageBreak/>
        <w:t>"Авиатор", переданные из федеральной собственности земли бывшего военного городка, общей площадью 72,5 га.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На основании разработанных проектов планировки в 2018 году будут предоставлены земельные участки площадью 6,0 га и 18,0 га для строительства многоквартирных жилых домов. Предоставление земельных участков осуществляется в соответствии с Земельным </w:t>
      </w:r>
      <w:hyperlink r:id="rId132" w:history="1">
        <w:r>
          <w:rPr>
            <w:color w:val="0000FF"/>
          </w:rPr>
          <w:t>кодексом</w:t>
        </w:r>
      </w:hyperlink>
      <w:r>
        <w:t xml:space="preserve"> Российской Федерации посредством аукционов на право заключения договоров аренды земельных участков для строительства жилья.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На территории жилого квартала в п. Строителей и микрорайона "Авиатор" предусматривается застройка 5 - 12-этажными жилыми домами, социальными объектами и культурно-бытовыми объектами малого и среднего предпринимательства, общая площадь планируемого ввода жилья - 77,5 тыс. кв. метров. Это позволит улучшить жилищные условия граждан города, что способствует реализации </w:t>
      </w:r>
      <w:hyperlink r:id="rId13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соответствии с требованиями Градостроительного кодекса Российской Федерации (</w:t>
      </w:r>
      <w:hyperlink r:id="rId134" w:history="1">
        <w:r>
          <w:rPr>
            <w:color w:val="0000FF"/>
          </w:rPr>
          <w:t>статьи 56</w:t>
        </w:r>
      </w:hyperlink>
      <w:r>
        <w:t xml:space="preserve">, </w:t>
      </w:r>
      <w:hyperlink r:id="rId135" w:history="1">
        <w:r>
          <w:rPr>
            <w:color w:val="0000FF"/>
          </w:rPr>
          <w:t>57</w:t>
        </w:r>
      </w:hyperlink>
      <w:r>
        <w:t>) в Администрации города Ачинска также отсутствует информационная система сведений, обеспечивающая органы государственной власти края и органы местного самоуправления других субъектов градостроительной деятельности достоверной и полной информацией о состоянии, перспективах, условиях и последствиях осуществления градостроительной деятельности на территории города и края.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Информационные системы обеспечения градостроительной деятельности - это организованный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городе Ачинске отсутствуют местные нормативы градостроительного проектирования и информационные системы обеспечения градостроительной деятельности, что является нарушением градостроительного законодательства. Поэтому разработка местных нормативов градостроительного проектирования в городе и информационной системы обеспечения градостроительной деятельности включены в мероприятия данной подпрограммы.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AF300E" w:rsidRDefault="00AF300E">
      <w:pPr>
        <w:pStyle w:val="ConsPlusNormal"/>
        <w:jc w:val="center"/>
      </w:pPr>
      <w:r>
        <w:t>подпрограммы, целевые индикаторы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Основной целью подпрограммы является обеспечение увеличения объемов ввода жилья.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необходимо решение следующих задач: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Обеспечение устойчивого развития территории города Ачинска, сохранение окружающей среды и объектов культурного наследия.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Создание условий для увеличения объемов ввода жилья с обеспечением их коммунальной и транспортной инфраструктурой.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Создание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достижения целей подпрограммы осуществляются следующие мероприятия: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Разработка проекта внесения изменений в Генеральный план города.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2. Разработка проектов планировки и межевания жилых кварталов "Новостройка", Строителей, микрорайона "Авиатор", в том числе: инженерно-геодезические изыскания жилых кварталов; разработка проектов планировки; разработка проектов межевания территорий.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Разработка местных нормативов градостроительного проектирования.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Сроки реализации подпрограммы: 2014 - 2018 годы.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Информация о целевых индикаторах представлена в </w:t>
      </w:r>
      <w:hyperlink w:anchor="P5083" w:history="1">
        <w:r>
          <w:rPr>
            <w:color w:val="0000FF"/>
          </w:rPr>
          <w:t>приложении N 1</w:t>
        </w:r>
      </w:hyperlink>
      <w:r>
        <w:t xml:space="preserve"> к подпрограмме. Посредством данных целевых индикаторов определяется степень исполнения поставленных целей и задач.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Финансирование подпрограммы осуществляется за счет средств местного бюджета в соответствии со сводной бюджетной росписью.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Координатором подпрограммы является Администрация города Ачинска (Консультант-Главный архитектор города Ачинска),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Заказчиком выступает Администрация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выполненных работ и передачи заказчику проектной документации и счета-фактуры.</w:t>
      </w:r>
    </w:p>
    <w:p w:rsidR="00AF300E" w:rsidRDefault="00AF300E">
      <w:pPr>
        <w:pStyle w:val="ConsPlusNormal"/>
        <w:spacing w:before="220"/>
        <w:ind w:firstLine="540"/>
        <w:jc w:val="both"/>
      </w:pPr>
      <w:bookmarkStart w:id="14" w:name="P5005"/>
      <w:bookmarkEnd w:id="14"/>
      <w:r>
        <w:t>Реализация мероприятий программы возможна за счет средств краевого бюджета при долевом софинансировании из местного бюджета в размере 10% от стоимости проектных работ.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получения субсидий из краевого бюджета Администрацией города (Консультантом-Главным архитектором города) в министерство строительства и жилищно-коммунального хозяйства Красноярского края направляются заявки с приложением следующих документов: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программа социально-экономического развития города Ачинска;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аналитическая записка об инвестиционной активности субъектов предпринимательской деятельности на территории города Ачинска;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копия документа об утверждении Генерального плана города Ачинска;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выкопировка из Генерального плана города Ачинска в части расположения земельного участка, предназначенного для жилищного строительства;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муниципальная программа или </w:t>
      </w:r>
      <w:hyperlink w:anchor="P40" w:history="1">
        <w:r>
          <w:rPr>
            <w:color w:val="0000FF"/>
          </w:rPr>
          <w:t>подпрограмма</w:t>
        </w:r>
      </w:hyperlink>
      <w:r>
        <w:t xml:space="preserve"> "Территориальное планирование, градостроительное зонирование и документация по планировке города Ачинска" на 2014 - 2016 годы;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гарантийное письмо Администрации города о софинансировании реализации мероприятий программы за счет средств местного бюджета в установленной доле 10%;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проект технического задания на разработку проектов планировки и межевания с расчетом ориентировочной стоимости работ.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заверенные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Сроки подачи заявки указываются в информационном сообщении о перераспределении субсидий, размещенном министерством строительства и жилищно-коммунального хозяйства Красноярского края на едином краевом портале "Красноярский край" с адресом в информационно-телекоммуникационной сети Интернет в домене krskstate.ru.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При выделении средств из краевого бюджета в соответствии с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05.04.2013 N 44-ФЗ "О контрольной системе в сфере закупок товаров, работ, услуг для обеспечения государственных и муниципальных нужд" проводятся открытые аукционы или конкурсы в электронной форме на право заключения муниципальных контрактов на выполнение работ: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разработки нормативов градостроительного проектирования и информационной системы обеспечения градостроительной деятельности в 2017 и 2018 году.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выполненных работ и передачи заказчику проектной документации и счета-фактуры.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AF300E" w:rsidRDefault="00AF300E">
      <w:pPr>
        <w:pStyle w:val="ConsPlusNormal"/>
        <w:jc w:val="center"/>
      </w:pPr>
      <w:r>
        <w:t>за ходом ее выполнения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Администрация города Ачинска (Консультант-Главный архитектор города Ачинска)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Консультант-Главный архитектор города, ответственный исполнитель подпрограммы, по запросу ответственного исполнителя муниципальной программы - комитета по управлению муниципальным имуществом Администрации города Ачинска (КУМИ) представляет информацию о реализации подпрограммы ежеквартально не позднее 10 числа первого месяца, следующего за отчетным, по форме, установленной ответственным исполнителем муниципальной 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подпрограммы Консультантом-Главным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содержит: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сведения о достижении значений показателей подпрограммы в разрезе отдельных мероприятий подпрограммы с обоснованием отклонений по показателям, плановые значения по которым не достигнуты;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муниципальной программы, и фактически достигнутые значения.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 осуществляет Администрация города Ачинска (Консультант-Главный архитектор города Ачинска).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бюджетных средств, предусмотренных на реализацию подпрограммы, осуществляет Администрация города Ачинска (Консультант-Главный архитектор города Ачинска).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отчетным, в соответствии с </w:t>
      </w:r>
      <w:hyperlink r:id="rId139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40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(ред. от 20.04.2015)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Социально-экономическая эффективность подпрограммы выражается в: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повышении инвестиционной привлекательности территории города, привлечении инвесторов в строительство, реконструкцию объектов недвижимости, объектов инженерной и транспортной инфраструктуры, проведении обустройства территорий города;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рациональном и эффективном использовании территории муниципального образования, создании условий для застройки и благоустройства территории города, развития инженерной, транспортной и социальной инфраструктур,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Успешная реализация подпрограммы позволит обеспечить: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вовлечение в оборот земельных участков общей площадью 101,5 га, в том числе в целях строительства жилья - площадью 44,0 га;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предоставление земельных участков для строительства 11 многоквартирных жилых домов, 70 участков для индивидуального жилищного строительства;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ввод 88,5 тыс. кв. метров жилья;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требованиями к планировочной организации и параметрам застройки города Ачинска;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информационной системой обеспечения градостроительной деятельности.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Реализация мероприятий подпрограммы не повлечет за собой негативных экологических последствий.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2.6. Мероприятия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Информация по мероприятиям подпрограммы представлена в </w:t>
      </w:r>
      <w:hyperlink w:anchor="P5149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AF300E" w:rsidRDefault="00AF300E">
      <w:pPr>
        <w:pStyle w:val="ConsPlusNormal"/>
        <w:jc w:val="center"/>
      </w:pPr>
      <w:r>
        <w:t>с указанием источников финансирования</w:t>
      </w:r>
    </w:p>
    <w:p w:rsidR="00AF300E" w:rsidRDefault="00AF300E">
      <w:pPr>
        <w:pStyle w:val="ConsPlusNormal"/>
        <w:jc w:val="center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F300E" w:rsidRDefault="00AF300E">
      <w:pPr>
        <w:pStyle w:val="ConsPlusNormal"/>
        <w:jc w:val="center"/>
      </w:pPr>
      <w:r>
        <w:t>края от 23.12.2016 N 471-п)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Источником финансирования подпрограммы являются средства местного бюджета. Общий объем средств на реализацию подпрограммы составляет 19497,1 тыс. руб., в том числе по годам: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2014 год - 839,0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2015 год - 1593,5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2016 год - 6590,9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2017 год - 10004,1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2018 год - 469,6 тыс. руб.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"Территориальное планирование,</w:t>
      </w:r>
    </w:p>
    <w:p w:rsidR="00AF300E" w:rsidRDefault="00AF300E">
      <w:pPr>
        <w:pStyle w:val="ConsPlusNormal"/>
        <w:jc w:val="right"/>
      </w:pPr>
      <w:r>
        <w:t>градостроительное зонирование</w:t>
      </w:r>
    </w:p>
    <w:p w:rsidR="00AF300E" w:rsidRDefault="00AF300E">
      <w:pPr>
        <w:pStyle w:val="ConsPlusNormal"/>
        <w:jc w:val="right"/>
      </w:pPr>
      <w:r>
        <w:t>и документация по планировке</w:t>
      </w:r>
    </w:p>
    <w:p w:rsidR="00AF300E" w:rsidRDefault="00AF300E">
      <w:pPr>
        <w:pStyle w:val="ConsPlusNormal"/>
        <w:jc w:val="right"/>
      </w:pPr>
      <w:r>
        <w:t>территории города Ачинска",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15" w:name="P5083"/>
      <w:bookmarkEnd w:id="15"/>
      <w:r>
        <w:t>ПЕРЕЧЕНЬ</w:t>
      </w:r>
    </w:p>
    <w:p w:rsidR="00AF300E" w:rsidRDefault="00AF300E">
      <w:pPr>
        <w:pStyle w:val="ConsPlusNormal"/>
        <w:jc w:val="center"/>
      </w:pPr>
      <w:r>
        <w:t>ЦЕЛЕВЫХ ИНДИКАТОРОВ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04"/>
        <w:gridCol w:w="1474"/>
        <w:gridCol w:w="680"/>
        <w:gridCol w:w="680"/>
        <w:gridCol w:w="680"/>
        <w:gridCol w:w="737"/>
        <w:gridCol w:w="850"/>
      </w:tblGrid>
      <w:tr w:rsidR="00AF300E">
        <w:tc>
          <w:tcPr>
            <w:tcW w:w="567" w:type="dxa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AF300E" w:rsidRDefault="00AF300E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</w:tr>
      <w:tr w:rsidR="00AF300E">
        <w:tc>
          <w:tcPr>
            <w:tcW w:w="9070" w:type="dxa"/>
            <w:gridSpan w:val="9"/>
          </w:tcPr>
          <w:p w:rsidR="00AF300E" w:rsidRDefault="00AF300E">
            <w:pPr>
              <w:pStyle w:val="ConsPlusNormal"/>
            </w:pPr>
            <w:r>
              <w:t xml:space="preserve">1. Цель подпрограммы: обеспечение увеличения объемов ввода жилья, в том числе </w:t>
            </w:r>
            <w:r>
              <w:lastRenderedPageBreak/>
              <w:t>экономического класса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098" w:type="dxa"/>
          </w:tcPr>
          <w:p w:rsidR="00AF300E" w:rsidRDefault="00AF300E">
            <w:pPr>
              <w:pStyle w:val="ConsPlusNormal"/>
            </w:pPr>
            <w:r>
              <w:t>Целевые индикаторы: Вовлечение в оборот земельных участков в целях строительства жилья жилого квартала многоэтажной застройки в районе Строителей, микрорайоне "Авиатор" и квартала малоэтажной жилой застройки "Новостройка"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га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1.2</w:t>
            </w:r>
          </w:p>
        </w:tc>
        <w:tc>
          <w:tcPr>
            <w:tcW w:w="2098" w:type="dxa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1.3</w:t>
            </w:r>
          </w:p>
        </w:tc>
        <w:tc>
          <w:tcPr>
            <w:tcW w:w="2098" w:type="dxa"/>
          </w:tcPr>
          <w:p w:rsidR="00AF300E" w:rsidRDefault="00AF300E">
            <w:pPr>
              <w:pStyle w:val="ConsPlusNormal"/>
            </w:pPr>
            <w: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1.4</w:t>
            </w:r>
          </w:p>
        </w:tc>
        <w:tc>
          <w:tcPr>
            <w:tcW w:w="2098" w:type="dxa"/>
          </w:tcPr>
          <w:p w:rsidR="00AF300E" w:rsidRDefault="00AF300E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тыс. кв. м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"Территориальное планирование,</w:t>
      </w:r>
    </w:p>
    <w:p w:rsidR="00AF300E" w:rsidRDefault="00AF300E">
      <w:pPr>
        <w:pStyle w:val="ConsPlusNormal"/>
        <w:jc w:val="right"/>
      </w:pPr>
      <w:r>
        <w:t>градостроительное зонирование</w:t>
      </w:r>
    </w:p>
    <w:p w:rsidR="00AF300E" w:rsidRDefault="00AF300E">
      <w:pPr>
        <w:pStyle w:val="ConsPlusNormal"/>
        <w:jc w:val="right"/>
      </w:pPr>
      <w:r>
        <w:t>и документация по планировке</w:t>
      </w:r>
    </w:p>
    <w:p w:rsidR="00AF300E" w:rsidRDefault="00AF300E">
      <w:pPr>
        <w:pStyle w:val="ConsPlusNormal"/>
        <w:jc w:val="right"/>
      </w:pPr>
      <w:r>
        <w:t>территории города Ачинска",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16" w:name="P5149"/>
      <w:bookmarkEnd w:id="16"/>
      <w:r>
        <w:t>ПЕРЕЧЕНЬ</w:t>
      </w:r>
    </w:p>
    <w:p w:rsidR="00AF300E" w:rsidRDefault="00AF300E">
      <w:pPr>
        <w:pStyle w:val="ConsPlusNormal"/>
        <w:jc w:val="center"/>
      </w:pPr>
      <w:r>
        <w:t>МЕРОПРИЯТИЙ ПОДПРОГРАММЫ "ТЕРРИТОРИАЛЬНОЕ ПЛАНИРОВАНИЕ,</w:t>
      </w:r>
    </w:p>
    <w:p w:rsidR="00AF300E" w:rsidRDefault="00AF300E">
      <w:pPr>
        <w:pStyle w:val="ConsPlusNormal"/>
        <w:jc w:val="center"/>
      </w:pPr>
      <w:r>
        <w:lastRenderedPageBreak/>
        <w:t>ГРАДОСТРОИТЕЛЬНОЕ ЗОНИРОВАНИЕ И ДОКУМЕНТАЦИЯ ПО ПЛАНИРОВКЕ</w:t>
      </w:r>
    </w:p>
    <w:p w:rsidR="00AF300E" w:rsidRDefault="00AF300E">
      <w:pPr>
        <w:pStyle w:val="ConsPlusNormal"/>
        <w:jc w:val="center"/>
      </w:pPr>
      <w:r>
        <w:t>ТЕРРИТОРИИ ГОРОДА АЧИНСКА"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05.12.2016 N 426-п)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sectPr w:rsidR="00AF30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64"/>
        <w:gridCol w:w="1774"/>
        <w:gridCol w:w="694"/>
        <w:gridCol w:w="737"/>
        <w:gridCol w:w="1339"/>
        <w:gridCol w:w="484"/>
        <w:gridCol w:w="664"/>
        <w:gridCol w:w="784"/>
        <w:gridCol w:w="784"/>
        <w:gridCol w:w="904"/>
        <w:gridCol w:w="664"/>
        <w:gridCol w:w="904"/>
        <w:gridCol w:w="2268"/>
      </w:tblGrid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6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254" w:type="dxa"/>
            <w:gridSpan w:val="4"/>
          </w:tcPr>
          <w:p w:rsidR="00AF300E" w:rsidRDefault="00AF30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04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Расходы, в том числе по годам реализации подпрограммы (тыс. руб.)</w:t>
            </w:r>
          </w:p>
        </w:tc>
        <w:tc>
          <w:tcPr>
            <w:tcW w:w="2268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16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268" w:type="dxa"/>
            <w:vMerge/>
          </w:tcPr>
          <w:p w:rsidR="00AF300E" w:rsidRDefault="00AF300E"/>
        </w:tc>
      </w:tr>
      <w:tr w:rsidR="00AF300E">
        <w:tc>
          <w:tcPr>
            <w:tcW w:w="12463" w:type="dxa"/>
            <w:gridSpan w:val="13"/>
          </w:tcPr>
          <w:p w:rsidR="00AF300E" w:rsidRDefault="00AF300E">
            <w:pPr>
              <w:pStyle w:val="ConsPlusNormal"/>
            </w:pPr>
            <w:r>
              <w:t>Муниципальная программа "Обеспечение доступным и комфортным жильем граждан"</w:t>
            </w:r>
          </w:p>
          <w:p w:rsidR="00AF300E" w:rsidRDefault="00AF300E">
            <w:pPr>
              <w:pStyle w:val="ConsPlusNormal"/>
            </w:pPr>
            <w:r>
              <w:t>Подпрограмма "Территориальное планирование, градостроительное зонирование и документация по планировке территории города Ачинска"</w:t>
            </w:r>
          </w:p>
          <w:p w:rsidR="00AF300E" w:rsidRDefault="00AF300E">
            <w:pPr>
              <w:pStyle w:val="ConsPlusNormal"/>
            </w:pPr>
            <w:r>
              <w:t>Цель подпрограммы: обеспечение увеличения объемов ввода жилья, в том числе экономического класса</w:t>
            </w:r>
          </w:p>
          <w:p w:rsidR="00AF300E" w:rsidRDefault="00AF300E">
            <w:pPr>
              <w:pStyle w:val="ConsPlusNormal"/>
            </w:pPr>
            <w:r>
              <w:t>Задача 1. Создание условий для увеличения объемов ввода жилья с обеспечением их коммунальной и транспортной инфраструктурой</w:t>
            </w: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  <w:r>
              <w:t>Мероприятие 3.1. Устранение предписаний контролирующих органов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1630084010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  <w:r>
              <w:t>Устранение замечаний по предписанию службы по государственной охране объектов культурного наследия (разработка проекта внесения изменений в Генеральный план города Ачинска)</w:t>
            </w:r>
          </w:p>
        </w:tc>
      </w:tr>
      <w:tr w:rsidR="00AF300E">
        <w:tc>
          <w:tcPr>
            <w:tcW w:w="567" w:type="dxa"/>
            <w:vMerge w:val="restart"/>
          </w:tcPr>
          <w:p w:rsidR="00AF300E" w:rsidRDefault="00AF300E">
            <w:pPr>
              <w:pStyle w:val="ConsPlusNormal"/>
            </w:pPr>
            <w:r>
              <w:t>2</w:t>
            </w:r>
          </w:p>
        </w:tc>
        <w:tc>
          <w:tcPr>
            <w:tcW w:w="2164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3.2. Разработка проектов планировки и межевания</w:t>
            </w:r>
          </w:p>
        </w:tc>
        <w:tc>
          <w:tcPr>
            <w:tcW w:w="1774" w:type="dxa"/>
            <w:vMerge w:val="restart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1631309</w:t>
            </w:r>
          </w:p>
        </w:tc>
        <w:tc>
          <w:tcPr>
            <w:tcW w:w="4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2432,5</w:t>
            </w:r>
          </w:p>
        </w:tc>
        <w:tc>
          <w:tcPr>
            <w:tcW w:w="2268" w:type="dxa"/>
            <w:vMerge w:val="restart"/>
          </w:tcPr>
          <w:p w:rsidR="00AF300E" w:rsidRDefault="00AF300E">
            <w:pPr>
              <w:pStyle w:val="ConsPlusNormal"/>
            </w:pPr>
            <w:r>
              <w:t>Квартал "Новостройка"</w:t>
            </w:r>
          </w:p>
          <w:p w:rsidR="00AF300E" w:rsidRDefault="00AF300E">
            <w:pPr>
              <w:pStyle w:val="ConsPlusNormal"/>
            </w:pPr>
            <w:r>
              <w:t xml:space="preserve">1. Вовлечение в оборот земельных участков в целях строительства индивидуальных жилых домов квартала </w:t>
            </w:r>
            <w:r>
              <w:lastRenderedPageBreak/>
              <w:t>"Новостройка", общей площадью - 23 га.</w:t>
            </w:r>
          </w:p>
          <w:p w:rsidR="00AF300E" w:rsidRDefault="00AF300E">
            <w:pPr>
              <w:pStyle w:val="ConsPlusNormal"/>
            </w:pPr>
            <w:r>
              <w:t>2. Предоставление 70 земельных участков для строительства индивидуальных жилых домов.</w:t>
            </w:r>
          </w:p>
          <w:p w:rsidR="00AF300E" w:rsidRDefault="00AF300E">
            <w:pPr>
              <w:pStyle w:val="ConsPlusNormal"/>
            </w:pPr>
            <w:r>
              <w:t>3. Ввод жилья в размере 10 тыс. кв. м район Строитель:</w:t>
            </w:r>
          </w:p>
          <w:p w:rsidR="00AF300E" w:rsidRDefault="00AF300E">
            <w:pPr>
              <w:pStyle w:val="ConsPlusNormal"/>
            </w:pPr>
            <w:r>
              <w:t>1. Освоение территории, высвобождающейся в результате сноса ветхого аварийного жилья в районе Строитель.</w:t>
            </w:r>
          </w:p>
          <w:p w:rsidR="00AF300E" w:rsidRDefault="00AF300E">
            <w:pPr>
              <w:pStyle w:val="ConsPlusNormal"/>
            </w:pPr>
            <w:r>
              <w:t>2. Вовлечение в оборот земельных участков площадью 6 га, в целях строительства многоквартирных жилых домов.</w:t>
            </w:r>
          </w:p>
          <w:p w:rsidR="00AF300E" w:rsidRDefault="00AF300E">
            <w:pPr>
              <w:pStyle w:val="ConsPlusNormal"/>
            </w:pPr>
            <w:r>
              <w:t>3. Ввод жилья в размере 27,5 тыс. кв. м микрорайон Авиатор:</w:t>
            </w:r>
          </w:p>
          <w:p w:rsidR="00AF300E" w:rsidRDefault="00AF300E">
            <w:pPr>
              <w:pStyle w:val="ConsPlusNormal"/>
            </w:pPr>
            <w:r>
              <w:t xml:space="preserve">1. Разграничение застроенных и предназначенных для строительства земельных участков </w:t>
            </w:r>
            <w:r>
              <w:lastRenderedPageBreak/>
              <w:t>на территории площадью 79 га микрорайона Авиатор.</w:t>
            </w:r>
          </w:p>
          <w:p w:rsidR="00AF300E" w:rsidRDefault="00AF300E">
            <w:pPr>
              <w:pStyle w:val="ConsPlusNormal"/>
            </w:pPr>
            <w:r>
              <w:t>2. Вовлечение в оборот земельных участков площадью 18 га, в целях строительства многоквартирных жилых домов.</w:t>
            </w:r>
          </w:p>
          <w:p w:rsidR="00AF300E" w:rsidRDefault="00AF300E">
            <w:pPr>
              <w:pStyle w:val="ConsPlusNormal"/>
            </w:pPr>
            <w:r>
              <w:t>3. Ввод жилья в размере 50 тыс. кв. м</w:t>
            </w:r>
          </w:p>
        </w:tc>
      </w:tr>
      <w:tr w:rsidR="00AF300E">
        <w:tc>
          <w:tcPr>
            <w:tcW w:w="567" w:type="dxa"/>
            <w:vMerge/>
          </w:tcPr>
          <w:p w:rsidR="00AF300E" w:rsidRDefault="00AF300E"/>
        </w:tc>
        <w:tc>
          <w:tcPr>
            <w:tcW w:w="2164" w:type="dxa"/>
            <w:vMerge/>
          </w:tcPr>
          <w:p w:rsidR="00AF300E" w:rsidRDefault="00AF300E"/>
        </w:tc>
        <w:tc>
          <w:tcPr>
            <w:tcW w:w="1774" w:type="dxa"/>
            <w:vMerge/>
          </w:tcPr>
          <w:p w:rsidR="00AF300E" w:rsidRDefault="00AF300E"/>
        </w:tc>
        <w:tc>
          <w:tcPr>
            <w:tcW w:w="694" w:type="dxa"/>
            <w:vMerge/>
          </w:tcPr>
          <w:p w:rsidR="00AF300E" w:rsidRDefault="00AF300E"/>
        </w:tc>
        <w:tc>
          <w:tcPr>
            <w:tcW w:w="737" w:type="dxa"/>
            <w:vMerge/>
          </w:tcPr>
          <w:p w:rsidR="00AF300E" w:rsidRDefault="00AF300E"/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163001390</w:t>
            </w:r>
          </w:p>
        </w:tc>
        <w:tc>
          <w:tcPr>
            <w:tcW w:w="484" w:type="dxa"/>
            <w:vMerge/>
          </w:tcPr>
          <w:p w:rsidR="00AF300E" w:rsidRDefault="00AF300E"/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4391,8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14395,9</w:t>
            </w:r>
          </w:p>
        </w:tc>
        <w:tc>
          <w:tcPr>
            <w:tcW w:w="2268" w:type="dxa"/>
            <w:vMerge/>
          </w:tcPr>
          <w:p w:rsidR="00AF300E" w:rsidRDefault="00AF300E"/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3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268" w:type="dxa"/>
            <w:vMerge/>
          </w:tcPr>
          <w:p w:rsidR="00AF300E" w:rsidRDefault="00AF300E"/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  <w:r>
              <w:t>Мероприятие 3.3. Софинансирование мероприятий на актуализацию документов территориального планирования и градостроительного зонирования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16300S5910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  <w:r>
              <w:t>Актуализация Генерального плана города и Правил землепользования и застройки города, за счет средств местного бюджета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4</w:t>
            </w: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  <w:r>
              <w:t>Мероприятие 3.4. 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AF300E" w:rsidRDefault="00AF300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AF300E" w:rsidRDefault="00AF300E">
            <w:pPr>
              <w:pStyle w:val="ConsPlusNormal"/>
              <w:jc w:val="center"/>
            </w:pPr>
            <w:r>
              <w:t>1630075910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1799,1</w:t>
            </w: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  <w:r>
              <w:t>Актуализация Генерального плана города и Правил землепользования и застройки города, за счет средств краевого бюджета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5</w:t>
            </w: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  <w:r>
              <w:t>Мероприятие 3.5. Устранение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3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164" w:type="dxa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3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9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3938" w:type="dxa"/>
            <w:gridSpan w:val="2"/>
          </w:tcPr>
          <w:p w:rsidR="00AF300E" w:rsidRDefault="00AF300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37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3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6590,9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469,6</w:t>
            </w:r>
          </w:p>
        </w:tc>
        <w:tc>
          <w:tcPr>
            <w:tcW w:w="904" w:type="dxa"/>
          </w:tcPr>
          <w:p w:rsidR="00AF300E" w:rsidRDefault="00AF300E">
            <w:pPr>
              <w:pStyle w:val="ConsPlusNormal"/>
              <w:jc w:val="center"/>
            </w:pPr>
            <w:r>
              <w:t>19497,1</w:t>
            </w:r>
          </w:p>
        </w:tc>
        <w:tc>
          <w:tcPr>
            <w:tcW w:w="2268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sectPr w:rsidR="00AF30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1"/>
      </w:pPr>
      <w:r>
        <w:t>Приложение N 4</w:t>
      </w:r>
    </w:p>
    <w:p w:rsidR="00AF300E" w:rsidRDefault="00AF300E">
      <w:pPr>
        <w:pStyle w:val="ConsPlusNormal"/>
        <w:jc w:val="right"/>
      </w:pPr>
      <w:r>
        <w:t>к муниципальной программе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Title"/>
        <w:jc w:val="center"/>
      </w:pPr>
      <w:bookmarkStart w:id="17" w:name="P5314"/>
      <w:bookmarkEnd w:id="17"/>
      <w:r>
        <w:t>ПОДПРОГРАММА 4</w:t>
      </w:r>
    </w:p>
    <w:p w:rsidR="00AF300E" w:rsidRDefault="00AF300E">
      <w:pPr>
        <w:pStyle w:val="ConsPlusTitle"/>
        <w:jc w:val="center"/>
      </w:pPr>
      <w:r>
        <w:t>"РАЗВИТИЕ МАЛОЭТАЖНОГО ЖИЛИЩНОГО СТРОИТЕЛЬСТВА",</w:t>
      </w:r>
    </w:p>
    <w:p w:rsidR="00AF300E" w:rsidRDefault="00AF300E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AF300E" w:rsidRDefault="00AF300E">
      <w:pPr>
        <w:pStyle w:val="ConsPlusTitle"/>
        <w:jc w:val="center"/>
      </w:pPr>
      <w:r>
        <w:t>"ОБЕСПЕЧЕНИЕ ДОСТУПНЫМ И КОМФОРТНЫМ ЖИЛЬЕМ ГРАЖДАН"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43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144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145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46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1. ПАСПОРТ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Обеспечение земельных участков коммунальной и транспортной инфраструктурой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имеющим трех и более детей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 xml:space="preserve">1. Доля земельных участков, обеспеченных коммунальной и транспортной инфраструктурой, предоставляемых </w:t>
            </w:r>
            <w:r>
              <w:lastRenderedPageBreak/>
              <w:t>многодетным семьям.</w:t>
            </w:r>
          </w:p>
          <w:p w:rsidR="00AF300E" w:rsidRDefault="00AF300E">
            <w:pPr>
              <w:pStyle w:val="ConsPlusNormal"/>
            </w:pPr>
            <w:r>
              <w:t>2. 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2014 - 2018 годы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F300E" w:rsidRDefault="00AF300E">
            <w:pPr>
              <w:pStyle w:val="ConsPlusNormal"/>
            </w:pPr>
            <w:r>
              <w:t>Общий объем финансирования муниципальной подпрограммы составляет 2081,3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- 1244,1 тыс. руб.;</w:t>
            </w:r>
          </w:p>
          <w:p w:rsidR="00AF300E" w:rsidRDefault="00AF300E">
            <w:pPr>
              <w:pStyle w:val="ConsPlusNormal"/>
            </w:pPr>
            <w:r>
              <w:t>2015 год - 145,0 тыс. руб.;</w:t>
            </w:r>
          </w:p>
          <w:p w:rsidR="00AF300E" w:rsidRDefault="00AF300E">
            <w:pPr>
              <w:pStyle w:val="ConsPlusNormal"/>
            </w:pPr>
            <w:r>
              <w:t>2016 год - 692,2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руб.;</w:t>
            </w:r>
          </w:p>
          <w:p w:rsidR="00AF300E" w:rsidRDefault="00AF300E">
            <w:pPr>
              <w:pStyle w:val="ConsPlusNormal"/>
            </w:pPr>
            <w:r>
              <w:t>2018 год - 0,0 тыс. руб.</w:t>
            </w:r>
          </w:p>
          <w:p w:rsidR="00AF300E" w:rsidRDefault="00AF300E">
            <w:pPr>
              <w:pStyle w:val="ConsPlusNormal"/>
            </w:pPr>
            <w:r>
              <w:t>Из них за счет средств местного бюджета - 2081,3 тыс. руб., в том числе по годам:</w:t>
            </w:r>
          </w:p>
          <w:p w:rsidR="00AF300E" w:rsidRDefault="00AF300E">
            <w:pPr>
              <w:pStyle w:val="ConsPlusNormal"/>
            </w:pPr>
            <w:r>
              <w:t>2014 год - 1244,1 тыс. руб.;</w:t>
            </w:r>
          </w:p>
          <w:p w:rsidR="00AF300E" w:rsidRDefault="00AF300E">
            <w:pPr>
              <w:pStyle w:val="ConsPlusNormal"/>
            </w:pPr>
            <w:r>
              <w:t>2015 год - 145,0 тыс. руб.;</w:t>
            </w:r>
          </w:p>
          <w:p w:rsidR="00AF300E" w:rsidRDefault="00AF300E">
            <w:pPr>
              <w:pStyle w:val="ConsPlusNormal"/>
            </w:pPr>
            <w:r>
              <w:t>2016 год - 692,2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руб.;</w:t>
            </w:r>
          </w:p>
          <w:p w:rsidR="00AF300E" w:rsidRDefault="00AF300E">
            <w:pPr>
              <w:pStyle w:val="ConsPlusNormal"/>
            </w:pPr>
            <w:r>
              <w:t>2017 год - 0,0 тыс. руб.</w:t>
            </w:r>
          </w:p>
        </w:tc>
      </w:tr>
      <w:tr w:rsidR="00AF30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F300E" w:rsidRDefault="00AF300E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23.12.2016 N 471-п)</w:t>
            </w:r>
          </w:p>
        </w:tc>
      </w:tr>
      <w:tr w:rsidR="00AF300E">
        <w:tc>
          <w:tcPr>
            <w:tcW w:w="2835" w:type="dxa"/>
          </w:tcPr>
          <w:p w:rsidR="00AF300E" w:rsidRDefault="00AF300E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AF300E" w:rsidRDefault="00AF300E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2"/>
      </w:pPr>
      <w:r>
        <w:t>2. ОСНОВНЫЕ РАЗДЕЛЫ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AF300E" w:rsidRDefault="00AF300E">
      <w:pPr>
        <w:pStyle w:val="ConsPlusNormal"/>
        <w:jc w:val="center"/>
      </w:pPr>
      <w:r>
        <w:t>необходимости разработки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Во исполнение </w:t>
      </w:r>
      <w:hyperlink r:id="rId14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реализации Плана мероприятий "Инфраструктурное обустройство земельных участков, подлежащих предоставлению для жилищного строительства семьям, имеющим трех и более детей", в целях реализации программы "Обеспечение доступным и комфортным жильем граждан на 2014 - 2016 годы", </w:t>
      </w:r>
      <w:hyperlink r:id="rId149" w:history="1">
        <w:r>
          <w:rPr>
            <w:color w:val="0000FF"/>
          </w:rPr>
          <w:t>Закона</w:t>
        </w:r>
      </w:hyperlink>
      <w:r>
        <w:t xml:space="preserve"> Красноярского края от 04.12.2008 N 7-2542 "О регулировании земельных отношений в Красноярском крае" Администрацией города ведется реестр многодетных семей, обладающих правом на бесплатное представление в собственность земельного участка. Целью ведения реестра является отражение информации о заявителях - многодетных гражданах, соответствующих требованиям законодательства и направивших заявление о предоставлении земельного участка в порядке очередности по факту обращения.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Указанный реестр по состоянию на 01.10.2015 включает 328 многодетных семей и пополняется ежедневно по мере отработки заявлений.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</w:t>
      </w:r>
      <w:r>
        <w:lastRenderedPageBreak/>
        <w:t>участков, обеспеченных коммунальной инфраструктурой, многодетным семьям от 16.07.2013).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 период с 2009 по 01.10.2015 многодетным семьям предоставлено 158 земельных участков.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Администрацией города Ачинска в районе "Зеленая горка" в южной части Привокзального района предоставлено 70 земельных участков семьям, имеющим 3 и более детей, не обеспеченных инженерно-транспортной инфраструктурой. Кроме того, формируются земельные участки в квартале малоэтажной застройки "Новостройка" в количестве 70 штук.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Однако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15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"Ачинск - Бирилюссы" (1520 м).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(в ред. Постановления Администрации г. Ачинска Красноярского края от 30.05.2014 N 310-п)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млн. рублей.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связи с недостаточностью средств местного бюджета, учитывая,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2.2. Основная цель, этапы и сроки выполнения</w:t>
      </w:r>
    </w:p>
    <w:p w:rsidR="00AF300E" w:rsidRDefault="00AF300E">
      <w:pPr>
        <w:pStyle w:val="ConsPlusNormal"/>
        <w:jc w:val="center"/>
      </w:pPr>
      <w:r>
        <w:lastRenderedPageBreak/>
        <w:t>подпрограммы, целевые индикаторы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Целью подпрограммы является обеспечение земельных участков коммунальной и транспортной инфраструктурой.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Задачей подпрограммы является обеспечение земельных участков коммунальной и транспортной инфраструктурой семьям, имеющим трех и более детей, для жилищного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Сроки реализации подпрограммы - 2014 - 2018 годы.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Целевые индикаторы и показатели результативности программы приведены в </w:t>
      </w:r>
      <w:hyperlink w:anchor="P5509" w:history="1">
        <w:r>
          <w:rPr>
            <w:color w:val="0000FF"/>
          </w:rPr>
          <w:t>приложении N 1</w:t>
        </w:r>
      </w:hyperlink>
      <w:r>
        <w:t>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Количество земельных участков, обеспеченных коммунальной и транспортной инфраструктурой, предоставляемых многодетным семьям за период 2014 - 2018 годы, - 180 шт.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1. Реализация подпрограммных мероприятий осуществляется в соответствии с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21.07.2007 N 185-ФЗ (ред. от 29.06.2015 N 176-ФЗ) "О Фонде содействия реформированию жилищно-коммунального хозяйства"; Федеральным законом от 05.04.2013 N 44-ФЗ "О контрактной системе в сфере закупок товаров, работ, услуг для обеспечения государственных и муниципальных нужд";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06.05.2013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03.07.2015 N 344-п),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01.04.2015 N 150-п)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Координаторами подпрограммы являются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 (далее - КУМИ), муниципальное казенное учреждение "Управление капитального строительства" (далее - МКУ "Управление капитального строительства"), которые обеспечивают согласованные действия по подготовке и реализации программных мероприятий, эффективному использованию средств бюджета города Ачинска, готовят информацию о ходе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2. Для достижения цели Администрацией города Ачинска (Консультант-Главный архитектор города Ачинска) осуществляются следующие функции: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1) предоставление заявки в министерство строительства и жилищно-коммунального хозяйства Красноярского края (далее - министерство) на предоставление финансовой поддержки за счет средств Фонда содействия реформирования жилищно-коммунального хозяйства (далее - Фонд), средств краевого бюджета (далее - заявка) и документов, прилагаемых к заявке, в соответствии с требованиями, установленными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 (в редакции от 29.06.2015 N 176-ФЗ)";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2) осуществление мониторинга реализации подпрограммы, а также выполнение предусмотренных в Федеральном законе условий предоставления финансовой поддержки за счет средств Фонда и средств краевого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3.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 (отдел бухгалтерского учета и контроля) в части финансирования мероприятий, направленных на долевое строительство многоквартирных домов и приобретение жилых помещений у застройщика гражданам, проживающим в жилых домах, признанных в установленном порядке аварийными и подлежащими сносу.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Муниципальное казенное учреждение "Управление капитального строительства" является главным распорядителем бюджетных средств города Ачинска в части финансирования мероприятий, предусмотренных на строительство жилых домов, снос жилья, реконструкцию жилых домов.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4. Гражданам, переселяемым из занимаемого по договорам социального найма аварийного жилищного фонда, предоставляются жилые помещения, приобретенные в рамках программы, в соответствии со </w:t>
      </w:r>
      <w:hyperlink r:id="rId156" w:history="1">
        <w:r>
          <w:rPr>
            <w:color w:val="0000FF"/>
          </w:rPr>
          <w:t>статьями 86</w:t>
        </w:r>
      </w:hyperlink>
      <w:r>
        <w:t xml:space="preserve">, </w:t>
      </w:r>
      <w:hyperlink r:id="rId157" w:history="1">
        <w:r>
          <w:rPr>
            <w:color w:val="0000FF"/>
          </w:rPr>
          <w:t>87</w:t>
        </w:r>
      </w:hyperlink>
      <w:r>
        <w:t xml:space="preserve">, </w:t>
      </w:r>
      <w:hyperlink r:id="rId158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Собственникам жилья предоставляются жилые помещения, приобретенные в рамках подпрограммы, по договорам мены взамен изымаемого аварийного жилищного фонда в соответствии со </w:t>
      </w:r>
      <w:hyperlink r:id="rId159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160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5. Финансирование мероприятий на строительство, долевое строительство многоквартирных домов и приобретение у застройщиков жилых помещений и приобретение жилых помещений в домах (в том числе строительство которых не завершено) для последующего предоставления жилых помещений гражданам, переселяемым из аварийного жилищного фонда, выплата выкупной цены ветхого и аварийного жилищного фонда осуществляется за счет средств Фонда, средств краевого бюджета и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 осуществляется за счет средств краевого бюджета и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6. Ответственным исполнителем мероприятий подпрограммы является Администрация города Ачинска (Консультант-Главный архитектор города Ачинска) (далее - ответственный исполнитель).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 (далее - исполнители).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организацию системы непрерывного мониторинга осуществляет ответственный исполнитель.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7.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копий договоров купли-продажи жилых помещений, зарегистрированных в установленном порядке;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копий свидетельств о государственной регистрации права;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копию утвержденной проектной документации на строительство (реконструкцию) жилых домов;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- копию положительного заключения государственной экспертизы проектной документации;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8. Ответственный исполнитель в течение тридцати дней после распределения (перераспределения) субсидий Фонда, краевого бюджета и средств местного бюджета представляют в министерство для подтверждения результативности, адресности и целевого характера использования субсидии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и план расселения граждан, проживающих в жилых домах, признанных в установленном порядке непригодными для проживания, должны быть прошиты, пронумерованы, заверены подписью Главы Администрации города Ачинска и скреплены печатью.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9. Для получения субсидий из средств Фонда и средств краевого бюджета на осуществление долевого финансирования мероприятия для приобретения жилых помещений гражданам, проживающим по договорам социального найма жилых помещений в жилых домах, признанных в установленном порядке аварийными и подлежащими сносу,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 в течение месяца, следующего за месяцем, в котором произведена государственная регистрация договоров купли-продажи жилых помещений, представляют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договоров купли-продажи жилых помещений, зарегистрированных в установленном порядке;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софинансирование оплаты выкупа жилых помещений в жилых домах, признанных в установленном порядке непригодными для проживания, за счет средств местного бюджета;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права собственности на жилые помещения.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10.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гражданам, проживающим в жилых домах, признанных в установленном порядке аварийными и подлежащими сносу,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 представляют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на долевое строительство многоквартирных домов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подтвердить копиями платежных документов до 15 декабря соответствующего финансового года.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bookmarkStart w:id="18" w:name="P5428"/>
      <w:bookmarkEnd w:id="18"/>
      <w:r>
        <w:t>11. Для получения субсидий из средств Фонда и средств краевого бюджета на осуществление долевого финансирования мероприятия на строительство (реконструкцию) жилых домов в виде аванса в размере, предусмотренном муниципальным контрактом (договором), но не более 30 процентов от суммы субсидии на соответствующий финансовый год муниципальное казенное учреждение "Управление капитального строительства" представляет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долевое участие города Ачинска в финансировании мероприятий по строительству (реконструкции) жилого дома, с указанием расходов по разделам, подразделам, целевым статьям и видам расходов классификации расходов бюджета Российской Федерации;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копию утвержденной проектной документации на строительство (реконструкцию) жилых домов;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проектной документации;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bookmarkStart w:id="19" w:name="P5435"/>
      <w:bookmarkEnd w:id="19"/>
      <w:r>
        <w:t>12. Дальнейшее перечисление субсидий на осуществление долевого финансирования мероприятий по строительству (реконструкции) жилых домов осуществляется по выполненным объемам работ (услуг), превышающим сумму аванса, муниципальное казенное учреждение "Управление капитального строительства" представляет в министерство для проверки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</w:t>
      </w:r>
      <w:hyperlink r:id="rId161" w:history="1">
        <w:r>
          <w:rPr>
            <w:color w:val="0000FF"/>
          </w:rPr>
          <w:t>(форма КС-2)</w:t>
        </w:r>
      </w:hyperlink>
      <w:r>
        <w:t xml:space="preserve"> и справок о стоимости выполненных работ и затрат </w:t>
      </w:r>
      <w:hyperlink r:id="rId162" w:history="1">
        <w:r>
          <w:rPr>
            <w:color w:val="0000FF"/>
          </w:rPr>
          <w:t>(форма КС-3)</w:t>
        </w:r>
      </w:hyperlink>
      <w:r>
        <w:t>, оплате строительно-монтажных работ, копии актов выполненных работ (оказанных услуг) - при оплате иных работ (услуг), счета-фактуры, накладные - при оплате товаров;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реестр на оплату выполненных работ (услуг) за соответствующий период по форме, утвержденной приказом министерства;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работ (услуг) за счет средств местного бюджета.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В случае если муниципальный контракт (договор) не предусматривает выплату аванса, документы, указанные в </w:t>
      </w:r>
      <w:hyperlink w:anchor="P5428" w:history="1">
        <w:r>
          <w:rPr>
            <w:color w:val="0000FF"/>
          </w:rPr>
          <w:t>пункте 11</w:t>
        </w:r>
      </w:hyperlink>
      <w:r>
        <w:t xml:space="preserve"> подпрограммы, представляются одновременно.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13. Документы, указанные в </w:t>
      </w:r>
      <w:hyperlink w:anchor="P5428" w:history="1">
        <w:r>
          <w:rPr>
            <w:color w:val="0000FF"/>
          </w:rPr>
          <w:t>п. п. 11</w:t>
        </w:r>
      </w:hyperlink>
      <w:r>
        <w:t xml:space="preserve">, </w:t>
      </w:r>
      <w:hyperlink w:anchor="P5435" w:history="1">
        <w:r>
          <w:rPr>
            <w:color w:val="0000FF"/>
          </w:rPr>
          <w:t>12 раздела 2.3</w:t>
        </w:r>
      </w:hyperlink>
      <w:r>
        <w:t xml:space="preserve"> подпрограммы, должны быть представлены в министерство муниципальным казенным учреждением "Управление капитального строительства" не позднее 1 декабря текущего финансового года.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14. Комитет по управлению муниципальным имуществом Администрации города Ачинска в течение месяца, но не позднее трех месяцев после переселения граждан из жилищного фонда, признанного в установленном порядке непригодным для проживания, представляет в министерство следующие документы: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перечень адресов предоставленного жилого помещения (улица, номер дома, номер квартиры) с указанием общей площади предоставленного жилого помещения и количества граждан, проживающих в каждом предоставленном жилом помещении;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фамилии, имени, отчества каждого члена переселенной семьи;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документы, подтверждающие основания проживания граждан в ранее занимаемом жилом помещении (договор найма, договор социального найма, договор купли-продажи, договор дарения и другие основания).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Перечень снесенных жилых домов и перечень предоставленных жилых помещений должны быть прошиты, пронумерованы, заверены подписью Главы Администрации города Ачинска и скреплены печатью.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lastRenderedPageBreak/>
        <w:t>2.4. Управление подпрограммой и контроль</w:t>
      </w:r>
    </w:p>
    <w:p w:rsidR="00AF300E" w:rsidRDefault="00AF300E">
      <w:pPr>
        <w:pStyle w:val="ConsPlusNormal"/>
        <w:jc w:val="center"/>
      </w:pPr>
      <w:r>
        <w:t>за ходом ее выполнения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Муниципальное казенное учреждение "Управление капитального строительства"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средств местного бюджета, предусмотренных на реализацию подпрограммы, осуществляет также муниципальное казенное учреждение "Управление капитального строительства".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(за первый, второй и третий кварталы).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отчетным, в соответствии с </w:t>
      </w:r>
      <w:hyperlink r:id="rId163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64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(ред. от 20.04.2015)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2.5. Оценка социально-экономической</w:t>
      </w:r>
    </w:p>
    <w:p w:rsidR="00AF300E" w:rsidRDefault="00AF300E">
      <w:pPr>
        <w:pStyle w:val="ConsPlusNormal"/>
        <w:jc w:val="center"/>
      </w:pPr>
      <w:r>
        <w:t>эффективности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Социально-экономическая эффективность выражается: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повышении инвестиционной привлекательности территории города Ачинска, привлечении инвесторов в строительство, строительство новых и реконструкцию существующих объектов инженерной и транспортной инфраструктуры;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повышении объема поступающих в бюджет платежей за пользование объектами недвижимости, инфраструктурой в доходную часть бюджетов всех уровней за счет обоснования ставок, устанавливаемых с учетом градостроительной ценности территории;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 рациональном и эффективном использовании территории города, создании условий для застройки и благоустройства территории, развитии инженерной, транспортной инфраструктуры в целях обеспечения благоприятных условий жизнедеятельности человека.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Успешная реализация подпрограммы позволит обеспечить: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вовлечение в оборот земельных участков в целях строительства жилья - 54,5 га;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 xml:space="preserve">обеспечение земельными участками семей, имеющих трех и более детей, - в количестве 180 </w:t>
      </w:r>
      <w:r>
        <w:lastRenderedPageBreak/>
        <w:t>шт.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Реализация мероприятий подпрограммы не повлечет за собой негативных экологических последствий.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2.6. Мероприятия подпрограммы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 xml:space="preserve">Мероприятия подпрограммы представлены в </w:t>
      </w:r>
      <w:hyperlink w:anchor="P5554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AF300E" w:rsidRDefault="00AF300E">
      <w:pPr>
        <w:pStyle w:val="ConsPlusNormal"/>
        <w:jc w:val="center"/>
      </w:pPr>
      <w:r>
        <w:t>(ресурсное обеспечение подпрограммы) с указанием</w:t>
      </w:r>
    </w:p>
    <w:p w:rsidR="00AF300E" w:rsidRDefault="00AF300E">
      <w:pPr>
        <w:pStyle w:val="ConsPlusNormal"/>
        <w:jc w:val="center"/>
      </w:pPr>
      <w:r>
        <w:t>источников финансирования</w:t>
      </w:r>
    </w:p>
    <w:p w:rsidR="00AF300E" w:rsidRDefault="00AF300E">
      <w:pPr>
        <w:pStyle w:val="ConsPlusNormal"/>
        <w:jc w:val="center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F300E" w:rsidRDefault="00AF300E">
      <w:pPr>
        <w:pStyle w:val="ConsPlusNormal"/>
        <w:jc w:val="center"/>
      </w:pPr>
      <w:r>
        <w:t>края от 23.12.2016 N 471-п)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средств краевого бюджета и бюджета города Ачинска.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Средства бюджета города Ачинска планируется в объеме не менее 1% от объема субсидий краевого бюджета, общий объем финансирования составляет 2081,3 тыс. руб., в том числе по годам: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2014 год - 1244,1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2015 год - 145,0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2016 год - 692,2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2018 год - 0,0 тыс. руб.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Из них за счет средств местного бюджета - 2081,3 тыс. руб., в том числе по годам: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2014 год - 1244,1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2015 год - 145,0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2016 год - 692,2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AF300E" w:rsidRDefault="00AF300E">
      <w:pPr>
        <w:pStyle w:val="ConsPlusNormal"/>
        <w:spacing w:before="220"/>
        <w:ind w:firstLine="540"/>
        <w:jc w:val="both"/>
      </w:pPr>
      <w:r>
        <w:t>2017 год - 0,0 тыс. руб.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1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"Развитие малоэтажного</w:t>
      </w:r>
    </w:p>
    <w:p w:rsidR="00AF300E" w:rsidRDefault="00AF300E">
      <w:pPr>
        <w:pStyle w:val="ConsPlusNormal"/>
        <w:jc w:val="right"/>
      </w:pPr>
      <w:r>
        <w:t>жилищного строительства",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lastRenderedPageBreak/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20" w:name="P5509"/>
      <w:bookmarkEnd w:id="20"/>
      <w:r>
        <w:t>ПЕРЕЧЕНЬ</w:t>
      </w:r>
    </w:p>
    <w:p w:rsidR="00AF300E" w:rsidRDefault="00AF300E">
      <w:pPr>
        <w:pStyle w:val="ConsPlusNormal"/>
        <w:jc w:val="center"/>
      </w:pPr>
      <w:r>
        <w:t>ЦЕЛЕВЫХ ИНДИКАТОРОВ ПОДПРОГРАММЫ</w:t>
      </w:r>
    </w:p>
    <w:p w:rsidR="00AF300E" w:rsidRDefault="00AF30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304"/>
        <w:gridCol w:w="1474"/>
        <w:gridCol w:w="748"/>
        <w:gridCol w:w="748"/>
        <w:gridCol w:w="748"/>
        <w:gridCol w:w="680"/>
        <w:gridCol w:w="748"/>
      </w:tblGrid>
      <w:tr w:rsidR="00AF300E">
        <w:tc>
          <w:tcPr>
            <w:tcW w:w="567" w:type="dxa"/>
          </w:tcPr>
          <w:p w:rsidR="00AF300E" w:rsidRDefault="00AF3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2018 год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1.1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</w:pPr>
            <w:r>
              <w:t>Доля земельных участков,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%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  <w:tr w:rsidR="00AF300E">
        <w:tc>
          <w:tcPr>
            <w:tcW w:w="567" w:type="dxa"/>
          </w:tcPr>
          <w:p w:rsidR="00AF300E" w:rsidRDefault="00AF300E">
            <w:pPr>
              <w:pStyle w:val="ConsPlusNormal"/>
            </w:pPr>
            <w:r>
              <w:t>1.2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304" w:type="dxa"/>
          </w:tcPr>
          <w:p w:rsidR="00AF300E" w:rsidRDefault="00AF300E">
            <w:pPr>
              <w:pStyle w:val="ConsPlusNormal"/>
            </w:pPr>
            <w:r>
              <w:t>га</w:t>
            </w:r>
          </w:p>
        </w:tc>
        <w:tc>
          <w:tcPr>
            <w:tcW w:w="1474" w:type="dxa"/>
          </w:tcPr>
          <w:p w:rsidR="00AF300E" w:rsidRDefault="00AF3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8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right"/>
        <w:outlineLvl w:val="2"/>
      </w:pPr>
      <w:r>
        <w:t>Приложение N 2</w:t>
      </w:r>
    </w:p>
    <w:p w:rsidR="00AF300E" w:rsidRDefault="00AF300E">
      <w:pPr>
        <w:pStyle w:val="ConsPlusNormal"/>
        <w:jc w:val="right"/>
      </w:pPr>
      <w:r>
        <w:t>к подпрограмме</w:t>
      </w:r>
    </w:p>
    <w:p w:rsidR="00AF300E" w:rsidRDefault="00AF300E">
      <w:pPr>
        <w:pStyle w:val="ConsPlusNormal"/>
        <w:jc w:val="right"/>
      </w:pPr>
      <w:r>
        <w:t>"Развитие малоэтажного</w:t>
      </w:r>
    </w:p>
    <w:p w:rsidR="00AF300E" w:rsidRDefault="00AF300E">
      <w:pPr>
        <w:pStyle w:val="ConsPlusNormal"/>
        <w:jc w:val="right"/>
      </w:pPr>
      <w:r>
        <w:t>жилищного строительства",</w:t>
      </w:r>
    </w:p>
    <w:p w:rsidR="00AF300E" w:rsidRDefault="00AF300E">
      <w:pPr>
        <w:pStyle w:val="ConsPlusNormal"/>
        <w:jc w:val="right"/>
      </w:pPr>
      <w:r>
        <w:t>реализуемой в рамках</w:t>
      </w:r>
    </w:p>
    <w:p w:rsidR="00AF300E" w:rsidRDefault="00AF300E">
      <w:pPr>
        <w:pStyle w:val="ConsPlusNormal"/>
        <w:jc w:val="right"/>
      </w:pPr>
      <w:r>
        <w:t>муниципальной программы</w:t>
      </w:r>
    </w:p>
    <w:p w:rsidR="00AF300E" w:rsidRDefault="00AF300E">
      <w:pPr>
        <w:pStyle w:val="ConsPlusNormal"/>
        <w:jc w:val="right"/>
      </w:pPr>
      <w:r>
        <w:t>города Ачинска</w:t>
      </w:r>
    </w:p>
    <w:p w:rsidR="00AF300E" w:rsidRDefault="00AF300E">
      <w:pPr>
        <w:pStyle w:val="ConsPlusNormal"/>
        <w:jc w:val="right"/>
      </w:pPr>
      <w:r>
        <w:t>"Обеспечение доступным</w:t>
      </w:r>
    </w:p>
    <w:p w:rsidR="00AF300E" w:rsidRDefault="00AF300E">
      <w:pPr>
        <w:pStyle w:val="ConsPlusNormal"/>
        <w:jc w:val="right"/>
      </w:pPr>
      <w:r>
        <w:t>и комфортным жильем граждан"</w:t>
      </w: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center"/>
      </w:pPr>
      <w:bookmarkStart w:id="21" w:name="P5554"/>
      <w:bookmarkEnd w:id="21"/>
      <w:r>
        <w:t>ПЕРЕЧЕНЬ</w:t>
      </w:r>
    </w:p>
    <w:p w:rsidR="00AF300E" w:rsidRDefault="00AF300E">
      <w:pPr>
        <w:pStyle w:val="ConsPlusNormal"/>
        <w:jc w:val="center"/>
      </w:pPr>
      <w:r>
        <w:t>МЕРОПРИЯТИЙ ПОДПРОГРАММЫ "РАЗВИТИЕ МАЛОЭТАЖНОГО</w:t>
      </w:r>
    </w:p>
    <w:p w:rsidR="00AF300E" w:rsidRDefault="00AF300E">
      <w:pPr>
        <w:pStyle w:val="ConsPlusNormal"/>
        <w:jc w:val="center"/>
      </w:pPr>
      <w:r>
        <w:lastRenderedPageBreak/>
        <w:t>ЖИЛИЩНОГО СТРОИТЕЛЬСТВА"</w:t>
      </w:r>
    </w:p>
    <w:p w:rsidR="00AF300E" w:rsidRDefault="00AF3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F300E" w:rsidRDefault="00AF300E">
            <w:pPr>
              <w:pStyle w:val="ConsPlusNormal"/>
              <w:jc w:val="center"/>
            </w:pPr>
            <w:r>
              <w:rPr>
                <w:color w:val="392C69"/>
              </w:rPr>
              <w:t>от 23.12.2016 N 471-п)</w:t>
            </w: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sectPr w:rsidR="00AF30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89"/>
        <w:gridCol w:w="769"/>
        <w:gridCol w:w="694"/>
        <w:gridCol w:w="604"/>
        <w:gridCol w:w="1324"/>
        <w:gridCol w:w="484"/>
        <w:gridCol w:w="784"/>
        <w:gridCol w:w="664"/>
        <w:gridCol w:w="664"/>
        <w:gridCol w:w="604"/>
        <w:gridCol w:w="604"/>
        <w:gridCol w:w="859"/>
        <w:gridCol w:w="2041"/>
      </w:tblGrid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769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06" w:type="dxa"/>
            <w:gridSpan w:val="4"/>
          </w:tcPr>
          <w:p w:rsidR="00AF300E" w:rsidRDefault="00AF30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79" w:type="dxa"/>
            <w:gridSpan w:val="6"/>
          </w:tcPr>
          <w:p w:rsidR="00AF300E" w:rsidRDefault="00AF300E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41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769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9" w:type="dxa"/>
          </w:tcPr>
          <w:p w:rsidR="00AF300E" w:rsidRDefault="00AF300E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41" w:type="dxa"/>
            <w:vMerge/>
          </w:tcPr>
          <w:p w:rsidR="00AF300E" w:rsidRDefault="00AF300E"/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AF300E" w:rsidRDefault="00AF3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AF300E" w:rsidRDefault="00AF3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9" w:type="dxa"/>
          </w:tcPr>
          <w:p w:rsidR="00AF300E" w:rsidRDefault="00AF30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  <w:jc w:val="center"/>
            </w:pPr>
            <w:r>
              <w:t>14</w:t>
            </w:r>
          </w:p>
        </w:tc>
      </w:tr>
      <w:tr w:rsidR="00AF300E">
        <w:tc>
          <w:tcPr>
            <w:tcW w:w="12338" w:type="dxa"/>
            <w:gridSpan w:val="14"/>
          </w:tcPr>
          <w:p w:rsidR="00AF300E" w:rsidRDefault="00AF300E">
            <w:pPr>
              <w:pStyle w:val="ConsPlusNormal"/>
            </w:pPr>
            <w:r>
              <w:t>Муниципальная программа "Обеспечение доступным и комфортным жильем граждан"</w:t>
            </w:r>
          </w:p>
          <w:p w:rsidR="00AF300E" w:rsidRDefault="00AF300E">
            <w:pPr>
              <w:pStyle w:val="ConsPlusNormal"/>
            </w:pPr>
            <w:r>
              <w:t>Подпрограмма "Развитие малоэтажного жилищного строительства"</w:t>
            </w:r>
          </w:p>
          <w:p w:rsidR="00AF300E" w:rsidRDefault="00AF300E">
            <w:pPr>
              <w:pStyle w:val="ConsPlusNormal"/>
            </w:pPr>
            <w:r>
              <w:t>Цель подпрограммы: обеспечение земельных участков коммунальной и транспортной инфраструктурой</w:t>
            </w:r>
          </w:p>
          <w:p w:rsidR="00AF300E" w:rsidRDefault="00AF300E">
            <w:pPr>
              <w:pStyle w:val="ConsPlusNormal"/>
            </w:pPr>
            <w:r>
              <w:t>Задача 1.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имеющим трех и более детей</w:t>
            </w:r>
          </w:p>
        </w:tc>
      </w:tr>
      <w:tr w:rsidR="00AF300E">
        <w:tc>
          <w:tcPr>
            <w:tcW w:w="454" w:type="dxa"/>
            <w:vMerge w:val="restart"/>
          </w:tcPr>
          <w:p w:rsidR="00AF300E" w:rsidRDefault="00AF300E">
            <w:pPr>
              <w:pStyle w:val="ConsPlusNormal"/>
            </w:pPr>
            <w:r>
              <w:t>1</w:t>
            </w:r>
          </w:p>
        </w:tc>
        <w:tc>
          <w:tcPr>
            <w:tcW w:w="1789" w:type="dxa"/>
            <w:vMerge w:val="restart"/>
          </w:tcPr>
          <w:p w:rsidR="00AF300E" w:rsidRDefault="00AF300E">
            <w:pPr>
              <w:pStyle w:val="ConsPlusNormal"/>
            </w:pPr>
            <w:r>
              <w:t>Мероприятие 4.1. Разработка проектной документации, экспертиза проектов для строительства объектов инженерной и транспортной инфраструктуры в районах малоэтажной застройки</w:t>
            </w:r>
          </w:p>
        </w:tc>
        <w:tc>
          <w:tcPr>
            <w:tcW w:w="769" w:type="dxa"/>
            <w:vMerge w:val="restart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69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2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1641310</w:t>
            </w:r>
          </w:p>
        </w:tc>
        <w:tc>
          <w:tcPr>
            <w:tcW w:w="4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8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66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Merge w:val="restart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</w:pPr>
            <w:r>
              <w:t>1. Разработка проектной документации устройства переходно-скоростных полос на примыкании к автомобильной дороге "Ачинск - Бирилюссы" (1520 м)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769" w:type="dxa"/>
            <w:vMerge/>
          </w:tcPr>
          <w:p w:rsidR="00AF300E" w:rsidRDefault="00AF300E"/>
        </w:tc>
        <w:tc>
          <w:tcPr>
            <w:tcW w:w="69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1324" w:type="dxa"/>
            <w:vMerge/>
          </w:tcPr>
          <w:p w:rsidR="00AF300E" w:rsidRDefault="00AF300E"/>
        </w:tc>
        <w:tc>
          <w:tcPr>
            <w:tcW w:w="484" w:type="dxa"/>
            <w:vMerge/>
          </w:tcPr>
          <w:p w:rsidR="00AF300E" w:rsidRDefault="00AF300E"/>
        </w:tc>
        <w:tc>
          <w:tcPr>
            <w:tcW w:w="784" w:type="dxa"/>
            <w:vMerge/>
          </w:tcPr>
          <w:p w:rsidR="00AF300E" w:rsidRDefault="00AF300E"/>
        </w:tc>
        <w:tc>
          <w:tcPr>
            <w:tcW w:w="664" w:type="dxa"/>
            <w:vMerge/>
          </w:tcPr>
          <w:p w:rsidR="00AF300E" w:rsidRDefault="00AF300E"/>
        </w:tc>
        <w:tc>
          <w:tcPr>
            <w:tcW w:w="66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604" w:type="dxa"/>
            <w:vMerge/>
          </w:tcPr>
          <w:p w:rsidR="00AF300E" w:rsidRDefault="00AF300E"/>
        </w:tc>
        <w:tc>
          <w:tcPr>
            <w:tcW w:w="859" w:type="dxa"/>
            <w:vMerge/>
          </w:tcPr>
          <w:p w:rsidR="00AF300E" w:rsidRDefault="00AF300E"/>
        </w:tc>
        <w:tc>
          <w:tcPr>
            <w:tcW w:w="2041" w:type="dxa"/>
          </w:tcPr>
          <w:p w:rsidR="00AF300E" w:rsidRDefault="00AF300E">
            <w:pPr>
              <w:pStyle w:val="ConsPlusNormal"/>
            </w:pPr>
            <w:r>
              <w:t xml:space="preserve">2. Прохождение государственной экспертизы проектной документации "Строительство </w:t>
            </w:r>
            <w:r>
              <w:lastRenderedPageBreak/>
              <w:t>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горка")"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769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1641310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2041" w:type="dxa"/>
            <w:vMerge w:val="restart"/>
          </w:tcPr>
          <w:p w:rsidR="00AF300E" w:rsidRDefault="00AF300E">
            <w:pPr>
              <w:pStyle w:val="ConsPlusNormal"/>
            </w:pPr>
            <w:r>
              <w:t xml:space="preserve">3. Внесение изменений в проектную документацию и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</w:t>
            </w:r>
            <w:r>
              <w:lastRenderedPageBreak/>
              <w:t>электроснабжения района малоэтажной застройки "Зеленая горка")"</w:t>
            </w:r>
          </w:p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1789" w:type="dxa"/>
            <w:vMerge/>
          </w:tcPr>
          <w:p w:rsidR="00AF300E" w:rsidRDefault="00AF300E"/>
        </w:tc>
        <w:tc>
          <w:tcPr>
            <w:tcW w:w="769" w:type="dxa"/>
            <w:vMerge/>
          </w:tcPr>
          <w:p w:rsidR="00AF300E" w:rsidRDefault="00AF300E"/>
        </w:tc>
        <w:tc>
          <w:tcPr>
            <w:tcW w:w="694" w:type="dxa"/>
          </w:tcPr>
          <w:p w:rsidR="00AF300E" w:rsidRDefault="00AF300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24" w:type="dxa"/>
          </w:tcPr>
          <w:p w:rsidR="00AF300E" w:rsidRDefault="00AF300E">
            <w:pPr>
              <w:pStyle w:val="ConsPlusNormal"/>
              <w:jc w:val="center"/>
            </w:pPr>
            <w:r>
              <w:t>1640013100</w:t>
            </w:r>
          </w:p>
        </w:tc>
        <w:tc>
          <w:tcPr>
            <w:tcW w:w="484" w:type="dxa"/>
          </w:tcPr>
          <w:p w:rsidR="00AF300E" w:rsidRDefault="00AF30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2041" w:type="dxa"/>
            <w:vMerge/>
          </w:tcPr>
          <w:p w:rsidR="00AF300E" w:rsidRDefault="00AF300E"/>
        </w:tc>
      </w:tr>
      <w:tr w:rsidR="00AF300E">
        <w:tc>
          <w:tcPr>
            <w:tcW w:w="454" w:type="dxa"/>
            <w:vMerge/>
          </w:tcPr>
          <w:p w:rsidR="00AF300E" w:rsidRDefault="00AF300E"/>
        </w:tc>
        <w:tc>
          <w:tcPr>
            <w:tcW w:w="2558" w:type="dxa"/>
            <w:gridSpan w:val="2"/>
          </w:tcPr>
          <w:p w:rsidR="00AF300E" w:rsidRDefault="00AF300E">
            <w:pPr>
              <w:pStyle w:val="ConsPlusNormal"/>
            </w:pPr>
            <w:r>
              <w:t>В том числе: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6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AF300E" w:rsidRDefault="00AF300E">
            <w:pPr>
              <w:pStyle w:val="ConsPlusNormal"/>
            </w:pPr>
          </w:p>
        </w:tc>
        <w:tc>
          <w:tcPr>
            <w:tcW w:w="859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041" w:type="dxa"/>
          </w:tcPr>
          <w:p w:rsidR="00AF300E" w:rsidRDefault="00AF300E">
            <w:pPr>
              <w:pStyle w:val="ConsPlusNormal"/>
            </w:pPr>
          </w:p>
        </w:tc>
      </w:tr>
      <w:tr w:rsidR="00AF300E">
        <w:tc>
          <w:tcPr>
            <w:tcW w:w="45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2558" w:type="dxa"/>
            <w:gridSpan w:val="2"/>
          </w:tcPr>
          <w:p w:rsidR="00AF300E" w:rsidRDefault="00AF300E">
            <w:pPr>
              <w:pStyle w:val="ConsPlusNormal"/>
            </w:pPr>
            <w:r>
              <w:t>МКУ "УКС"</w:t>
            </w:r>
          </w:p>
        </w:tc>
        <w:tc>
          <w:tcPr>
            <w:tcW w:w="69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60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132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484" w:type="dxa"/>
          </w:tcPr>
          <w:p w:rsidR="00AF300E" w:rsidRDefault="00AF300E">
            <w:pPr>
              <w:pStyle w:val="ConsPlusNormal"/>
            </w:pPr>
          </w:p>
        </w:tc>
        <w:tc>
          <w:tcPr>
            <w:tcW w:w="784" w:type="dxa"/>
          </w:tcPr>
          <w:p w:rsidR="00AF300E" w:rsidRDefault="00AF300E">
            <w:pPr>
              <w:pStyle w:val="ConsPlusNormal"/>
              <w:jc w:val="center"/>
            </w:pPr>
            <w:r>
              <w:t>1244,1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664" w:type="dxa"/>
          </w:tcPr>
          <w:p w:rsidR="00AF300E" w:rsidRDefault="00AF300E">
            <w:pPr>
              <w:pStyle w:val="ConsPlusNormal"/>
              <w:jc w:val="center"/>
            </w:pPr>
            <w:r>
              <w:t>692,2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F300E" w:rsidRDefault="00AF30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AF300E" w:rsidRDefault="00AF300E">
            <w:pPr>
              <w:pStyle w:val="ConsPlusNormal"/>
              <w:jc w:val="center"/>
            </w:pPr>
            <w:r>
              <w:t>2081,3</w:t>
            </w:r>
          </w:p>
        </w:tc>
        <w:tc>
          <w:tcPr>
            <w:tcW w:w="2041" w:type="dxa"/>
          </w:tcPr>
          <w:p w:rsidR="00AF300E" w:rsidRDefault="00AF300E">
            <w:pPr>
              <w:pStyle w:val="ConsPlusNormal"/>
            </w:pPr>
          </w:p>
        </w:tc>
      </w:tr>
    </w:tbl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jc w:val="both"/>
      </w:pPr>
    </w:p>
    <w:p w:rsidR="00AF300E" w:rsidRDefault="00AF3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D6D" w:rsidRDefault="00525D6D">
      <w:bookmarkStart w:id="22" w:name="_GoBack"/>
      <w:bookmarkEnd w:id="22"/>
    </w:p>
    <w:sectPr w:rsidR="00525D6D" w:rsidSect="00B60B7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0E"/>
    <w:rsid w:val="00525D6D"/>
    <w:rsid w:val="00A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3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3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30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3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3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30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00206A5059A5F9EBB1A0379A1F80C452022A719B4F952F4FE347605AD883D86A6C7CEC8E007DCD84A1AE6259EC08F0F803E662A678911890163906LFF4E" TargetMode="External"/><Relationship Id="rId117" Type="http://schemas.openxmlformats.org/officeDocument/2006/relationships/hyperlink" Target="consultantplus://offline/ref=0600206A5059A5F9EBB1A0379A1F80C452022A719B40992E47E347605AD883D86A6C7CEC8E007DCD84A1AE6655EC08F0F803E662A678911890163906LFF4E" TargetMode="External"/><Relationship Id="rId21" Type="http://schemas.openxmlformats.org/officeDocument/2006/relationships/hyperlink" Target="consultantplus://offline/ref=0600206A5059A5F9EBB1A0379A1F80C452022A719B4E942847E547605AD883D86A6C7CEC8E007DCD84A1AE6259EC08F0F803E662A678911890163906LFF4E" TargetMode="External"/><Relationship Id="rId42" Type="http://schemas.openxmlformats.org/officeDocument/2006/relationships/hyperlink" Target="consultantplus://offline/ref=0600206A5059A5F9EBB1A0379A1F80C452022A719B4F942B4FE447605AD883D86A6C7CEC8E007DCD84A1AE625AEC08F0F803E662A678911890163906LFF4E" TargetMode="External"/><Relationship Id="rId47" Type="http://schemas.openxmlformats.org/officeDocument/2006/relationships/hyperlink" Target="consultantplus://offline/ref=0600206A5059A5F9EBB1BE3A8C73DFCB5309757C9D4B977A1AB641370588858D2A2C7AB9CD4772C485AAFA3318B251A3B548EA60B1649019L8F7E" TargetMode="External"/><Relationship Id="rId63" Type="http://schemas.openxmlformats.org/officeDocument/2006/relationships/hyperlink" Target="consultantplus://offline/ref=0600206A5059A5F9EBB1BE3A8C73DFCB5309747D984B977A1AB641370588858D382C22B5CF4D6ECD84BFAC625DLEFEE" TargetMode="External"/><Relationship Id="rId68" Type="http://schemas.openxmlformats.org/officeDocument/2006/relationships/hyperlink" Target="consultantplus://offline/ref=0600206A5059A5F9EBB1A0379A1F80C452022A719B40992E47E347605AD883D86A6C7CEC8E007DCD84A1AE6158EC08F0F803E662A678911890163906LFF4E" TargetMode="External"/><Relationship Id="rId84" Type="http://schemas.openxmlformats.org/officeDocument/2006/relationships/hyperlink" Target="consultantplus://offline/ref=0600206A5059A5F9EBB1BE3A8C73DFCB5308747C9F41977A1AB641370588858D382C22B5CF4D6ECD84BFAC625DLEFEE" TargetMode="External"/><Relationship Id="rId89" Type="http://schemas.openxmlformats.org/officeDocument/2006/relationships/hyperlink" Target="consultantplus://offline/ref=0600206A5059A5F9EBB1BE3A8C73DFCB5309747D984B977A1AB641370588858D382C22B5CF4D6ECD84BFAC625DLEFEE" TargetMode="External"/><Relationship Id="rId112" Type="http://schemas.openxmlformats.org/officeDocument/2006/relationships/hyperlink" Target="consultantplus://offline/ref=0600206A5059A5F9EBB1BE3A8C73DFCB5309767E9A4C977A1AB641370588858D2A2C7AB9CD4472CA85AAFA3318B251A3B548EA60B1649019L8F7E" TargetMode="External"/><Relationship Id="rId133" Type="http://schemas.openxmlformats.org/officeDocument/2006/relationships/hyperlink" Target="consultantplus://offline/ref=0600206A5059A5F9EBB1BE3A8C73DFCB500B7D7F994D977A1AB641370588858D382C22B5CF4D6ECD84BFAC625DLEFEE" TargetMode="External"/><Relationship Id="rId138" Type="http://schemas.openxmlformats.org/officeDocument/2006/relationships/hyperlink" Target="consultantplus://offline/ref=0600206A5059A5F9EBB1BE3A8C73DFCB5308747C9F48977A1AB641370588858D382C22B5CF4D6ECD84BFAC625DLEFEE" TargetMode="External"/><Relationship Id="rId154" Type="http://schemas.openxmlformats.org/officeDocument/2006/relationships/hyperlink" Target="consultantplus://offline/ref=0600206A5059A5F9EBB1A0379A1F80C452022A719B409F2B47E347605AD883D86A6C7CEC9C0025C186A8B0635CF95EA1BDL5FFE" TargetMode="External"/><Relationship Id="rId159" Type="http://schemas.openxmlformats.org/officeDocument/2006/relationships/hyperlink" Target="consultantplus://offline/ref=0600206A5059A5F9EBB1BE3A8C73DFCB53097475934B977A1AB641370588858D2A2C7AB9CD4472C883AAFA3318B251A3B548EA60B1649019L8F7E" TargetMode="External"/><Relationship Id="rId16" Type="http://schemas.openxmlformats.org/officeDocument/2006/relationships/hyperlink" Target="consultantplus://offline/ref=0600206A5059A5F9EBB1A0379A1F80C452022A719B4C982447E047605AD883D86A6C7CEC8E007DCD84A1AE6259EC08F0F803E662A678911890163906LFF4E" TargetMode="External"/><Relationship Id="rId107" Type="http://schemas.openxmlformats.org/officeDocument/2006/relationships/hyperlink" Target="consultantplus://offline/ref=0600206A5059A5F9EBB1A0379A1F80C452022A719B4F9F2A4FE247605AD883D86A6C7CEC8E007DCD84A1AE635BEC08F0F803E662A678911890163906LFF4E" TargetMode="External"/><Relationship Id="rId11" Type="http://schemas.openxmlformats.org/officeDocument/2006/relationships/hyperlink" Target="consultantplus://offline/ref=0600206A5059A5F9EBB1A0379A1F80C452022A719B4B982B4EE047605AD883D86A6C7CEC8E007DCD84A1AE6259EC08F0F803E662A678911890163906LFF4E" TargetMode="External"/><Relationship Id="rId32" Type="http://schemas.openxmlformats.org/officeDocument/2006/relationships/hyperlink" Target="consultantplus://offline/ref=0600206A5059A5F9EBB1A0379A1F80C452022A719B4C982942E747605AD883D86A6C7CEC8E007DCD84A1AE6058EC08F0F803E662A678911890163906LFF4E" TargetMode="External"/><Relationship Id="rId37" Type="http://schemas.openxmlformats.org/officeDocument/2006/relationships/hyperlink" Target="consultantplus://offline/ref=0600206A5059A5F9EBB1A0379A1F80C452022A719B4C982447E047605AD883D86A6C7CEC8E007DCD84A1AE6259EC08F0F803E662A678911890163906LFF4E" TargetMode="External"/><Relationship Id="rId53" Type="http://schemas.openxmlformats.org/officeDocument/2006/relationships/hyperlink" Target="consultantplus://offline/ref=0600206A5059A5F9EBB1BE3A8C73DFCB530874789B49977A1AB641370588858D2A2C7ABFC9467B98D5E5FB6F5EEE42A0BC48E960AEL6FFE" TargetMode="External"/><Relationship Id="rId58" Type="http://schemas.openxmlformats.org/officeDocument/2006/relationships/hyperlink" Target="consultantplus://offline/ref=0600206A5059A5F9EBB1BE3A8C73DFCB5308747C9F41977A1AB641370588858D382C22B5CF4D6ECD84BFAC625DLEFEE" TargetMode="External"/><Relationship Id="rId74" Type="http://schemas.openxmlformats.org/officeDocument/2006/relationships/hyperlink" Target="consultantplus://offline/ref=0600206A5059A5F9EBB1A0379A1F80C452022A719B4F952F4FE347605AD883D86A6C7CEC8E007DCD84A1AE6158EC08F0F803E662A678911890163906LFF4E" TargetMode="External"/><Relationship Id="rId79" Type="http://schemas.openxmlformats.org/officeDocument/2006/relationships/hyperlink" Target="consultantplus://offline/ref=0600206A5059A5F9EBB1BE3A8C73DFCB5309747D984B977A1AB641370588858D382C22B5CF4D6ECD84BFAC625DLEFEE" TargetMode="External"/><Relationship Id="rId102" Type="http://schemas.openxmlformats.org/officeDocument/2006/relationships/hyperlink" Target="consultantplus://offline/ref=0600206A5059A5F9EBB1A0379A1F80C452022A719B4F9E2B46E647605AD883D86A6C7CEC8E007DCD84A1AE645CEC08F0F803E662A678911890163906LFF4E" TargetMode="External"/><Relationship Id="rId123" Type="http://schemas.openxmlformats.org/officeDocument/2006/relationships/hyperlink" Target="consultantplus://offline/ref=0600206A5059A5F9EBB1A0379A1F80C452022A719B4F952F4FE347605AD883D86A6C7CEC8E007DCD84A1AE645DEC08F0F803E662A678911890163906LFF4E" TargetMode="External"/><Relationship Id="rId128" Type="http://schemas.openxmlformats.org/officeDocument/2006/relationships/hyperlink" Target="consultantplus://offline/ref=0600206A5059A5F9EBB1BE3A8C73DFCB5309757E924E977A1AB641370588858D382C22B5CF4D6ECD84BFAC625DLEFEE" TargetMode="External"/><Relationship Id="rId144" Type="http://schemas.openxmlformats.org/officeDocument/2006/relationships/hyperlink" Target="consultantplus://offline/ref=0600206A5059A5F9EBB1A0379A1F80C452022A719B4F9E2B46E647605AD883D86A6C7CEC8E007DCD84A1AE6B5CEC08F0F803E662A678911890163906LFF4E" TargetMode="External"/><Relationship Id="rId149" Type="http://schemas.openxmlformats.org/officeDocument/2006/relationships/hyperlink" Target="consultantplus://offline/ref=0600206A5059A5F9EBB1A0379A1F80C452022A719B4F982B4FEB47605AD883D86A6C7CEC9C0025C186A8B0635CF95EA1BDL5FFE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600206A5059A5F9EBB1BE3A8C73DFCB53097475934B977A1AB641370588858D2A2C7AB9CD4475C985AAFA3318B251A3B548EA60B1649019L8F7E" TargetMode="External"/><Relationship Id="rId95" Type="http://schemas.openxmlformats.org/officeDocument/2006/relationships/hyperlink" Target="consultantplus://offline/ref=0600206A5059A5F9EBB1BE3A8C73DFCB530F777C9943CA7012EF4D350287DA9A2D6576B8CD4576C48FF5FF2609EA5EA8A257EB7EAD6691L1F1E" TargetMode="External"/><Relationship Id="rId160" Type="http://schemas.openxmlformats.org/officeDocument/2006/relationships/hyperlink" Target="consultantplus://offline/ref=0600206A5059A5F9EBB1BE3A8C73DFCB53097475934B977A1AB641370588858D2A2C7ABDC94C7B98D5E5FB6F5EEE42A0BC48E960AEL6FFE" TargetMode="External"/><Relationship Id="rId165" Type="http://schemas.openxmlformats.org/officeDocument/2006/relationships/hyperlink" Target="consultantplus://offline/ref=0600206A5059A5F9EBB1A0379A1F80C452022A719B40992E47E347605AD883D86A6C7CEC8E007DCD84A1AE6A5DEC08F0F803E662A678911890163906LFF4E" TargetMode="External"/><Relationship Id="rId22" Type="http://schemas.openxmlformats.org/officeDocument/2006/relationships/hyperlink" Target="consultantplus://offline/ref=0600206A5059A5F9EBB1A0379A1F80C452022A719B4F9D2E46E447605AD883D86A6C7CEC8E007DCD84A1AE6259EC08F0F803E662A678911890163906LFF4E" TargetMode="External"/><Relationship Id="rId27" Type="http://schemas.openxmlformats.org/officeDocument/2006/relationships/hyperlink" Target="consultantplus://offline/ref=0600206A5059A5F9EBB1A0379A1F80C452022A719B409E2F44E647605AD883D86A6C7CEC8E007DCD84A1AE6259EC08F0F803E662A678911890163906LFF4E" TargetMode="External"/><Relationship Id="rId43" Type="http://schemas.openxmlformats.org/officeDocument/2006/relationships/hyperlink" Target="consultantplus://offline/ref=0600206A5059A5F9EBB1A0379A1F80C452022A719B4F952F4FE347605AD883D86A6C7CEC8E007DCD84A1AE625AEC08F0F803E662A678911890163906LFF4E" TargetMode="External"/><Relationship Id="rId48" Type="http://schemas.openxmlformats.org/officeDocument/2006/relationships/hyperlink" Target="consultantplus://offline/ref=0600206A5059A5F9EBB1A0379A1F80C452022A719B4F9B294EE047605AD883D86A6C7CEC9C0025C186A8B0635CF95EA1BDL5FFE" TargetMode="External"/><Relationship Id="rId64" Type="http://schemas.openxmlformats.org/officeDocument/2006/relationships/hyperlink" Target="consultantplus://offline/ref=0600206A5059A5F9EBB1BE3A8C73DFCB53097475934B977A1AB641370588858D382C22B5CF4D6ECD84BFAC625DLEFEE" TargetMode="External"/><Relationship Id="rId69" Type="http://schemas.openxmlformats.org/officeDocument/2006/relationships/hyperlink" Target="consultantplus://offline/ref=0600206A5059A5F9EBB1A0379A1F80C452022A719B4E942847E547605AD883D86A6C7CEC8E007DCD84A1AE625AEC08F0F803E662A678911890163906LFF4E" TargetMode="External"/><Relationship Id="rId113" Type="http://schemas.openxmlformats.org/officeDocument/2006/relationships/hyperlink" Target="consultantplus://offline/ref=0600206A5059A5F9EBB1A0379A1F80C452022A719B4C982844EB47605AD883D86A6C7CEC8E007DCD84A1AF625AEC08F0F803E662A678911890163906LFF4E" TargetMode="External"/><Relationship Id="rId118" Type="http://schemas.openxmlformats.org/officeDocument/2006/relationships/hyperlink" Target="consultantplus://offline/ref=0600206A5059A5F9EBB1A0379A1F80C452022A719B40992E47E347605AD883D86A6C7CEC8E007DCD84A1AE675CEC08F0F803E662A678911890163906LFF4E" TargetMode="External"/><Relationship Id="rId134" Type="http://schemas.openxmlformats.org/officeDocument/2006/relationships/hyperlink" Target="consultantplus://offline/ref=0600206A5059A5F9EBB1BE3A8C73DFCB5309757F9D41977A1AB641370588858D2A2C7AB9CD4479CC83AAFA3318B251A3B548EA60B1649019L8F7E" TargetMode="External"/><Relationship Id="rId139" Type="http://schemas.openxmlformats.org/officeDocument/2006/relationships/hyperlink" Target="consultantplus://offline/ref=0600206A5059A5F9EBB1A0379A1F80C452022A719B4F9B294EE047605AD883D86A6C7CEC8E007DCD84A1AD625AEC08F0F803E662A678911890163906LFF4E" TargetMode="External"/><Relationship Id="rId80" Type="http://schemas.openxmlformats.org/officeDocument/2006/relationships/hyperlink" Target="consultantplus://offline/ref=0600206A5059A5F9EBB1BE3A8C73DFCB5309747D984B977A1AB641370588858D382C22B5CF4D6ECD84BFAC625DLEFEE" TargetMode="External"/><Relationship Id="rId85" Type="http://schemas.openxmlformats.org/officeDocument/2006/relationships/hyperlink" Target="consultantplus://offline/ref=0600206A5059A5F9EBB1BE3A8C73DFCB5309747D984B977A1AB641370588858D382C22B5CF4D6ECD84BFAC625DLEFEE" TargetMode="External"/><Relationship Id="rId150" Type="http://schemas.openxmlformats.org/officeDocument/2006/relationships/hyperlink" Target="consultantplus://offline/ref=0600206A5059A5F9EBB1BE3A8C73DFCB500B7D7F994D977A1AB641370588858D382C22B5CF4D6ECD84BFAC625DLEFEE" TargetMode="External"/><Relationship Id="rId155" Type="http://schemas.openxmlformats.org/officeDocument/2006/relationships/hyperlink" Target="consultantplus://offline/ref=0600206A5059A5F9EBB1BE3A8C73DFCB5309747D984B977A1AB641370588858D382C22B5CF4D6ECD84BFAC625DLEFEE" TargetMode="External"/><Relationship Id="rId12" Type="http://schemas.openxmlformats.org/officeDocument/2006/relationships/hyperlink" Target="consultantplus://offline/ref=0600206A5059A5F9EBB1A0379A1F80C452022A719B4B9A2C45E047605AD883D86A6C7CEC8E007DCD84A1AE6259EC08F0F803E662A678911890163906LFF4E" TargetMode="External"/><Relationship Id="rId17" Type="http://schemas.openxmlformats.org/officeDocument/2006/relationships/hyperlink" Target="consultantplus://offline/ref=0600206A5059A5F9EBB1A0379A1F80C452022A719B4C9A2C46E047605AD883D86A6C7CEC8E007DCD84A1AE6259EC08F0F803E662A678911890163906LFF4E" TargetMode="External"/><Relationship Id="rId33" Type="http://schemas.openxmlformats.org/officeDocument/2006/relationships/hyperlink" Target="consultantplus://offline/ref=0600206A5059A5F9EBB1A0379A1F80C452022A719B4F9B294EE047605AD883D86A6C7CEC9C0025C186A8B0635CF95EA1BDL5FFE" TargetMode="External"/><Relationship Id="rId38" Type="http://schemas.openxmlformats.org/officeDocument/2006/relationships/hyperlink" Target="consultantplus://offline/ref=0600206A5059A5F9EBB1A0379A1F80C452022A719B4E942847E547605AD883D86A6C7CEC8E007DCD84A1AE625AEC08F0F803E662A678911890163906LFF4E" TargetMode="External"/><Relationship Id="rId59" Type="http://schemas.openxmlformats.org/officeDocument/2006/relationships/hyperlink" Target="consultantplus://offline/ref=0600206A5059A5F9EBB1BE3A8C73DFCB5308747C9F48977A1AB641370588858D382C22B5CF4D6ECD84BFAC625DLEFEE" TargetMode="External"/><Relationship Id="rId103" Type="http://schemas.openxmlformats.org/officeDocument/2006/relationships/hyperlink" Target="consultantplus://offline/ref=0600206A5059A5F9EBB1A0379A1F80C452022A719B40992E47E347605AD883D86A6C7CEC8E007DCD84A1AE6159EC08F0F803E662A678911890163906LFF4E" TargetMode="External"/><Relationship Id="rId108" Type="http://schemas.openxmlformats.org/officeDocument/2006/relationships/hyperlink" Target="consultantplus://offline/ref=0600206A5059A5F9EBB1A0379A1F80C452022A719B4F9F2A4FE247605AD883D86A6C7CEC8E007DCD84A1AE635BEC08F0F803E662A678911890163906LFF4E" TargetMode="External"/><Relationship Id="rId124" Type="http://schemas.openxmlformats.org/officeDocument/2006/relationships/hyperlink" Target="consultantplus://offline/ref=0600206A5059A5F9EBB1A0379A1F80C452022A719B409F2B4EE647605AD883D86A6C7CEC8E007DCD84A1AE645CEC08F0F803E662A678911890163906LFF4E" TargetMode="External"/><Relationship Id="rId129" Type="http://schemas.openxmlformats.org/officeDocument/2006/relationships/hyperlink" Target="consultantplus://offline/ref=0600206A5059A5F9EBB1A0379A1F80C452022A71924B952A4DB410620B8D8DDD623C26FC984972C59AA0AE7C5EE75DLAF8E" TargetMode="External"/><Relationship Id="rId54" Type="http://schemas.openxmlformats.org/officeDocument/2006/relationships/hyperlink" Target="consultantplus://offline/ref=0600206A5059A5F9EBB1A0379A1F80C452022A719B489F2E41EB47605AD883D86A6C7CEC8E007DCD84A1AE635CEC08F0F803E662A678911890163906LFF4E" TargetMode="External"/><Relationship Id="rId70" Type="http://schemas.openxmlformats.org/officeDocument/2006/relationships/hyperlink" Target="consultantplus://offline/ref=0600206A5059A5F9EBB1A0379A1F80C452022A719B4F9D2E46E447605AD883D86A6C7CEC8E007DCD84A1AE615FEC08F0F803E662A678911890163906LFF4E" TargetMode="External"/><Relationship Id="rId75" Type="http://schemas.openxmlformats.org/officeDocument/2006/relationships/hyperlink" Target="consultantplus://offline/ref=0600206A5059A5F9EBB1A0379A1F80C452022A719B409E2F44E647605AD883D86A6C7CEC8E007DCD84A1AE625AEC08F0F803E662A678911890163906LFF4E" TargetMode="External"/><Relationship Id="rId91" Type="http://schemas.openxmlformats.org/officeDocument/2006/relationships/hyperlink" Target="consultantplus://offline/ref=0600206A5059A5F9EBB1BE3A8C73DFCB53097475934B977A1AB641370588858D2A2C7AB9CD4475C987AAFA3318B251A3B548EA60B1649019L8F7E" TargetMode="External"/><Relationship Id="rId96" Type="http://schemas.openxmlformats.org/officeDocument/2006/relationships/hyperlink" Target="consultantplus://offline/ref=0600206A5059A5F9EBB1BE3A8C73DFCB530F777C9943CA7012EF4D350287DA9A2D6576B8CD4675C88FF5FF2609EA5EA8A257EB7EAD6691L1F1E" TargetMode="External"/><Relationship Id="rId140" Type="http://schemas.openxmlformats.org/officeDocument/2006/relationships/hyperlink" Target="consultantplus://offline/ref=0600206A5059A5F9EBB1A0379A1F80C452022A719B4F9B294EE047605AD883D86A6C7CEC8E007DCD84A1AD665BEC08F0F803E662A678911890163906LFF4E" TargetMode="External"/><Relationship Id="rId145" Type="http://schemas.openxmlformats.org/officeDocument/2006/relationships/hyperlink" Target="consultantplus://offline/ref=0600206A5059A5F9EBB1A0379A1F80C452022A719B409F2B4EE647605AD883D86A6C7CEC8E007DCD84A1AE6A5EEC08F0F803E662A678911890163906LFF4E" TargetMode="External"/><Relationship Id="rId161" Type="http://schemas.openxmlformats.org/officeDocument/2006/relationships/hyperlink" Target="consultantplus://offline/ref=0600206A5059A5F9EBB1BE3A8C73DFCB530F777C9943CA7012EF4D350287DA9A2D6576B8CD4576C48FF5FF2609EA5EA8A257EB7EAD6691L1F1E" TargetMode="External"/><Relationship Id="rId166" Type="http://schemas.openxmlformats.org/officeDocument/2006/relationships/hyperlink" Target="consultantplus://offline/ref=0600206A5059A5F9EBB1A0379A1F80C452022A719B40992E47E347605AD883D86A6C7CEC8E007DCD84A1AE6A5CEC08F0F803E662A678911890163906LFF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0206A5059A5F9EBB1A0379A1F80C452022A719B489B2D45E247605AD883D86A6C7CEC8E007DCD84A1AE6259EC08F0F803E662A678911890163906LFF4E" TargetMode="External"/><Relationship Id="rId15" Type="http://schemas.openxmlformats.org/officeDocument/2006/relationships/hyperlink" Target="consultantplus://offline/ref=0600206A5059A5F9EBB1A0379A1F80C452022A719B4C9E2D42E647605AD883D86A6C7CEC8E007DCD84A1AE6259EC08F0F803E662A678911890163906LFF4E" TargetMode="External"/><Relationship Id="rId23" Type="http://schemas.openxmlformats.org/officeDocument/2006/relationships/hyperlink" Target="consultantplus://offline/ref=0600206A5059A5F9EBB1A0379A1F80C452022A719B4F9E2B46E647605AD883D86A6C7CEC8E007DCD84A1AE6259EC08F0F803E662A678911890163906LFF4E" TargetMode="External"/><Relationship Id="rId28" Type="http://schemas.openxmlformats.org/officeDocument/2006/relationships/hyperlink" Target="consultantplus://offline/ref=0600206A5059A5F9EBB1A0379A1F80C452022A719B409F2B4EE647605AD883D86A6C7CEC8E007DCD84A1AE6259EC08F0F803E662A678911890163906LFF4E" TargetMode="External"/><Relationship Id="rId36" Type="http://schemas.openxmlformats.org/officeDocument/2006/relationships/hyperlink" Target="consultantplus://offline/ref=0600206A5059A5F9EBB1A0379A1F80C452022A719B4B9C2C40E647605AD883D86A6C7CEC8E007DCD84A1AE6259EC08F0F803E662A678911890163906LFF4E" TargetMode="External"/><Relationship Id="rId49" Type="http://schemas.openxmlformats.org/officeDocument/2006/relationships/hyperlink" Target="consultantplus://offline/ref=0600206A5059A5F9EBB1A0379A1F80C452022A719B4F9B2F40E047605AD883D86A6C7CEC8E007DCD84A1AE635FEC08F0F803E662A678911890163906LFF4E" TargetMode="External"/><Relationship Id="rId57" Type="http://schemas.openxmlformats.org/officeDocument/2006/relationships/hyperlink" Target="consultantplus://offline/ref=0600206A5059A5F9EBB1BE3A8C73DFCB5308747C9F48977A1AB641370588858D382C22B5CF4D6ECD84BFAC625DLEFEE" TargetMode="External"/><Relationship Id="rId106" Type="http://schemas.openxmlformats.org/officeDocument/2006/relationships/hyperlink" Target="consultantplus://offline/ref=0600206A5059A5F9EBB1BE3A8C73DFCB5308747C9F41977A1AB641370588858D2A2C7AB9CD4471CA82AAFA3318B251A3B548EA60B1649019L8F7E" TargetMode="External"/><Relationship Id="rId114" Type="http://schemas.openxmlformats.org/officeDocument/2006/relationships/hyperlink" Target="consultantplus://offline/ref=0600206A5059A5F9EBB1A0379A1F80C452022A719B4F9B294EE047605AD883D86A6C7CEC8E007DCD84A1AD625AEC08F0F803E662A678911890163906LFF4E" TargetMode="External"/><Relationship Id="rId119" Type="http://schemas.openxmlformats.org/officeDocument/2006/relationships/hyperlink" Target="consultantplus://offline/ref=0600206A5059A5F9EBB1A0379A1F80C452022A719B4F9D2E46E447605AD883D86A6C7CEC8E007DCD84A1AF625CEC08F0F803E662A678911890163906LFF4E" TargetMode="External"/><Relationship Id="rId127" Type="http://schemas.openxmlformats.org/officeDocument/2006/relationships/hyperlink" Target="consultantplus://offline/ref=0600206A5059A5F9EBB1A0379A1F80C452022A719C4A9F2A4FE91A6A52818FDA6D6323FB894971CC84A1AF6257B30DE5E95BE969B16790068C1438L0FEE" TargetMode="External"/><Relationship Id="rId10" Type="http://schemas.openxmlformats.org/officeDocument/2006/relationships/hyperlink" Target="consultantplus://offline/ref=0600206A5059A5F9EBB1A0379A1F80C452022A719B4B9C2C40E647605AD883D86A6C7CEC8E007DCD84A1AE6259EC08F0F803E662A678911890163906LFF4E" TargetMode="External"/><Relationship Id="rId31" Type="http://schemas.openxmlformats.org/officeDocument/2006/relationships/hyperlink" Target="consultantplus://offline/ref=0600206A5059A5F9EBB1BE3A8C73DFCB5309757C9D4B977A1AB641370588858D2A2C7AB9CD4772C485AAFA3318B251A3B548EA60B1649019L8F7E" TargetMode="External"/><Relationship Id="rId44" Type="http://schemas.openxmlformats.org/officeDocument/2006/relationships/hyperlink" Target="consultantplus://offline/ref=0600206A5059A5F9EBB1A0379A1F80C452022A719B409E2F44E647605AD883D86A6C7CEC8E007DCD84A1AE625AEC08F0F803E662A678911890163906LFF4E" TargetMode="External"/><Relationship Id="rId52" Type="http://schemas.openxmlformats.org/officeDocument/2006/relationships/hyperlink" Target="consultantplus://offline/ref=0600206A5059A5F9EBB1BE3A8C73DFCB500B7D7F994D977A1AB641370588858D382C22B5CF4D6ECD84BFAC625DLEFEE" TargetMode="External"/><Relationship Id="rId60" Type="http://schemas.openxmlformats.org/officeDocument/2006/relationships/hyperlink" Target="consultantplus://offline/ref=0600206A5059A5F9EBB1A0379A1F80C452022A719B40992E47E347605AD883D86A6C7CEC8E007DCD84A1AE615DEC08F0F803E662A678911890163906LFF4E" TargetMode="External"/><Relationship Id="rId65" Type="http://schemas.openxmlformats.org/officeDocument/2006/relationships/hyperlink" Target="consultantplus://offline/ref=0600206A5059A5F9EBB1A0379A1F80C452022A719B40992E47E347605AD883D86A6C7CEC8E007DCD84A1AE615EEC08F0F803E662A678911890163906LFF4E" TargetMode="External"/><Relationship Id="rId73" Type="http://schemas.openxmlformats.org/officeDocument/2006/relationships/hyperlink" Target="consultantplus://offline/ref=0600206A5059A5F9EBB1A0379A1F80C452022A719B4F942B4FE447605AD883D86A6C7CEC8E007DCD84A1AE615FEC08F0F803E662A678911890163906LFF4E" TargetMode="External"/><Relationship Id="rId78" Type="http://schemas.openxmlformats.org/officeDocument/2006/relationships/hyperlink" Target="consultantplus://offline/ref=0600206A5059A5F9EBB1BE3A8C73DFCB500B7D7F994D977A1AB641370588858D382C22B5CF4D6ECD84BFAC625DLEFEE" TargetMode="External"/><Relationship Id="rId81" Type="http://schemas.openxmlformats.org/officeDocument/2006/relationships/hyperlink" Target="consultantplus://offline/ref=0600206A5059A5F9EBB1A0379A1F80C452022A719340952C42E91A6A52818FDA6D6323E989117DCE8DBFAF6242E55CA0LBF5E" TargetMode="External"/><Relationship Id="rId86" Type="http://schemas.openxmlformats.org/officeDocument/2006/relationships/hyperlink" Target="consultantplus://offline/ref=0600206A5059A5F9EBB1BE3A8C73DFCB5308747C9F48977A1AB641370588858D382C22B5CF4D6ECD84BFAC625DLEFEE" TargetMode="External"/><Relationship Id="rId94" Type="http://schemas.openxmlformats.org/officeDocument/2006/relationships/hyperlink" Target="consultantplus://offline/ref=0600206A5059A5F9EBB1BE3A8C73DFCB53097475934B977A1AB641370588858D2A2C7ABDC94C7B98D5E5FB6F5EEE42A0BC48E960AEL6FFE" TargetMode="External"/><Relationship Id="rId99" Type="http://schemas.openxmlformats.org/officeDocument/2006/relationships/hyperlink" Target="consultantplus://offline/ref=0600206A5059A5F9EBB1BE3A8C73DFCB5309747D984B977A1AB641370588858D382C22B5CF4D6ECD84BFAC625DLEFEE" TargetMode="External"/><Relationship Id="rId101" Type="http://schemas.openxmlformats.org/officeDocument/2006/relationships/hyperlink" Target="consultantplus://offline/ref=0600206A5059A5F9EBB1A0379A1F80C452022A719B4F9D2E46E447605AD883D86A6C7CEC8E007DCD84A1AE645CEC08F0F803E662A678911890163906LFF4E" TargetMode="External"/><Relationship Id="rId122" Type="http://schemas.openxmlformats.org/officeDocument/2006/relationships/hyperlink" Target="consultantplus://offline/ref=0600206A5059A5F9EBB1A0379A1F80C452022A719B4F942B4FE447605AD883D86A6C7CEC8E007DCD84A1AE645CEC08F0F803E662A678911890163906LFF4E" TargetMode="External"/><Relationship Id="rId130" Type="http://schemas.openxmlformats.org/officeDocument/2006/relationships/hyperlink" Target="consultantplus://offline/ref=0600206A5059A5F9EBB1A0379A1F80C452022A719C4A9F2A4FE91A6A52818FDA6D6323FB894971CC84A1AF6257B30DE5E95BE969B16790068C1438L0FEE" TargetMode="External"/><Relationship Id="rId135" Type="http://schemas.openxmlformats.org/officeDocument/2006/relationships/hyperlink" Target="consultantplus://offline/ref=0600206A5059A5F9EBB1BE3A8C73DFCB5309757F9D41977A1AB641370588858D2A2C7AB9CD4479C884AAFA3318B251A3B548EA60B1649019L8F7E" TargetMode="External"/><Relationship Id="rId143" Type="http://schemas.openxmlformats.org/officeDocument/2006/relationships/hyperlink" Target="consultantplus://offline/ref=0600206A5059A5F9EBB1A0379A1F80C452022A719B4F9D2E46E447605AD883D86A6C7CEC8E007DCD84A1AF6359EC08F0F803E662A678911890163906LFF4E" TargetMode="External"/><Relationship Id="rId148" Type="http://schemas.openxmlformats.org/officeDocument/2006/relationships/hyperlink" Target="consultantplus://offline/ref=0600206A5059A5F9EBB1BE3A8C73DFCB500B7D7F994D977A1AB641370588858D382C22B5CF4D6ECD84BFAC625DLEFEE" TargetMode="External"/><Relationship Id="rId151" Type="http://schemas.openxmlformats.org/officeDocument/2006/relationships/hyperlink" Target="consultantplus://offline/ref=0600206A5059A5F9EBB1BE3A8C73DFCB5308747C9F41977A1AB641370588858D382C22B5CF4D6ECD84BFAC625DLEFEE" TargetMode="External"/><Relationship Id="rId156" Type="http://schemas.openxmlformats.org/officeDocument/2006/relationships/hyperlink" Target="consultantplus://offline/ref=0600206A5059A5F9EBB1BE3A8C73DFCB53097475934B977A1AB641370588858D2A2C7AB9CD4475C985AAFA3318B251A3B548EA60B1649019L8F7E" TargetMode="External"/><Relationship Id="rId164" Type="http://schemas.openxmlformats.org/officeDocument/2006/relationships/hyperlink" Target="consultantplus://offline/ref=0600206A5059A5F9EBB1A0379A1F80C452022A719B4F9B294EE047605AD883D86A6C7CEC8E007DCD84A1AD665BEC08F0F803E662A678911890163906LFF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00206A5059A5F9EBB1A0379A1F80C452022A719B499F2444E147605AD883D86A6C7CEC8E007DCD84A1AE6259EC08F0F803E662A678911890163906LFF4E" TargetMode="External"/><Relationship Id="rId13" Type="http://schemas.openxmlformats.org/officeDocument/2006/relationships/hyperlink" Target="consultantplus://offline/ref=0600206A5059A5F9EBB1A0379A1F80C452022A719B4B942542EA47605AD883D86A6C7CEC8E007DCD84A1AE6259EC08F0F803E662A678911890163906LFF4E" TargetMode="External"/><Relationship Id="rId18" Type="http://schemas.openxmlformats.org/officeDocument/2006/relationships/hyperlink" Target="consultantplus://offline/ref=0600206A5059A5F9EBB1A0379A1F80C452022A719B4C992546EB47605AD883D86A6C7CEC8E007DCD84A1AE6259EC08F0F803E662A678911890163906LFF4E" TargetMode="External"/><Relationship Id="rId39" Type="http://schemas.openxmlformats.org/officeDocument/2006/relationships/hyperlink" Target="consultantplus://offline/ref=0600206A5059A5F9EBB1A0379A1F80C452022A719B4F9D2E46E447605AD883D86A6C7CEC8E007DCD84A1AE625AEC08F0F803E662A678911890163906LFF4E" TargetMode="External"/><Relationship Id="rId109" Type="http://schemas.openxmlformats.org/officeDocument/2006/relationships/hyperlink" Target="consultantplus://offline/ref=0600206A5059A5F9EBB1BE3A8C73DFCB5308747C9F48977A1AB641370588858D382C22B5CF4D6ECD84BFAC625DLEFEE" TargetMode="External"/><Relationship Id="rId34" Type="http://schemas.openxmlformats.org/officeDocument/2006/relationships/hyperlink" Target="consultantplus://offline/ref=0600206A5059A5F9EBB1A0379A1F80C452022A71934F9C2E41E91A6A52818FDA6D6323FB894971CC85A1AA6757B30DE5E95BE969B16790068C1438L0FEE" TargetMode="External"/><Relationship Id="rId50" Type="http://schemas.openxmlformats.org/officeDocument/2006/relationships/hyperlink" Target="consultantplus://offline/ref=0600206A5059A5F9EBB1A0379A1F80C452022A719B40992E47E347605AD883D86A6C7CEC8E007DCD84A1AE625AEC08F0F803E662A678911890163906LFF4E" TargetMode="External"/><Relationship Id="rId55" Type="http://schemas.openxmlformats.org/officeDocument/2006/relationships/hyperlink" Target="consultantplus://offline/ref=0600206A5059A5F9EBB1BE3A8C73DFCB5308747C9F41977A1AB641370588858D2A2C7AB9CD4471CA82AAFA3318B251A3B548EA60B1649019L8F7E" TargetMode="External"/><Relationship Id="rId76" Type="http://schemas.openxmlformats.org/officeDocument/2006/relationships/hyperlink" Target="consultantplus://offline/ref=0600206A5059A5F9EBB1A0379A1F80C452022A719B409F2B4EE647605AD883D86A6C7CEC8E007DCD84A1AE615FEC08F0F803E662A678911890163906LFF4E" TargetMode="External"/><Relationship Id="rId97" Type="http://schemas.openxmlformats.org/officeDocument/2006/relationships/hyperlink" Target="consultantplus://offline/ref=0600206A5059A5F9EBB1A0379A1F80C452022A719B4F9B294EE047605AD883D86A6C7CEC8E007DCD84A1AD625AEC08F0F803E662A678911890163906LFF4E" TargetMode="External"/><Relationship Id="rId104" Type="http://schemas.openxmlformats.org/officeDocument/2006/relationships/hyperlink" Target="consultantplus://offline/ref=0600206A5059A5F9EBB1A0379A1F80C452022A719B40992E47E347605AD883D86A6C7CEC8E007DCD84A1AE615AEC08F0F803E662A678911890163906LFF4E" TargetMode="External"/><Relationship Id="rId120" Type="http://schemas.openxmlformats.org/officeDocument/2006/relationships/hyperlink" Target="consultantplus://offline/ref=0600206A5059A5F9EBB1A0379A1F80C452022A719B4F9E2B46E647605AD883D86A6C7CEC8E007DCD84A1AE6559EC08F0F803E662A678911890163906LFF4E" TargetMode="External"/><Relationship Id="rId125" Type="http://schemas.openxmlformats.org/officeDocument/2006/relationships/hyperlink" Target="consultantplus://offline/ref=0600206A5059A5F9EBB1A0379A1F80C452022A719B40992E47E347605AD883D86A6C7CEC8E007DCD84A1AE6754EC08F0F803E662A678911890163906LFF4E" TargetMode="External"/><Relationship Id="rId141" Type="http://schemas.openxmlformats.org/officeDocument/2006/relationships/hyperlink" Target="consultantplus://offline/ref=0600206A5059A5F9EBB1A0379A1F80C452022A719B40992E47E347605AD883D86A6C7CEC8E007DCD84A1AE6755EC08F0F803E662A678911890163906LFF4E" TargetMode="External"/><Relationship Id="rId146" Type="http://schemas.openxmlformats.org/officeDocument/2006/relationships/hyperlink" Target="consultantplus://offline/ref=0600206A5059A5F9EBB1A0379A1F80C452022A719B40992E47E347605AD883D86A6C7CEC8E007DCD84A1AE645AEC08F0F803E662A678911890163906LFF4E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0600206A5059A5F9EBB1A0379A1F80C452022A719B499C2B42E747605AD883D86A6C7CEC8E007DCD84A1AE6259EC08F0F803E662A678911890163906LFF4E" TargetMode="External"/><Relationship Id="rId71" Type="http://schemas.openxmlformats.org/officeDocument/2006/relationships/hyperlink" Target="consultantplus://offline/ref=0600206A5059A5F9EBB1A0379A1F80C452022A719B4F9E2B46E647605AD883D86A6C7CEC8E007DCD84A1AE615FEC08F0F803E662A678911890163906LFF4E" TargetMode="External"/><Relationship Id="rId92" Type="http://schemas.openxmlformats.org/officeDocument/2006/relationships/hyperlink" Target="consultantplus://offline/ref=0600206A5059A5F9EBB1BE3A8C73DFCB53097475934B977A1AB641370588858D2A2C7AB9CD4475CA84AAFA3318B251A3B548EA60B1649019L8F7E" TargetMode="External"/><Relationship Id="rId162" Type="http://schemas.openxmlformats.org/officeDocument/2006/relationships/hyperlink" Target="consultantplus://offline/ref=0600206A5059A5F9EBB1BE3A8C73DFCB530F777C9943CA7012EF4D350287DA9A2D6576B8CD4675C88FF5FF2609EA5EA8A257EB7EAD6691L1F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00206A5059A5F9EBB1A0379A1F80C452022A719B40992E47E347605AD883D86A6C7CEC8E007DCD84A1AE6259EC08F0F803E662A678911890163906LFF4E" TargetMode="External"/><Relationship Id="rId24" Type="http://schemas.openxmlformats.org/officeDocument/2006/relationships/hyperlink" Target="consultantplus://offline/ref=0600206A5059A5F9EBB1A0379A1F80C452022A719B4F9B2F40E047605AD883D86A6C7CEC8E007DCD84A1AE6259EC08F0F803E662A678911890163906LFF4E" TargetMode="External"/><Relationship Id="rId40" Type="http://schemas.openxmlformats.org/officeDocument/2006/relationships/hyperlink" Target="consultantplus://offline/ref=0600206A5059A5F9EBB1A0379A1F80C452022A719B4F9E2B46E647605AD883D86A6C7CEC8E007DCD84A1AE625AEC08F0F803E662A678911890163906LFF4E" TargetMode="External"/><Relationship Id="rId45" Type="http://schemas.openxmlformats.org/officeDocument/2006/relationships/hyperlink" Target="consultantplus://offline/ref=0600206A5059A5F9EBB1A0379A1F80C452022A719B409F2B4EE647605AD883D86A6C7CEC8E007DCD84A1AE625AEC08F0F803E662A678911890163906LFF4E" TargetMode="External"/><Relationship Id="rId66" Type="http://schemas.openxmlformats.org/officeDocument/2006/relationships/hyperlink" Target="consultantplus://offline/ref=0600206A5059A5F9EBB1A0379A1F80C452022A719B4F952F4FE347605AD883D86A6C7CEC8E007DCD84A1AE615DEC08F0F803E662A678911890163906LFF4E" TargetMode="External"/><Relationship Id="rId87" Type="http://schemas.openxmlformats.org/officeDocument/2006/relationships/hyperlink" Target="consultantplus://offline/ref=0600206A5059A5F9EBB1A0379A1F80C452022A719B409E2B4EE247605AD883D86A6C7CEC9C0025C186A8B0635CF95EA1BDL5FFE" TargetMode="External"/><Relationship Id="rId110" Type="http://schemas.openxmlformats.org/officeDocument/2006/relationships/hyperlink" Target="consultantplus://offline/ref=0600206A5059A5F9EBB1A0379A1F80C452022A719B4F9D2E46E447605AD883D86A6C7CEC8E007DCD84A1AE645DEC08F0F803E662A678911890163906LFF4E" TargetMode="External"/><Relationship Id="rId115" Type="http://schemas.openxmlformats.org/officeDocument/2006/relationships/hyperlink" Target="consultantplus://offline/ref=0600206A5059A5F9EBB1A0379A1F80C452022A719B4F9B294EE047605AD883D86A6C7CEC8E007DCD84A1AD665BEC08F0F803E662A678911890163906LFF4E" TargetMode="External"/><Relationship Id="rId131" Type="http://schemas.openxmlformats.org/officeDocument/2006/relationships/hyperlink" Target="consultantplus://offline/ref=0600206A5059A5F9EBB1A0379A1F80C452022A719B4F982B4FEB47605AD883D86A6C7CEC9C0025C186A8B0635CF95EA1BDL5FFE" TargetMode="External"/><Relationship Id="rId136" Type="http://schemas.openxmlformats.org/officeDocument/2006/relationships/hyperlink" Target="consultantplus://offline/ref=0600206A5059A5F9EBB1BE3A8C73DFCB5308747C9F41977A1AB641370588858D382C22B5CF4D6ECD84BFAC625DLEFEE" TargetMode="External"/><Relationship Id="rId157" Type="http://schemas.openxmlformats.org/officeDocument/2006/relationships/hyperlink" Target="consultantplus://offline/ref=0600206A5059A5F9EBB1BE3A8C73DFCB53097475934B977A1AB641370588858D2A2C7AB9CD4475C987AAFA3318B251A3B548EA60B1649019L8F7E" TargetMode="External"/><Relationship Id="rId61" Type="http://schemas.openxmlformats.org/officeDocument/2006/relationships/hyperlink" Target="consultantplus://offline/ref=0600206A5059A5F9EBB1BE3A8C73DFCB5309747D984B977A1AB641370588858D382C22B5CF4D6ECD84BFAC625DLEFEE" TargetMode="External"/><Relationship Id="rId82" Type="http://schemas.openxmlformats.org/officeDocument/2006/relationships/hyperlink" Target="consultantplus://offline/ref=0600206A5059A5F9EBB1A0379A1F80C452022A719B409E2B4EE247605AD883D86A6C7CEC8E007DCD84A7AA655EEC08F0F803E662A678911890163906LFF4E" TargetMode="External"/><Relationship Id="rId152" Type="http://schemas.openxmlformats.org/officeDocument/2006/relationships/hyperlink" Target="consultantplus://offline/ref=0600206A5059A5F9EBB1BE3A8C73DFCB5309747D984B977A1AB641370588858D382C22B5CF4D6ECD84BFAC625DLEFEE" TargetMode="External"/><Relationship Id="rId19" Type="http://schemas.openxmlformats.org/officeDocument/2006/relationships/hyperlink" Target="consultantplus://offline/ref=0600206A5059A5F9EBB1A0379A1F80C452022A719B4E9A284FE547605AD883D86A6C7CEC8E007DCD84A1AE6259EC08F0F803E662A678911890163906LFF4E" TargetMode="External"/><Relationship Id="rId14" Type="http://schemas.openxmlformats.org/officeDocument/2006/relationships/hyperlink" Target="consultantplus://offline/ref=0600206A5059A5F9EBB1A0379A1F80C452022A719B4B942543E247605AD883D86A6C7CEC8E007DCD84A1AE6259EC08F0F803E662A678911890163906LFF4E" TargetMode="External"/><Relationship Id="rId30" Type="http://schemas.openxmlformats.org/officeDocument/2006/relationships/hyperlink" Target="consultantplus://offline/ref=0600206A5059A5F9EBB1BE3A8C73DFCB5308747C9F41977A1AB641370588858D382C22B5CF4D6ECD84BFAC625DLEFEE" TargetMode="External"/><Relationship Id="rId35" Type="http://schemas.openxmlformats.org/officeDocument/2006/relationships/hyperlink" Target="consultantplus://offline/ref=0600206A5059A5F9EBB1A0379A1F80C452022A71934F9C2E41E91A6A52818FDA6D6323FB894971CC84A5AF6557B30DE5E95BE969B16790068C1438L0FEE" TargetMode="External"/><Relationship Id="rId56" Type="http://schemas.openxmlformats.org/officeDocument/2006/relationships/hyperlink" Target="consultantplus://offline/ref=0600206A5059A5F9EBB1BE3A8C73DFCB500B7D7F994D977A1AB641370588858D382C22B5CF4D6ECD84BFAC625DLEFEE" TargetMode="External"/><Relationship Id="rId77" Type="http://schemas.openxmlformats.org/officeDocument/2006/relationships/hyperlink" Target="consultantplus://offline/ref=0600206A5059A5F9EBB1A0379A1F80C452022A719B409F2B4EE647605AD883D86A6C7CEC8E007DCD84A1AE6158EC08F0F803E662A678911890163906LFF4E" TargetMode="External"/><Relationship Id="rId100" Type="http://schemas.openxmlformats.org/officeDocument/2006/relationships/hyperlink" Target="consultantplus://offline/ref=0600206A5059A5F9EBB1A0379A1F80C452022A719B409F2B4EE647605AD883D86A6C7CEC8E007DCD84A1AE6755EC08F0F803E662A678911890163906LFF4E" TargetMode="External"/><Relationship Id="rId105" Type="http://schemas.openxmlformats.org/officeDocument/2006/relationships/hyperlink" Target="consultantplus://offline/ref=0600206A5059A5F9EBB1A0379A1F80C452022A719B489F2E41EB47605AD883D86A6C7CEC8E007DCD84A1AE635CEC08F0F803E662A678911890163906LFF4E" TargetMode="External"/><Relationship Id="rId126" Type="http://schemas.openxmlformats.org/officeDocument/2006/relationships/hyperlink" Target="consultantplus://offline/ref=0600206A5059A5F9EBB1A0379A1F80C452022A719B409F2B4EE647605AD883D86A6C7CEC8E007DCD84A1AE645DEC08F0F803E662A678911890163906LFF4E" TargetMode="External"/><Relationship Id="rId147" Type="http://schemas.openxmlformats.org/officeDocument/2006/relationships/hyperlink" Target="consultantplus://offline/ref=0600206A5059A5F9EBB1A0379A1F80C452022A719B40992E47E347605AD883D86A6C7CEC8E007DCD84A1AE645BEC08F0F803E662A678911890163906LFF4E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0600206A5059A5F9EBB1A0379A1F80C452022A719B499E2947E147605AD883D86A6C7CEC8E007DCD84A1AE6259EC08F0F803E662A678911890163906LFF4E" TargetMode="External"/><Relationship Id="rId51" Type="http://schemas.openxmlformats.org/officeDocument/2006/relationships/hyperlink" Target="consultantplus://offline/ref=0600206A5059A5F9EBB1A0379A1F80C452022A719B4F9B2F40E047605AD883D86A6C7CEC8E007DCD84A1AE635CEC08F0F803E662A678911890163906LFF4E" TargetMode="External"/><Relationship Id="rId72" Type="http://schemas.openxmlformats.org/officeDocument/2006/relationships/hyperlink" Target="consultantplus://offline/ref=0600206A5059A5F9EBB1A0379A1F80C452022A719B4F9B2F40E047605AD883D86A6C7CEC8E007DCD84A1AE635BEC08F0F803E662A678911890163906LFF4E" TargetMode="External"/><Relationship Id="rId93" Type="http://schemas.openxmlformats.org/officeDocument/2006/relationships/hyperlink" Target="consultantplus://offline/ref=0600206A5059A5F9EBB1BE3A8C73DFCB53097475934B977A1AB641370588858D2A2C7AB9CD4472C883AAFA3318B251A3B548EA60B1649019L8F7E" TargetMode="External"/><Relationship Id="rId98" Type="http://schemas.openxmlformats.org/officeDocument/2006/relationships/hyperlink" Target="consultantplus://offline/ref=0600206A5059A5F9EBB1A0379A1F80C452022A719B4F9B294EE047605AD883D86A6C7CEC8E007DCD84A1AD665BEC08F0F803E662A678911890163906LFF4E" TargetMode="External"/><Relationship Id="rId121" Type="http://schemas.openxmlformats.org/officeDocument/2006/relationships/hyperlink" Target="consultantplus://offline/ref=0600206A5059A5F9EBB1A0379A1F80C452022A719B4F9B2F40E047605AD883D86A6C7CEC8E007DCD84A1AE6658EC08F0F803E662A678911890163906LFF4E" TargetMode="External"/><Relationship Id="rId142" Type="http://schemas.openxmlformats.org/officeDocument/2006/relationships/hyperlink" Target="consultantplus://offline/ref=0600206A5059A5F9EBB1A0379A1F80C452022A719B409F2B4EE647605AD883D86A6C7CEC8E007DCD84A1AE6A5DEC08F0F803E662A678911890163906LFF4E" TargetMode="External"/><Relationship Id="rId163" Type="http://schemas.openxmlformats.org/officeDocument/2006/relationships/hyperlink" Target="consultantplus://offline/ref=0600206A5059A5F9EBB1A0379A1F80C452022A719B4F9B294EE047605AD883D86A6C7CEC8E007DCD84A1AD625AEC08F0F803E662A678911890163906LFF4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600206A5059A5F9EBB1A0379A1F80C452022A719B4F942B4FE447605AD883D86A6C7CEC8E007DCD84A1AE6259EC08F0F803E662A678911890163906LFF4E" TargetMode="External"/><Relationship Id="rId46" Type="http://schemas.openxmlformats.org/officeDocument/2006/relationships/hyperlink" Target="consultantplus://offline/ref=0600206A5059A5F9EBB1A0379A1F80C452022A719B40992E47E347605AD883D86A6C7CEC8E007DCD84A1AE625AEC08F0F803E662A678911890163906LFF4E" TargetMode="External"/><Relationship Id="rId67" Type="http://schemas.openxmlformats.org/officeDocument/2006/relationships/hyperlink" Target="consultantplus://offline/ref=0600206A5059A5F9EBB1A0379A1F80C452022A719B40992E47E347605AD883D86A6C7CEC8E007DCD84A1AE615FEC08F0F803E662A678911890163906LFF4E" TargetMode="External"/><Relationship Id="rId116" Type="http://schemas.openxmlformats.org/officeDocument/2006/relationships/hyperlink" Target="consultantplus://offline/ref=0600206A5059A5F9EBB1A0379A1F80C452022A719B40992E47E347605AD883D86A6C7CEC8E007DCD84A1AE675DEC08F0F803E662A678911890163906LFF4E" TargetMode="External"/><Relationship Id="rId137" Type="http://schemas.openxmlformats.org/officeDocument/2006/relationships/hyperlink" Target="consultantplus://offline/ref=0600206A5059A5F9EBB1BE3A8C73DFCB5308747C9F48977A1AB641370588858D382C22B5CF4D6ECD84BFAC625DLEFEE" TargetMode="External"/><Relationship Id="rId158" Type="http://schemas.openxmlformats.org/officeDocument/2006/relationships/hyperlink" Target="consultantplus://offline/ref=0600206A5059A5F9EBB1BE3A8C73DFCB53097475934B977A1AB641370588858D2A2C7AB9CD4475CA84AAFA3318B251A3B548EA60B1649019L8F7E" TargetMode="External"/><Relationship Id="rId20" Type="http://schemas.openxmlformats.org/officeDocument/2006/relationships/hyperlink" Target="consultantplus://offline/ref=0600206A5059A5F9EBB1A0379A1F80C452022A719B4E9A284FEB47605AD883D86A6C7CEC8E007DCD84A1AE6259EC08F0F803E662A678911890163906LFF4E" TargetMode="External"/><Relationship Id="rId41" Type="http://schemas.openxmlformats.org/officeDocument/2006/relationships/hyperlink" Target="consultantplus://offline/ref=0600206A5059A5F9EBB1A0379A1F80C452022A719B4F9B2F40E047605AD883D86A6C7CEC8E007DCD84A1AE625AEC08F0F803E662A678911890163906LFF4E" TargetMode="External"/><Relationship Id="rId62" Type="http://schemas.openxmlformats.org/officeDocument/2006/relationships/hyperlink" Target="consultantplus://offline/ref=0600206A5059A5F9EBB1BE3A8C73DFCB5309747D984B977A1AB641370588858D382C22B5CF4D6ECD84BFAC625DLEFEE" TargetMode="External"/><Relationship Id="rId83" Type="http://schemas.openxmlformats.org/officeDocument/2006/relationships/hyperlink" Target="consultantplus://offline/ref=0600206A5059A5F9EBB1A0379A1F80C452022A719B409F2B47E347605AD883D86A6C7CEC9C0025C186A8B0635CF95EA1BDL5FFE" TargetMode="External"/><Relationship Id="rId88" Type="http://schemas.openxmlformats.org/officeDocument/2006/relationships/hyperlink" Target="consultantplus://offline/ref=0600206A5059A5F9EBB1A0379A1F80C452022A719B409F2B47E347605AD883D86A6C7CEC9C0025C186A8B0635CF95EA1BDL5FFE" TargetMode="External"/><Relationship Id="rId111" Type="http://schemas.openxmlformats.org/officeDocument/2006/relationships/hyperlink" Target="consultantplus://offline/ref=0600206A5059A5F9EBB1BE3A8C73DFCB5308747C9F48977A1AB641370588858D382C22B5CF4D6ECD84BFAC625DLEFEE" TargetMode="External"/><Relationship Id="rId132" Type="http://schemas.openxmlformats.org/officeDocument/2006/relationships/hyperlink" Target="consultantplus://offline/ref=0600206A5059A5F9EBB1BE3A8C73DFCB5309747E9B48977A1AB641370588858D382C22B5CF4D6ECD84BFAC625DLEFEE" TargetMode="External"/><Relationship Id="rId153" Type="http://schemas.openxmlformats.org/officeDocument/2006/relationships/hyperlink" Target="consultantplus://offline/ref=0600206A5059A5F9EBB1A0379A1F80C452022A719B409E2B4EE247605AD883D86A6C7CEC9C0025C186A8B0635CF95EA1BDL5F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29271</Words>
  <Characters>166848</Characters>
  <Application>Microsoft Office Word</Application>
  <DocSecurity>0</DocSecurity>
  <Lines>1390</Lines>
  <Paragraphs>391</Paragraphs>
  <ScaleCrop>false</ScaleCrop>
  <Company/>
  <LinksUpToDate>false</LinksUpToDate>
  <CharactersWithSpaces>195728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2019-10-29T04:05:00Z</dcterms:created>
  <dcterms:modified xsi:type="dcterms:W3CDTF">2019-10-29T04:05:00Z</dcterms:modified>
</cp:coreProperties>
</file>