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AB5" w:rsidRDefault="00C43AB5">
      <w:pPr>
        <w:pStyle w:val="ConsPlusTitlePage"/>
      </w:pPr>
      <w:r>
        <w:t xml:space="preserve">Документ предоставлен </w:t>
      </w:r>
      <w:hyperlink r:id="rId4" w:history="1">
        <w:r>
          <w:rPr>
            <w:color w:val="0000FF"/>
          </w:rPr>
          <w:t>КонсультантПлюс</w:t>
        </w:r>
      </w:hyperlink>
      <w:r>
        <w:br/>
      </w:r>
    </w:p>
    <w:p w:rsidR="00C43AB5" w:rsidRDefault="00C43AB5">
      <w:pPr>
        <w:pStyle w:val="ConsPlusNormal"/>
        <w:jc w:val="both"/>
        <w:outlineLvl w:val="0"/>
      </w:pPr>
    </w:p>
    <w:p w:rsidR="00C43AB5" w:rsidRDefault="00C43AB5">
      <w:pPr>
        <w:pStyle w:val="ConsPlusTitle"/>
        <w:jc w:val="center"/>
        <w:outlineLvl w:val="0"/>
      </w:pPr>
      <w:r>
        <w:t>АДМИНИСТРАЦИЯ ГОРОДА АЧИНСКА</w:t>
      </w:r>
    </w:p>
    <w:p w:rsidR="00C43AB5" w:rsidRDefault="00C43AB5">
      <w:pPr>
        <w:pStyle w:val="ConsPlusTitle"/>
        <w:jc w:val="center"/>
      </w:pPr>
      <w:r>
        <w:t>КРАСНОЯРСКОГО КРАЯ</w:t>
      </w:r>
    </w:p>
    <w:p w:rsidR="00C43AB5" w:rsidRDefault="00C43AB5">
      <w:pPr>
        <w:pStyle w:val="ConsPlusTitle"/>
        <w:jc w:val="center"/>
      </w:pPr>
    </w:p>
    <w:p w:rsidR="00C43AB5" w:rsidRDefault="00C43AB5">
      <w:pPr>
        <w:pStyle w:val="ConsPlusTitle"/>
        <w:jc w:val="center"/>
      </w:pPr>
      <w:r>
        <w:t>ПОСТАНОВЛЕНИЕ</w:t>
      </w:r>
    </w:p>
    <w:p w:rsidR="00C43AB5" w:rsidRDefault="00C43AB5">
      <w:pPr>
        <w:pStyle w:val="ConsPlusTitle"/>
        <w:jc w:val="center"/>
      </w:pPr>
      <w:r>
        <w:t>от 31 октября 2013 г. N 381-п</w:t>
      </w:r>
    </w:p>
    <w:p w:rsidR="00C43AB5" w:rsidRDefault="00C43AB5">
      <w:pPr>
        <w:pStyle w:val="ConsPlusTitle"/>
        <w:jc w:val="center"/>
      </w:pPr>
    </w:p>
    <w:p w:rsidR="00C43AB5" w:rsidRDefault="00C43AB5">
      <w:pPr>
        <w:pStyle w:val="ConsPlusTitle"/>
        <w:jc w:val="center"/>
      </w:pPr>
      <w:r>
        <w:t>ОБ УТВЕРЖДЕНИИ МУНИЦИПАЛЬНОЙ ПРОГРАММЫ ГОРОДА АЧИНСКА</w:t>
      </w:r>
    </w:p>
    <w:p w:rsidR="00C43AB5" w:rsidRDefault="00C43AB5">
      <w:pPr>
        <w:pStyle w:val="ConsPlusTitle"/>
        <w:jc w:val="center"/>
      </w:pPr>
      <w:r>
        <w:t>"ОБЕСПЕЧЕНИЕ ДОСТУПНЫМ И КОМФОРТНЫМ ЖИЛЬЕМ ГРАЖДАН"</w:t>
      </w:r>
    </w:p>
    <w:p w:rsidR="00C43AB5" w:rsidRDefault="00C43A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43AB5">
        <w:trPr>
          <w:jc w:val="center"/>
        </w:trPr>
        <w:tc>
          <w:tcPr>
            <w:tcW w:w="9294" w:type="dxa"/>
            <w:tcBorders>
              <w:top w:val="nil"/>
              <w:left w:val="single" w:sz="24" w:space="0" w:color="CED3F1"/>
              <w:bottom w:val="nil"/>
              <w:right w:val="single" w:sz="24" w:space="0" w:color="F4F3F8"/>
            </w:tcBorders>
            <w:shd w:val="clear" w:color="auto" w:fill="F4F3F8"/>
          </w:tcPr>
          <w:p w:rsidR="00C43AB5" w:rsidRDefault="00C43AB5">
            <w:pPr>
              <w:pStyle w:val="ConsPlusNormal"/>
              <w:jc w:val="center"/>
            </w:pPr>
            <w:r>
              <w:rPr>
                <w:color w:val="392C69"/>
              </w:rPr>
              <w:t>Список изменяющих документов</w:t>
            </w:r>
          </w:p>
          <w:p w:rsidR="00C43AB5" w:rsidRDefault="00C43AB5">
            <w:pPr>
              <w:pStyle w:val="ConsPlusNormal"/>
              <w:jc w:val="center"/>
            </w:pPr>
            <w:r>
              <w:rPr>
                <w:color w:val="392C69"/>
              </w:rPr>
              <w:t>(в ред. Постановлений Администрации г. Ачинска Красноярского края</w:t>
            </w:r>
          </w:p>
          <w:p w:rsidR="00C43AB5" w:rsidRDefault="00C43AB5">
            <w:pPr>
              <w:pStyle w:val="ConsPlusNormal"/>
              <w:jc w:val="center"/>
            </w:pPr>
            <w:r>
              <w:rPr>
                <w:color w:val="392C69"/>
              </w:rPr>
              <w:t xml:space="preserve">от 06.02.2014 </w:t>
            </w:r>
            <w:hyperlink r:id="rId5" w:history="1">
              <w:r>
                <w:rPr>
                  <w:color w:val="0000FF"/>
                </w:rPr>
                <w:t>N 096-п</w:t>
              </w:r>
            </w:hyperlink>
            <w:r>
              <w:rPr>
                <w:color w:val="392C69"/>
              </w:rPr>
              <w:t xml:space="preserve">, от 30.05.2014 </w:t>
            </w:r>
            <w:hyperlink r:id="rId6" w:history="1">
              <w:r>
                <w:rPr>
                  <w:color w:val="0000FF"/>
                </w:rPr>
                <w:t>N 310-п</w:t>
              </w:r>
            </w:hyperlink>
            <w:r>
              <w:rPr>
                <w:color w:val="392C69"/>
              </w:rPr>
              <w:t xml:space="preserve">, от 22.07.2014 </w:t>
            </w:r>
            <w:hyperlink r:id="rId7" w:history="1">
              <w:r>
                <w:rPr>
                  <w:color w:val="0000FF"/>
                </w:rPr>
                <w:t>N 377-п</w:t>
              </w:r>
            </w:hyperlink>
            <w:r>
              <w:rPr>
                <w:color w:val="392C69"/>
              </w:rPr>
              <w:t>,</w:t>
            </w:r>
          </w:p>
          <w:p w:rsidR="00C43AB5" w:rsidRDefault="00C43AB5">
            <w:pPr>
              <w:pStyle w:val="ConsPlusNormal"/>
              <w:jc w:val="center"/>
            </w:pPr>
            <w:r>
              <w:rPr>
                <w:color w:val="392C69"/>
              </w:rPr>
              <w:t xml:space="preserve">от 28.08.2014 </w:t>
            </w:r>
            <w:hyperlink r:id="rId8" w:history="1">
              <w:r>
                <w:rPr>
                  <w:color w:val="0000FF"/>
                </w:rPr>
                <w:t>N 400-п</w:t>
              </w:r>
            </w:hyperlink>
            <w:r>
              <w:rPr>
                <w:color w:val="392C69"/>
              </w:rPr>
              <w:t xml:space="preserve">, от 06.11.2014 </w:t>
            </w:r>
            <w:hyperlink r:id="rId9" w:history="1">
              <w:r>
                <w:rPr>
                  <w:color w:val="0000FF"/>
                </w:rPr>
                <w:t>N 488-п</w:t>
              </w:r>
            </w:hyperlink>
            <w:r>
              <w:rPr>
                <w:color w:val="392C69"/>
              </w:rPr>
              <w:t xml:space="preserve">, от 06.03.2015 </w:t>
            </w:r>
            <w:hyperlink r:id="rId10" w:history="1">
              <w:r>
                <w:rPr>
                  <w:color w:val="0000FF"/>
                </w:rPr>
                <w:t>N 062-п</w:t>
              </w:r>
            </w:hyperlink>
            <w:r>
              <w:rPr>
                <w:color w:val="392C69"/>
              </w:rPr>
              <w:t>,</w:t>
            </w:r>
          </w:p>
          <w:p w:rsidR="00C43AB5" w:rsidRDefault="00C43AB5">
            <w:pPr>
              <w:pStyle w:val="ConsPlusNormal"/>
              <w:jc w:val="center"/>
            </w:pPr>
            <w:r>
              <w:rPr>
                <w:color w:val="392C69"/>
              </w:rPr>
              <w:t xml:space="preserve">от 28.04.2015 </w:t>
            </w:r>
            <w:hyperlink r:id="rId11" w:history="1">
              <w:r>
                <w:rPr>
                  <w:color w:val="0000FF"/>
                </w:rPr>
                <w:t>N 156-п</w:t>
              </w:r>
            </w:hyperlink>
            <w:r>
              <w:rPr>
                <w:color w:val="392C69"/>
              </w:rPr>
              <w:t xml:space="preserve">, от 17.06.2015 </w:t>
            </w:r>
            <w:hyperlink r:id="rId12" w:history="1">
              <w:r>
                <w:rPr>
                  <w:color w:val="0000FF"/>
                </w:rPr>
                <w:t>N 220-п</w:t>
              </w:r>
            </w:hyperlink>
            <w:r>
              <w:rPr>
                <w:color w:val="392C69"/>
              </w:rPr>
              <w:t xml:space="preserve">, от 29.06.2015 </w:t>
            </w:r>
            <w:hyperlink r:id="rId13" w:history="1">
              <w:r>
                <w:rPr>
                  <w:color w:val="0000FF"/>
                </w:rPr>
                <w:t>N 237-п</w:t>
              </w:r>
            </w:hyperlink>
            <w:r>
              <w:rPr>
                <w:color w:val="392C69"/>
              </w:rPr>
              <w:t>,</w:t>
            </w:r>
          </w:p>
          <w:p w:rsidR="00C43AB5" w:rsidRDefault="00C43AB5">
            <w:pPr>
              <w:pStyle w:val="ConsPlusNormal"/>
              <w:jc w:val="center"/>
            </w:pPr>
            <w:r>
              <w:rPr>
                <w:color w:val="392C69"/>
              </w:rPr>
              <w:t xml:space="preserve">от 08.09.2015 </w:t>
            </w:r>
            <w:hyperlink r:id="rId14" w:history="1">
              <w:r>
                <w:rPr>
                  <w:color w:val="0000FF"/>
                </w:rPr>
                <w:t>N 293-п</w:t>
              </w:r>
            </w:hyperlink>
            <w:r>
              <w:rPr>
                <w:color w:val="392C69"/>
              </w:rPr>
              <w:t xml:space="preserve">, от 02.11.2015 </w:t>
            </w:r>
            <w:hyperlink r:id="rId15" w:history="1">
              <w:r>
                <w:rPr>
                  <w:color w:val="0000FF"/>
                </w:rPr>
                <w:t>N 369-п</w:t>
              </w:r>
            </w:hyperlink>
            <w:r>
              <w:rPr>
                <w:color w:val="392C69"/>
              </w:rPr>
              <w:t xml:space="preserve">, от 16.11.2015 </w:t>
            </w:r>
            <w:hyperlink r:id="rId16" w:history="1">
              <w:r>
                <w:rPr>
                  <w:color w:val="0000FF"/>
                </w:rPr>
                <w:t>N 397-п</w:t>
              </w:r>
            </w:hyperlink>
            <w:r>
              <w:rPr>
                <w:color w:val="392C69"/>
              </w:rPr>
              <w:t>,</w:t>
            </w:r>
          </w:p>
          <w:p w:rsidR="00C43AB5" w:rsidRDefault="00C43AB5">
            <w:pPr>
              <w:pStyle w:val="ConsPlusNormal"/>
              <w:jc w:val="center"/>
            </w:pPr>
            <w:r>
              <w:rPr>
                <w:color w:val="392C69"/>
              </w:rPr>
              <w:t xml:space="preserve">от 23.11.2015 </w:t>
            </w:r>
            <w:hyperlink r:id="rId17" w:history="1">
              <w:r>
                <w:rPr>
                  <w:color w:val="0000FF"/>
                </w:rPr>
                <w:t>N 405-п</w:t>
              </w:r>
            </w:hyperlink>
            <w:r>
              <w:rPr>
                <w:color w:val="392C69"/>
              </w:rPr>
              <w:t xml:space="preserve">, от 21.12.2015 </w:t>
            </w:r>
            <w:hyperlink r:id="rId18" w:history="1">
              <w:r>
                <w:rPr>
                  <w:color w:val="0000FF"/>
                </w:rPr>
                <w:t>N 453-п</w:t>
              </w:r>
            </w:hyperlink>
            <w:r>
              <w:rPr>
                <w:color w:val="392C69"/>
              </w:rPr>
              <w:t xml:space="preserve">, от 24.12.2015 </w:t>
            </w:r>
            <w:hyperlink r:id="rId19" w:history="1">
              <w:r>
                <w:rPr>
                  <w:color w:val="0000FF"/>
                </w:rPr>
                <w:t>N 464-п</w:t>
              </w:r>
            </w:hyperlink>
            <w:r>
              <w:rPr>
                <w:color w:val="392C69"/>
              </w:rPr>
              <w:t>,</w:t>
            </w:r>
          </w:p>
          <w:p w:rsidR="00C43AB5" w:rsidRDefault="00C43AB5">
            <w:pPr>
              <w:pStyle w:val="ConsPlusNormal"/>
              <w:jc w:val="center"/>
            </w:pPr>
            <w:r>
              <w:rPr>
                <w:color w:val="392C69"/>
              </w:rPr>
              <w:t xml:space="preserve">от 29.01.2016 </w:t>
            </w:r>
            <w:hyperlink r:id="rId20" w:history="1">
              <w:r>
                <w:rPr>
                  <w:color w:val="0000FF"/>
                </w:rPr>
                <w:t>N 030-п</w:t>
              </w:r>
            </w:hyperlink>
            <w:r>
              <w:rPr>
                <w:color w:val="392C69"/>
              </w:rPr>
              <w:t xml:space="preserve">, от 18.03.2016 </w:t>
            </w:r>
            <w:hyperlink r:id="rId21" w:history="1">
              <w:r>
                <w:rPr>
                  <w:color w:val="0000FF"/>
                </w:rPr>
                <w:t>N 087-п</w:t>
              </w:r>
            </w:hyperlink>
            <w:r>
              <w:rPr>
                <w:color w:val="392C69"/>
              </w:rPr>
              <w:t xml:space="preserve">, от 18.04.2016 </w:t>
            </w:r>
            <w:hyperlink r:id="rId22" w:history="1">
              <w:r>
                <w:rPr>
                  <w:color w:val="0000FF"/>
                </w:rPr>
                <w:t>N 110-п</w:t>
              </w:r>
            </w:hyperlink>
            <w:r>
              <w:rPr>
                <w:color w:val="392C69"/>
              </w:rPr>
              <w:t>,</w:t>
            </w:r>
          </w:p>
          <w:p w:rsidR="00C43AB5" w:rsidRDefault="00C43AB5">
            <w:pPr>
              <w:pStyle w:val="ConsPlusNormal"/>
              <w:jc w:val="center"/>
            </w:pPr>
            <w:r>
              <w:rPr>
                <w:color w:val="392C69"/>
              </w:rPr>
              <w:t xml:space="preserve">от 25.07.2016 </w:t>
            </w:r>
            <w:hyperlink r:id="rId23" w:history="1">
              <w:r>
                <w:rPr>
                  <w:color w:val="0000FF"/>
                </w:rPr>
                <w:t>N 267-п</w:t>
              </w:r>
            </w:hyperlink>
            <w:r>
              <w:rPr>
                <w:color w:val="392C69"/>
              </w:rPr>
              <w:t xml:space="preserve">, от 26.07.2016 </w:t>
            </w:r>
            <w:hyperlink r:id="rId24" w:history="1">
              <w:r>
                <w:rPr>
                  <w:color w:val="0000FF"/>
                </w:rPr>
                <w:t>N 271-п</w:t>
              </w:r>
            </w:hyperlink>
            <w:r>
              <w:rPr>
                <w:color w:val="392C69"/>
              </w:rPr>
              <w:t xml:space="preserve">, от 06.09.2016 </w:t>
            </w:r>
            <w:hyperlink r:id="rId25" w:history="1">
              <w:r>
                <w:rPr>
                  <w:color w:val="0000FF"/>
                </w:rPr>
                <w:t>N 304-п</w:t>
              </w:r>
            </w:hyperlink>
            <w:r>
              <w:rPr>
                <w:color w:val="392C69"/>
              </w:rPr>
              <w:t>,</w:t>
            </w:r>
          </w:p>
          <w:p w:rsidR="00C43AB5" w:rsidRDefault="00C43AB5">
            <w:pPr>
              <w:pStyle w:val="ConsPlusNormal"/>
              <w:jc w:val="center"/>
            </w:pPr>
            <w:r>
              <w:rPr>
                <w:color w:val="392C69"/>
              </w:rPr>
              <w:t xml:space="preserve">от 01.11.2016 </w:t>
            </w:r>
            <w:hyperlink r:id="rId26" w:history="1">
              <w:r>
                <w:rPr>
                  <w:color w:val="0000FF"/>
                </w:rPr>
                <w:t>N 391-п</w:t>
              </w:r>
            </w:hyperlink>
            <w:r>
              <w:rPr>
                <w:color w:val="392C69"/>
              </w:rPr>
              <w:t xml:space="preserve">, от 03.11.2016 </w:t>
            </w:r>
            <w:hyperlink r:id="rId27" w:history="1">
              <w:r>
                <w:rPr>
                  <w:color w:val="0000FF"/>
                </w:rPr>
                <w:t>N 395-п</w:t>
              </w:r>
            </w:hyperlink>
            <w:r>
              <w:rPr>
                <w:color w:val="392C69"/>
              </w:rPr>
              <w:t xml:space="preserve">, от 05.12.2016 </w:t>
            </w:r>
            <w:hyperlink r:id="rId28" w:history="1">
              <w:r>
                <w:rPr>
                  <w:color w:val="0000FF"/>
                </w:rPr>
                <w:t>N 426-п</w:t>
              </w:r>
            </w:hyperlink>
            <w:r>
              <w:rPr>
                <w:color w:val="392C69"/>
              </w:rPr>
              <w:t>,</w:t>
            </w:r>
          </w:p>
          <w:p w:rsidR="00C43AB5" w:rsidRDefault="00C43AB5">
            <w:pPr>
              <w:pStyle w:val="ConsPlusNormal"/>
              <w:jc w:val="center"/>
            </w:pPr>
            <w:r>
              <w:rPr>
                <w:color w:val="392C69"/>
              </w:rPr>
              <w:t xml:space="preserve">от 23.12.2016 </w:t>
            </w:r>
            <w:hyperlink r:id="rId29" w:history="1">
              <w:r>
                <w:rPr>
                  <w:color w:val="0000FF"/>
                </w:rPr>
                <w:t>N 471-п</w:t>
              </w:r>
            </w:hyperlink>
            <w:r>
              <w:rPr>
                <w:color w:val="392C69"/>
              </w:rPr>
              <w:t xml:space="preserve">, от 02.03.2017 </w:t>
            </w:r>
            <w:hyperlink r:id="rId30" w:history="1">
              <w:r>
                <w:rPr>
                  <w:color w:val="0000FF"/>
                </w:rPr>
                <w:t>N 050-п</w:t>
              </w:r>
            </w:hyperlink>
            <w:r>
              <w:rPr>
                <w:color w:val="392C69"/>
              </w:rPr>
              <w:t xml:space="preserve">, от 10.04.2017 </w:t>
            </w:r>
            <w:hyperlink r:id="rId31" w:history="1">
              <w:r>
                <w:rPr>
                  <w:color w:val="0000FF"/>
                </w:rPr>
                <w:t>N 086-п</w:t>
              </w:r>
            </w:hyperlink>
            <w:r>
              <w:rPr>
                <w:color w:val="392C69"/>
              </w:rPr>
              <w:t>,</w:t>
            </w:r>
          </w:p>
          <w:p w:rsidR="00C43AB5" w:rsidRDefault="00C43AB5">
            <w:pPr>
              <w:pStyle w:val="ConsPlusNormal"/>
              <w:jc w:val="center"/>
            </w:pPr>
            <w:r>
              <w:rPr>
                <w:color w:val="392C69"/>
              </w:rPr>
              <w:t xml:space="preserve">от 12.05.2017 </w:t>
            </w:r>
            <w:hyperlink r:id="rId32" w:history="1">
              <w:r>
                <w:rPr>
                  <w:color w:val="0000FF"/>
                </w:rPr>
                <w:t>N 141-п</w:t>
              </w:r>
            </w:hyperlink>
            <w:r>
              <w:rPr>
                <w:color w:val="392C69"/>
              </w:rPr>
              <w:t xml:space="preserve">, от 12.05.2017 </w:t>
            </w:r>
            <w:hyperlink r:id="rId33" w:history="1">
              <w:r>
                <w:rPr>
                  <w:color w:val="0000FF"/>
                </w:rPr>
                <w:t>N 142-п</w:t>
              </w:r>
            </w:hyperlink>
            <w:r>
              <w:rPr>
                <w:color w:val="392C69"/>
              </w:rPr>
              <w:t xml:space="preserve">, от 25.07.2017 </w:t>
            </w:r>
            <w:hyperlink r:id="rId34" w:history="1">
              <w:r>
                <w:rPr>
                  <w:color w:val="0000FF"/>
                </w:rPr>
                <w:t>N 221-п</w:t>
              </w:r>
            </w:hyperlink>
            <w:r>
              <w:rPr>
                <w:color w:val="392C69"/>
              </w:rPr>
              <w:t>,</w:t>
            </w:r>
          </w:p>
          <w:p w:rsidR="00C43AB5" w:rsidRDefault="00C43AB5">
            <w:pPr>
              <w:pStyle w:val="ConsPlusNormal"/>
              <w:jc w:val="center"/>
            </w:pPr>
            <w:r>
              <w:rPr>
                <w:color w:val="392C69"/>
              </w:rPr>
              <w:t xml:space="preserve">от 25.07.2017 </w:t>
            </w:r>
            <w:hyperlink r:id="rId35" w:history="1">
              <w:r>
                <w:rPr>
                  <w:color w:val="0000FF"/>
                </w:rPr>
                <w:t>N 224-п</w:t>
              </w:r>
            </w:hyperlink>
            <w:r>
              <w:rPr>
                <w:color w:val="392C69"/>
              </w:rPr>
              <w:t xml:space="preserve">, от 08.09.2017 </w:t>
            </w:r>
            <w:hyperlink r:id="rId36" w:history="1">
              <w:r>
                <w:rPr>
                  <w:color w:val="0000FF"/>
                </w:rPr>
                <w:t>N 269-п</w:t>
              </w:r>
            </w:hyperlink>
            <w:r>
              <w:rPr>
                <w:color w:val="392C69"/>
              </w:rPr>
              <w:t xml:space="preserve">, от 18.09.2017 </w:t>
            </w:r>
            <w:hyperlink r:id="rId37" w:history="1">
              <w:r>
                <w:rPr>
                  <w:color w:val="0000FF"/>
                </w:rPr>
                <w:t>N 277-п</w:t>
              </w:r>
            </w:hyperlink>
            <w:r>
              <w:rPr>
                <w:color w:val="392C69"/>
              </w:rPr>
              <w:t>,</w:t>
            </w:r>
          </w:p>
          <w:p w:rsidR="00C43AB5" w:rsidRDefault="00C43AB5">
            <w:pPr>
              <w:pStyle w:val="ConsPlusNormal"/>
              <w:jc w:val="center"/>
            </w:pPr>
            <w:r>
              <w:rPr>
                <w:color w:val="392C69"/>
              </w:rPr>
              <w:t xml:space="preserve">от 25.09.2017 </w:t>
            </w:r>
            <w:hyperlink r:id="rId38" w:history="1">
              <w:r>
                <w:rPr>
                  <w:color w:val="0000FF"/>
                </w:rPr>
                <w:t>N 287-п</w:t>
              </w:r>
            </w:hyperlink>
            <w:r>
              <w:rPr>
                <w:color w:val="392C69"/>
              </w:rPr>
              <w:t xml:space="preserve">, от 26.09.2017 </w:t>
            </w:r>
            <w:hyperlink r:id="rId39" w:history="1">
              <w:r>
                <w:rPr>
                  <w:color w:val="0000FF"/>
                </w:rPr>
                <w:t>N 288-п</w:t>
              </w:r>
            </w:hyperlink>
            <w:r>
              <w:rPr>
                <w:color w:val="392C69"/>
              </w:rPr>
              <w:t xml:space="preserve">, от 16.10.2017 </w:t>
            </w:r>
            <w:hyperlink r:id="rId40" w:history="1">
              <w:r>
                <w:rPr>
                  <w:color w:val="0000FF"/>
                </w:rPr>
                <w:t>N 307-п</w:t>
              </w:r>
            </w:hyperlink>
            <w:r>
              <w:rPr>
                <w:color w:val="392C69"/>
              </w:rPr>
              <w:t>,</w:t>
            </w:r>
          </w:p>
          <w:p w:rsidR="00C43AB5" w:rsidRDefault="00C43AB5">
            <w:pPr>
              <w:pStyle w:val="ConsPlusNormal"/>
              <w:jc w:val="center"/>
            </w:pPr>
            <w:r>
              <w:rPr>
                <w:color w:val="392C69"/>
              </w:rPr>
              <w:t xml:space="preserve">от 10.04.2018 </w:t>
            </w:r>
            <w:hyperlink r:id="rId41" w:history="1">
              <w:r>
                <w:rPr>
                  <w:color w:val="0000FF"/>
                </w:rPr>
                <w:t>N 092-п</w:t>
              </w:r>
            </w:hyperlink>
            <w:r>
              <w:rPr>
                <w:color w:val="392C69"/>
              </w:rPr>
              <w:t xml:space="preserve">, от 10.04.2018 </w:t>
            </w:r>
            <w:hyperlink r:id="rId42" w:history="1">
              <w:r>
                <w:rPr>
                  <w:color w:val="0000FF"/>
                </w:rPr>
                <w:t>N 093-п</w:t>
              </w:r>
            </w:hyperlink>
            <w:r>
              <w:rPr>
                <w:color w:val="392C69"/>
              </w:rPr>
              <w:t xml:space="preserve">, от 10.07.2018 </w:t>
            </w:r>
            <w:hyperlink r:id="rId43" w:history="1">
              <w:r>
                <w:rPr>
                  <w:color w:val="0000FF"/>
                </w:rPr>
                <w:t>N 196-п</w:t>
              </w:r>
            </w:hyperlink>
            <w:r>
              <w:rPr>
                <w:color w:val="392C69"/>
              </w:rPr>
              <w:t>,</w:t>
            </w:r>
          </w:p>
          <w:p w:rsidR="00C43AB5" w:rsidRDefault="00C43AB5">
            <w:pPr>
              <w:pStyle w:val="ConsPlusNormal"/>
              <w:jc w:val="center"/>
            </w:pPr>
            <w:r>
              <w:rPr>
                <w:color w:val="392C69"/>
              </w:rPr>
              <w:t xml:space="preserve">от 09.10.2018 </w:t>
            </w:r>
            <w:hyperlink r:id="rId44" w:history="1">
              <w:r>
                <w:rPr>
                  <w:color w:val="0000FF"/>
                </w:rPr>
                <w:t>N 364-п</w:t>
              </w:r>
            </w:hyperlink>
            <w:r>
              <w:rPr>
                <w:color w:val="392C69"/>
              </w:rPr>
              <w:t xml:space="preserve">, от 10.10.2018 </w:t>
            </w:r>
            <w:hyperlink r:id="rId45" w:history="1">
              <w:r>
                <w:rPr>
                  <w:color w:val="0000FF"/>
                </w:rPr>
                <w:t>N 366-п</w:t>
              </w:r>
            </w:hyperlink>
            <w:r>
              <w:rPr>
                <w:color w:val="392C69"/>
              </w:rPr>
              <w:t xml:space="preserve">, от 22.10.2018 </w:t>
            </w:r>
            <w:hyperlink r:id="rId46" w:history="1">
              <w:r>
                <w:rPr>
                  <w:color w:val="0000FF"/>
                </w:rPr>
                <w:t>N 382-п</w:t>
              </w:r>
            </w:hyperlink>
            <w:r>
              <w:rPr>
                <w:color w:val="392C69"/>
              </w:rPr>
              <w:t>,</w:t>
            </w:r>
          </w:p>
          <w:p w:rsidR="00C43AB5" w:rsidRDefault="00C43AB5">
            <w:pPr>
              <w:pStyle w:val="ConsPlusNormal"/>
              <w:jc w:val="center"/>
            </w:pPr>
            <w:r>
              <w:rPr>
                <w:color w:val="392C69"/>
              </w:rPr>
              <w:t xml:space="preserve">от 06.12.2018 </w:t>
            </w:r>
            <w:hyperlink r:id="rId47" w:history="1">
              <w:r>
                <w:rPr>
                  <w:color w:val="0000FF"/>
                </w:rPr>
                <w:t>N 439-п</w:t>
              </w:r>
            </w:hyperlink>
            <w:r>
              <w:rPr>
                <w:color w:val="392C69"/>
              </w:rPr>
              <w:t xml:space="preserve">, от 10.06.2019 </w:t>
            </w:r>
            <w:hyperlink r:id="rId48" w:history="1">
              <w:r>
                <w:rPr>
                  <w:color w:val="0000FF"/>
                </w:rPr>
                <w:t>N 199-п</w:t>
              </w:r>
            </w:hyperlink>
            <w:r>
              <w:rPr>
                <w:color w:val="392C69"/>
              </w:rPr>
              <w:t xml:space="preserve">, от 02.08.2019 </w:t>
            </w:r>
            <w:hyperlink r:id="rId49" w:history="1">
              <w:r>
                <w:rPr>
                  <w:color w:val="0000FF"/>
                </w:rPr>
                <w:t>N 286-п</w:t>
              </w:r>
            </w:hyperlink>
            <w:r>
              <w:rPr>
                <w:color w:val="392C69"/>
              </w:rPr>
              <w:t>,</w:t>
            </w:r>
          </w:p>
          <w:p w:rsidR="00C43AB5" w:rsidRDefault="00C43AB5">
            <w:pPr>
              <w:pStyle w:val="ConsPlusNormal"/>
              <w:jc w:val="center"/>
            </w:pPr>
            <w:r>
              <w:rPr>
                <w:color w:val="392C69"/>
              </w:rPr>
              <w:t xml:space="preserve">от 19.09.2019 </w:t>
            </w:r>
            <w:hyperlink r:id="rId50" w:history="1">
              <w:r>
                <w:rPr>
                  <w:color w:val="0000FF"/>
                </w:rPr>
                <w:t>N 371-п</w:t>
              </w:r>
            </w:hyperlink>
            <w:r>
              <w:rPr>
                <w:color w:val="392C69"/>
              </w:rPr>
              <w:t xml:space="preserve">, от 11.10.2019 </w:t>
            </w:r>
            <w:hyperlink r:id="rId51" w:history="1">
              <w:r>
                <w:rPr>
                  <w:color w:val="0000FF"/>
                </w:rPr>
                <w:t>N 413-п</w:t>
              </w:r>
            </w:hyperlink>
            <w:r>
              <w:rPr>
                <w:color w:val="392C69"/>
              </w:rPr>
              <w:t xml:space="preserve">, от 17.10.2019 </w:t>
            </w:r>
            <w:hyperlink r:id="rId52" w:history="1">
              <w:r>
                <w:rPr>
                  <w:color w:val="0000FF"/>
                </w:rPr>
                <w:t>N 430-п</w:t>
              </w:r>
            </w:hyperlink>
            <w:r>
              <w:rPr>
                <w:color w:val="392C69"/>
              </w:rPr>
              <w:t>,</w:t>
            </w:r>
          </w:p>
          <w:p w:rsidR="00C43AB5" w:rsidRDefault="00C43AB5">
            <w:pPr>
              <w:pStyle w:val="ConsPlusNormal"/>
              <w:jc w:val="center"/>
            </w:pPr>
            <w:r>
              <w:rPr>
                <w:color w:val="392C69"/>
              </w:rPr>
              <w:t xml:space="preserve">от 11.11.2019 </w:t>
            </w:r>
            <w:hyperlink r:id="rId53" w:history="1">
              <w:r>
                <w:rPr>
                  <w:color w:val="0000FF"/>
                </w:rPr>
                <w:t>N 469-п</w:t>
              </w:r>
            </w:hyperlink>
            <w:r>
              <w:rPr>
                <w:color w:val="392C69"/>
              </w:rPr>
              <w:t xml:space="preserve">, от 12.11.2019 </w:t>
            </w:r>
            <w:hyperlink r:id="rId54" w:history="1">
              <w:r>
                <w:rPr>
                  <w:color w:val="0000FF"/>
                </w:rPr>
                <w:t>N 470-п</w:t>
              </w:r>
            </w:hyperlink>
            <w:r>
              <w:rPr>
                <w:color w:val="392C69"/>
              </w:rPr>
              <w:t xml:space="preserve">, от 30.12.2019 </w:t>
            </w:r>
            <w:hyperlink r:id="rId55" w:history="1">
              <w:r>
                <w:rPr>
                  <w:color w:val="0000FF"/>
                </w:rPr>
                <w:t>N 578-п</w:t>
              </w:r>
            </w:hyperlink>
            <w:r>
              <w:rPr>
                <w:color w:val="392C69"/>
              </w:rPr>
              <w:t>,</w:t>
            </w:r>
          </w:p>
          <w:p w:rsidR="00C43AB5" w:rsidRDefault="00C43AB5">
            <w:pPr>
              <w:pStyle w:val="ConsPlusNormal"/>
              <w:jc w:val="center"/>
            </w:pPr>
            <w:r>
              <w:rPr>
                <w:color w:val="392C69"/>
              </w:rPr>
              <w:t xml:space="preserve">от 13.03.2020 </w:t>
            </w:r>
            <w:hyperlink r:id="rId56" w:history="1">
              <w:r>
                <w:rPr>
                  <w:color w:val="0000FF"/>
                </w:rPr>
                <w:t>N 071-п</w:t>
              </w:r>
            </w:hyperlink>
            <w:r>
              <w:rPr>
                <w:color w:val="392C69"/>
              </w:rPr>
              <w:t xml:space="preserve">, от 08.06.2020 </w:t>
            </w:r>
            <w:hyperlink r:id="rId57" w:history="1">
              <w:r>
                <w:rPr>
                  <w:color w:val="0000FF"/>
                </w:rPr>
                <w:t>N 162-п</w:t>
              </w:r>
            </w:hyperlink>
            <w:r>
              <w:rPr>
                <w:color w:val="392C69"/>
              </w:rPr>
              <w:t xml:space="preserve">, от 31.08.2020 </w:t>
            </w:r>
            <w:hyperlink r:id="rId58" w:history="1">
              <w:r>
                <w:rPr>
                  <w:color w:val="0000FF"/>
                </w:rPr>
                <w:t>N 211-п</w:t>
              </w:r>
            </w:hyperlink>
            <w:r>
              <w:rPr>
                <w:color w:val="392C69"/>
              </w:rPr>
              <w:t>,</w:t>
            </w:r>
          </w:p>
          <w:p w:rsidR="00C43AB5" w:rsidRDefault="00C43AB5">
            <w:pPr>
              <w:pStyle w:val="ConsPlusNormal"/>
              <w:jc w:val="center"/>
            </w:pPr>
            <w:r>
              <w:rPr>
                <w:color w:val="392C69"/>
              </w:rPr>
              <w:t xml:space="preserve">от 16.10.2020 </w:t>
            </w:r>
            <w:hyperlink r:id="rId59" w:history="1">
              <w:r>
                <w:rPr>
                  <w:color w:val="0000FF"/>
                </w:rPr>
                <w:t>N 255-п</w:t>
              </w:r>
            </w:hyperlink>
            <w:r>
              <w:rPr>
                <w:color w:val="392C69"/>
              </w:rPr>
              <w:t xml:space="preserve">, от 13.11.2020 </w:t>
            </w:r>
            <w:hyperlink r:id="rId60" w:history="1">
              <w:r>
                <w:rPr>
                  <w:color w:val="0000FF"/>
                </w:rPr>
                <w:t>N 275-п</w:t>
              </w:r>
            </w:hyperlink>
            <w:r>
              <w:rPr>
                <w:color w:val="392C69"/>
              </w:rPr>
              <w:t>)</w:t>
            </w:r>
          </w:p>
        </w:tc>
      </w:tr>
    </w:tbl>
    <w:p w:rsidR="00C43AB5" w:rsidRDefault="00C43AB5">
      <w:pPr>
        <w:pStyle w:val="ConsPlusNormal"/>
        <w:jc w:val="both"/>
      </w:pPr>
    </w:p>
    <w:p w:rsidR="00C43AB5" w:rsidRDefault="00C43AB5">
      <w:pPr>
        <w:pStyle w:val="ConsPlusNormal"/>
        <w:ind w:firstLine="540"/>
        <w:jc w:val="both"/>
      </w:pPr>
      <w:r>
        <w:t xml:space="preserve">В целях повышения доступности жилья и улучшения жилищных условий граждан, проживающих на территории города Ачинска, в соответствии с Федеральным </w:t>
      </w:r>
      <w:hyperlink r:id="rId61" w:history="1">
        <w:r>
          <w:rPr>
            <w:color w:val="0000FF"/>
          </w:rPr>
          <w:t>законом</w:t>
        </w:r>
      </w:hyperlink>
      <w:r>
        <w:t xml:space="preserve"> от 06.10.2003 N 131-ФЗ "Об общих принципах организации местного самоуправления в Российской Федерации", со </w:t>
      </w:r>
      <w:hyperlink r:id="rId62" w:history="1">
        <w:r>
          <w:rPr>
            <w:color w:val="0000FF"/>
          </w:rPr>
          <w:t>статьей 179</w:t>
        </w:r>
      </w:hyperlink>
      <w:r>
        <w:t xml:space="preserve"> Бюджетного кодекса Российской Федерации (в ред. Федерального закона от 07.05.2013 N 104-ФЗ), </w:t>
      </w:r>
      <w:hyperlink r:id="rId63"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64" w:history="1">
        <w:r>
          <w:rPr>
            <w:color w:val="0000FF"/>
          </w:rPr>
          <w:t>Постановлением</w:t>
        </w:r>
      </w:hyperlink>
      <w:r>
        <w:t xml:space="preserve"> Администрации города Ачинска от 02.09.2013 N 299-п "Об утверждении Порядка принятия решения о разработке муниципальных программ города Ачинска, их формировании и реализации", руководствуясь </w:t>
      </w:r>
      <w:hyperlink r:id="rId65" w:history="1">
        <w:r>
          <w:rPr>
            <w:color w:val="0000FF"/>
          </w:rPr>
          <w:t>статьями 46</w:t>
        </w:r>
      </w:hyperlink>
      <w:r>
        <w:t xml:space="preserve">, </w:t>
      </w:r>
      <w:hyperlink r:id="rId66" w:history="1">
        <w:r>
          <w:rPr>
            <w:color w:val="0000FF"/>
          </w:rPr>
          <w:t>49</w:t>
        </w:r>
      </w:hyperlink>
      <w:r>
        <w:t xml:space="preserve"> Устава города Ачинска, постановляю:</w:t>
      </w:r>
    </w:p>
    <w:p w:rsidR="00C43AB5" w:rsidRDefault="00C43AB5">
      <w:pPr>
        <w:pStyle w:val="ConsPlusNormal"/>
        <w:spacing w:before="220"/>
        <w:ind w:firstLine="540"/>
        <w:jc w:val="both"/>
      </w:pPr>
      <w:r>
        <w:t xml:space="preserve">1. Утвердить муниципальную </w:t>
      </w:r>
      <w:hyperlink w:anchor="P51" w:history="1">
        <w:r>
          <w:rPr>
            <w:color w:val="0000FF"/>
          </w:rPr>
          <w:t>программу</w:t>
        </w:r>
      </w:hyperlink>
      <w:r>
        <w:t xml:space="preserve"> города Ачинска "Обеспечение доступным и комфортным жильем граждан" согласно приложению.</w:t>
      </w:r>
    </w:p>
    <w:p w:rsidR="00C43AB5" w:rsidRDefault="00C43AB5">
      <w:pPr>
        <w:pStyle w:val="ConsPlusNormal"/>
        <w:jc w:val="both"/>
      </w:pPr>
      <w:r>
        <w:t xml:space="preserve">(в ред. </w:t>
      </w:r>
      <w:hyperlink r:id="rId67" w:history="1">
        <w:r>
          <w:rPr>
            <w:color w:val="0000FF"/>
          </w:rPr>
          <w:t>Постановления</w:t>
        </w:r>
      </w:hyperlink>
      <w:r>
        <w:t xml:space="preserve"> Администрации г. Ачинска Красноярского края от 06.11.2014 N 488-п)</w:t>
      </w:r>
    </w:p>
    <w:p w:rsidR="00C43AB5" w:rsidRDefault="00C43AB5">
      <w:pPr>
        <w:pStyle w:val="ConsPlusNormal"/>
        <w:spacing w:before="220"/>
        <w:ind w:firstLine="540"/>
        <w:jc w:val="both"/>
      </w:pPr>
      <w:r>
        <w:t>2. Контроль исполнения настоящего Постановления возложить на первого заместителя Главы Администрации города Хохлова П.Я.</w:t>
      </w:r>
    </w:p>
    <w:p w:rsidR="00C43AB5" w:rsidRDefault="00C43AB5">
      <w:pPr>
        <w:pStyle w:val="ConsPlusNormal"/>
        <w:spacing w:before="220"/>
        <w:ind w:firstLine="540"/>
        <w:jc w:val="both"/>
      </w:pPr>
      <w:r>
        <w:t>3. Опубликовать Постановление в газете "Ачинская газета" и на сайте органов местного самоуправления: http://www.adm-achinsk.ru.</w:t>
      </w:r>
    </w:p>
    <w:p w:rsidR="00C43AB5" w:rsidRDefault="00C43AB5">
      <w:pPr>
        <w:pStyle w:val="ConsPlusNormal"/>
        <w:spacing w:before="220"/>
        <w:ind w:firstLine="540"/>
        <w:jc w:val="both"/>
      </w:pPr>
      <w:r>
        <w:lastRenderedPageBreak/>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C43AB5" w:rsidRDefault="00C43AB5">
      <w:pPr>
        <w:pStyle w:val="ConsPlusNormal"/>
        <w:jc w:val="both"/>
      </w:pPr>
    </w:p>
    <w:p w:rsidR="00C43AB5" w:rsidRDefault="00C43AB5">
      <w:pPr>
        <w:pStyle w:val="ConsPlusNormal"/>
        <w:jc w:val="right"/>
      </w:pPr>
      <w:r>
        <w:t>Глава</w:t>
      </w:r>
    </w:p>
    <w:p w:rsidR="00C43AB5" w:rsidRDefault="00C43AB5">
      <w:pPr>
        <w:pStyle w:val="ConsPlusNormal"/>
        <w:jc w:val="right"/>
      </w:pPr>
      <w:r>
        <w:t>Администрации города Ачинска</w:t>
      </w:r>
    </w:p>
    <w:p w:rsidR="00C43AB5" w:rsidRDefault="00C43AB5">
      <w:pPr>
        <w:pStyle w:val="ConsPlusNormal"/>
        <w:jc w:val="right"/>
      </w:pPr>
      <w:r>
        <w:t>В.И.АНИКЕЕВ</w:t>
      </w: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right"/>
        <w:outlineLvl w:val="0"/>
      </w:pPr>
      <w:r>
        <w:t>Приложение</w:t>
      </w:r>
    </w:p>
    <w:p w:rsidR="00C43AB5" w:rsidRDefault="00C43AB5">
      <w:pPr>
        <w:pStyle w:val="ConsPlusNormal"/>
        <w:jc w:val="right"/>
      </w:pPr>
      <w:r>
        <w:t>к Постановлению</w:t>
      </w:r>
    </w:p>
    <w:p w:rsidR="00C43AB5" w:rsidRDefault="00C43AB5">
      <w:pPr>
        <w:pStyle w:val="ConsPlusNormal"/>
        <w:jc w:val="right"/>
      </w:pPr>
      <w:r>
        <w:t>Администрации города Ачинска</w:t>
      </w:r>
    </w:p>
    <w:p w:rsidR="00C43AB5" w:rsidRDefault="00C43AB5">
      <w:pPr>
        <w:pStyle w:val="ConsPlusNormal"/>
        <w:jc w:val="right"/>
      </w:pPr>
      <w:r>
        <w:t>от 31 октября 2013 г. N 381-п</w:t>
      </w:r>
    </w:p>
    <w:p w:rsidR="00C43AB5" w:rsidRDefault="00C43AB5">
      <w:pPr>
        <w:pStyle w:val="ConsPlusNormal"/>
        <w:jc w:val="both"/>
      </w:pPr>
    </w:p>
    <w:p w:rsidR="00C43AB5" w:rsidRDefault="00C43AB5">
      <w:pPr>
        <w:pStyle w:val="ConsPlusTitle"/>
        <w:jc w:val="center"/>
      </w:pPr>
      <w:bookmarkStart w:id="0" w:name="P51"/>
      <w:bookmarkEnd w:id="0"/>
      <w:r>
        <w:t>МУНИЦИПАЛЬНАЯ ПРОГРАММА</w:t>
      </w:r>
    </w:p>
    <w:p w:rsidR="00C43AB5" w:rsidRDefault="00C43AB5">
      <w:pPr>
        <w:pStyle w:val="ConsPlusTitle"/>
        <w:jc w:val="center"/>
      </w:pPr>
      <w:r>
        <w:t>ГОРОДА АЧИНСКА "ОБЕСПЕЧЕНИЕ ДОСТУПНЫМ</w:t>
      </w:r>
    </w:p>
    <w:p w:rsidR="00C43AB5" w:rsidRDefault="00C43AB5">
      <w:pPr>
        <w:pStyle w:val="ConsPlusTitle"/>
        <w:jc w:val="center"/>
      </w:pPr>
      <w:r>
        <w:t>И КОМФОРТНЫМ ЖИЛЬЕМ ГРАЖДАН"</w:t>
      </w:r>
    </w:p>
    <w:p w:rsidR="00C43AB5" w:rsidRDefault="00C43A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43AB5">
        <w:trPr>
          <w:jc w:val="center"/>
        </w:trPr>
        <w:tc>
          <w:tcPr>
            <w:tcW w:w="9294" w:type="dxa"/>
            <w:tcBorders>
              <w:top w:val="nil"/>
              <w:left w:val="single" w:sz="24" w:space="0" w:color="CED3F1"/>
              <w:bottom w:val="nil"/>
              <w:right w:val="single" w:sz="24" w:space="0" w:color="F4F3F8"/>
            </w:tcBorders>
            <w:shd w:val="clear" w:color="auto" w:fill="F4F3F8"/>
          </w:tcPr>
          <w:p w:rsidR="00C43AB5" w:rsidRDefault="00C43AB5">
            <w:pPr>
              <w:pStyle w:val="ConsPlusNormal"/>
              <w:jc w:val="center"/>
            </w:pPr>
            <w:r>
              <w:rPr>
                <w:color w:val="392C69"/>
              </w:rPr>
              <w:t>Список изменяющих документов</w:t>
            </w:r>
          </w:p>
          <w:p w:rsidR="00C43AB5" w:rsidRDefault="00C43AB5">
            <w:pPr>
              <w:pStyle w:val="ConsPlusNormal"/>
              <w:jc w:val="center"/>
            </w:pPr>
            <w:r>
              <w:rPr>
                <w:color w:val="392C69"/>
              </w:rPr>
              <w:t>(в ред. Постановлений администрации г. Ачинска Красноярского края</w:t>
            </w:r>
          </w:p>
          <w:p w:rsidR="00C43AB5" w:rsidRDefault="00C43AB5">
            <w:pPr>
              <w:pStyle w:val="ConsPlusNormal"/>
              <w:jc w:val="center"/>
            </w:pPr>
            <w:r>
              <w:rPr>
                <w:color w:val="392C69"/>
              </w:rPr>
              <w:t xml:space="preserve">от 17.10.2019 </w:t>
            </w:r>
            <w:hyperlink r:id="rId68" w:history="1">
              <w:r>
                <w:rPr>
                  <w:color w:val="0000FF"/>
                </w:rPr>
                <w:t>N 430-п</w:t>
              </w:r>
            </w:hyperlink>
            <w:r>
              <w:rPr>
                <w:color w:val="392C69"/>
              </w:rPr>
              <w:t xml:space="preserve">, от 13.03.2020 </w:t>
            </w:r>
            <w:hyperlink r:id="rId69" w:history="1">
              <w:r>
                <w:rPr>
                  <w:color w:val="0000FF"/>
                </w:rPr>
                <w:t>N 071-п</w:t>
              </w:r>
            </w:hyperlink>
            <w:r>
              <w:rPr>
                <w:color w:val="392C69"/>
              </w:rPr>
              <w:t xml:space="preserve">, от 08.06.2020 </w:t>
            </w:r>
            <w:hyperlink r:id="rId70" w:history="1">
              <w:r>
                <w:rPr>
                  <w:color w:val="0000FF"/>
                </w:rPr>
                <w:t>N 162-п</w:t>
              </w:r>
            </w:hyperlink>
            <w:r>
              <w:rPr>
                <w:color w:val="392C69"/>
              </w:rPr>
              <w:t>,</w:t>
            </w:r>
          </w:p>
          <w:p w:rsidR="00C43AB5" w:rsidRDefault="00C43AB5">
            <w:pPr>
              <w:pStyle w:val="ConsPlusNormal"/>
              <w:jc w:val="center"/>
            </w:pPr>
            <w:r>
              <w:rPr>
                <w:color w:val="392C69"/>
              </w:rPr>
              <w:t xml:space="preserve">от 31.08.2020 </w:t>
            </w:r>
            <w:hyperlink r:id="rId71" w:history="1">
              <w:r>
                <w:rPr>
                  <w:color w:val="0000FF"/>
                </w:rPr>
                <w:t>N 211-п</w:t>
              </w:r>
            </w:hyperlink>
            <w:r>
              <w:rPr>
                <w:color w:val="392C69"/>
              </w:rPr>
              <w:t xml:space="preserve">, от 16.10.2020 </w:t>
            </w:r>
            <w:hyperlink r:id="rId72" w:history="1">
              <w:r>
                <w:rPr>
                  <w:color w:val="0000FF"/>
                </w:rPr>
                <w:t>N 255-п</w:t>
              </w:r>
            </w:hyperlink>
            <w:r>
              <w:rPr>
                <w:color w:val="392C69"/>
              </w:rPr>
              <w:t xml:space="preserve">, от 13.11.2020 </w:t>
            </w:r>
            <w:hyperlink r:id="rId73" w:history="1">
              <w:r>
                <w:rPr>
                  <w:color w:val="0000FF"/>
                </w:rPr>
                <w:t>N 275-п</w:t>
              </w:r>
            </w:hyperlink>
            <w:r>
              <w:rPr>
                <w:color w:val="392C69"/>
              </w:rPr>
              <w:t>)</w:t>
            </w:r>
          </w:p>
        </w:tc>
      </w:tr>
    </w:tbl>
    <w:p w:rsidR="00C43AB5" w:rsidRDefault="00C43AB5">
      <w:pPr>
        <w:pStyle w:val="ConsPlusNormal"/>
        <w:jc w:val="both"/>
      </w:pPr>
    </w:p>
    <w:p w:rsidR="00C43AB5" w:rsidRDefault="00C43AB5">
      <w:pPr>
        <w:pStyle w:val="ConsPlusTitle"/>
        <w:jc w:val="center"/>
        <w:outlineLvl w:val="1"/>
      </w:pPr>
      <w:r>
        <w:t>1. ПАСПОРТ</w:t>
      </w:r>
    </w:p>
    <w:p w:rsidR="00C43AB5" w:rsidRDefault="00C43AB5">
      <w:pPr>
        <w:pStyle w:val="ConsPlusTitle"/>
        <w:jc w:val="center"/>
      </w:pPr>
      <w:r>
        <w:t>МУНИЦИПАЛЬНОЙ ПРОГРАММЫ</w:t>
      </w:r>
    </w:p>
    <w:p w:rsidR="00C43AB5" w:rsidRDefault="00C43A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6009"/>
      </w:tblGrid>
      <w:tr w:rsidR="00C43AB5">
        <w:tc>
          <w:tcPr>
            <w:tcW w:w="3005" w:type="dxa"/>
          </w:tcPr>
          <w:p w:rsidR="00C43AB5" w:rsidRDefault="00C43AB5">
            <w:pPr>
              <w:pStyle w:val="ConsPlusNormal"/>
            </w:pPr>
            <w:r>
              <w:t>Наименование муниципальной программы города Ачинска</w:t>
            </w:r>
          </w:p>
        </w:tc>
        <w:tc>
          <w:tcPr>
            <w:tcW w:w="6009" w:type="dxa"/>
          </w:tcPr>
          <w:p w:rsidR="00C43AB5" w:rsidRDefault="00C43AB5">
            <w:pPr>
              <w:pStyle w:val="ConsPlusNormal"/>
            </w:pPr>
            <w:r>
              <w:t>Обеспечение доступным и комфортным жильем граждан (далее - муниципальная программа)</w:t>
            </w:r>
          </w:p>
        </w:tc>
      </w:tr>
      <w:tr w:rsidR="00C43AB5">
        <w:tc>
          <w:tcPr>
            <w:tcW w:w="3005" w:type="dxa"/>
          </w:tcPr>
          <w:p w:rsidR="00C43AB5" w:rsidRDefault="00C43AB5">
            <w:pPr>
              <w:pStyle w:val="ConsPlusNormal"/>
            </w:pPr>
            <w:r>
              <w:t>Основания для разработки муниципальной программы города Ачинска</w:t>
            </w:r>
          </w:p>
        </w:tc>
        <w:tc>
          <w:tcPr>
            <w:tcW w:w="6009" w:type="dxa"/>
          </w:tcPr>
          <w:p w:rsidR="00C43AB5" w:rsidRDefault="00C43AB5">
            <w:pPr>
              <w:pStyle w:val="ConsPlusNormal"/>
            </w:pPr>
            <w:hyperlink r:id="rId74" w:history="1">
              <w:r>
                <w:rPr>
                  <w:color w:val="0000FF"/>
                </w:rPr>
                <w:t>Статья 179</w:t>
              </w:r>
            </w:hyperlink>
            <w:r>
              <w:t xml:space="preserve"> Бюджетного кодекса Российской Федерации;</w:t>
            </w:r>
          </w:p>
          <w:p w:rsidR="00C43AB5" w:rsidRDefault="00C43AB5">
            <w:pPr>
              <w:pStyle w:val="ConsPlusNormal"/>
            </w:pPr>
            <w:hyperlink r:id="rId75" w:history="1">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p w:rsidR="00C43AB5" w:rsidRDefault="00C43AB5">
            <w:pPr>
              <w:pStyle w:val="ConsPlusNormal"/>
            </w:pPr>
            <w:hyperlink r:id="rId76"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tc>
      </w:tr>
      <w:tr w:rsidR="00C43AB5">
        <w:tc>
          <w:tcPr>
            <w:tcW w:w="3005" w:type="dxa"/>
          </w:tcPr>
          <w:p w:rsidR="00C43AB5" w:rsidRDefault="00C43AB5">
            <w:pPr>
              <w:pStyle w:val="ConsPlusNormal"/>
            </w:pPr>
            <w:r>
              <w:t>Ответственный исполнитель муниципальной программы города Ачинска</w:t>
            </w:r>
          </w:p>
        </w:tc>
        <w:tc>
          <w:tcPr>
            <w:tcW w:w="6009" w:type="dxa"/>
          </w:tcPr>
          <w:p w:rsidR="00C43AB5" w:rsidRDefault="00C43AB5">
            <w:pPr>
              <w:pStyle w:val="ConsPlusNormal"/>
            </w:pPr>
            <w:r>
              <w:t>Комитет по управлению муниципальным имуществом администрации города Ачинска</w:t>
            </w:r>
          </w:p>
        </w:tc>
      </w:tr>
      <w:tr w:rsidR="00C43AB5">
        <w:tc>
          <w:tcPr>
            <w:tcW w:w="3005" w:type="dxa"/>
          </w:tcPr>
          <w:p w:rsidR="00C43AB5" w:rsidRDefault="00C43AB5">
            <w:pPr>
              <w:pStyle w:val="ConsPlusNormal"/>
            </w:pPr>
            <w:r>
              <w:t>Соисполнители муниципальной программы города Ачинска</w:t>
            </w:r>
          </w:p>
        </w:tc>
        <w:tc>
          <w:tcPr>
            <w:tcW w:w="6009" w:type="dxa"/>
          </w:tcPr>
          <w:p w:rsidR="00C43AB5" w:rsidRDefault="00C43AB5">
            <w:pPr>
              <w:pStyle w:val="ConsPlusNormal"/>
            </w:pPr>
            <w:r>
              <w:t>Администрация города Ачинска (Консультант - Главный архитектор города Ачинска, отдел бухгалтерского учета и контроля);</w:t>
            </w:r>
          </w:p>
          <w:p w:rsidR="00C43AB5" w:rsidRDefault="00C43AB5">
            <w:pPr>
              <w:pStyle w:val="ConsPlusNormal"/>
            </w:pPr>
            <w:r>
              <w:t>муниципальное казенное учреждение "Управление капитального строительства"</w:t>
            </w:r>
          </w:p>
        </w:tc>
      </w:tr>
      <w:tr w:rsidR="00C43AB5">
        <w:tc>
          <w:tcPr>
            <w:tcW w:w="3005" w:type="dxa"/>
          </w:tcPr>
          <w:p w:rsidR="00C43AB5" w:rsidRDefault="00C43AB5">
            <w:pPr>
              <w:pStyle w:val="ConsPlusNormal"/>
            </w:pPr>
            <w:r>
              <w:t xml:space="preserve">Перечень подпрограмм и отдельных мероприятий </w:t>
            </w:r>
            <w:r>
              <w:lastRenderedPageBreak/>
              <w:t>муниципальной программы города Ачинска</w:t>
            </w:r>
          </w:p>
        </w:tc>
        <w:tc>
          <w:tcPr>
            <w:tcW w:w="6009" w:type="dxa"/>
          </w:tcPr>
          <w:p w:rsidR="00C43AB5" w:rsidRDefault="00C43AB5">
            <w:pPr>
              <w:pStyle w:val="ConsPlusNormal"/>
            </w:pPr>
            <w:r>
              <w:lastRenderedPageBreak/>
              <w:t>1. "</w:t>
            </w:r>
            <w:hyperlink w:anchor="P2168" w:history="1">
              <w:r>
                <w:rPr>
                  <w:color w:val="0000FF"/>
                </w:rPr>
                <w:t>Переселение</w:t>
              </w:r>
            </w:hyperlink>
            <w:r>
              <w:t xml:space="preserve"> граждан из аварийного жилищного фонда".</w:t>
            </w:r>
          </w:p>
          <w:p w:rsidR="00C43AB5" w:rsidRDefault="00C43AB5">
            <w:pPr>
              <w:pStyle w:val="ConsPlusNormal"/>
            </w:pPr>
            <w:r>
              <w:t>2. "</w:t>
            </w:r>
            <w:hyperlink w:anchor="P2635" w:history="1">
              <w:r>
                <w:rPr>
                  <w:color w:val="0000FF"/>
                </w:rPr>
                <w:t>Обеспечение</w:t>
              </w:r>
            </w:hyperlink>
            <w:r>
              <w:t xml:space="preserve"> жильем врачей специалистов, прибывших на </w:t>
            </w:r>
            <w:r>
              <w:lastRenderedPageBreak/>
              <w:t>территорию города Ачинска".</w:t>
            </w:r>
          </w:p>
          <w:p w:rsidR="00C43AB5" w:rsidRDefault="00C43AB5">
            <w:pPr>
              <w:pStyle w:val="ConsPlusNormal"/>
            </w:pPr>
            <w:r>
              <w:t>3. "</w:t>
            </w:r>
            <w:hyperlink w:anchor="P2926" w:history="1">
              <w:r>
                <w:rPr>
                  <w:color w:val="0000FF"/>
                </w:rPr>
                <w:t>Территориальное</w:t>
              </w:r>
            </w:hyperlink>
            <w:r>
              <w:t xml:space="preserve"> планирование, градостроительное зонирование и документация по планировке территории города Ачинска".</w:t>
            </w:r>
          </w:p>
          <w:p w:rsidR="00C43AB5" w:rsidRDefault="00C43AB5">
            <w:pPr>
              <w:pStyle w:val="ConsPlusNormal"/>
            </w:pPr>
            <w:r>
              <w:t>4. "</w:t>
            </w:r>
            <w:hyperlink w:anchor="P3234" w:history="1">
              <w:r>
                <w:rPr>
                  <w:color w:val="0000FF"/>
                </w:rPr>
                <w:t>Развитие</w:t>
              </w:r>
            </w:hyperlink>
            <w:r>
              <w:t xml:space="preserve"> малоэтажного жилищного строительства".</w:t>
            </w:r>
          </w:p>
          <w:p w:rsidR="00C43AB5" w:rsidRDefault="00C43AB5">
            <w:pPr>
              <w:pStyle w:val="ConsPlusNormal"/>
            </w:pPr>
            <w:r>
              <w:t>Отдельное мероприятие: 1. Приобретение жилых помещений</w:t>
            </w:r>
          </w:p>
        </w:tc>
      </w:tr>
      <w:tr w:rsidR="00C43AB5">
        <w:tc>
          <w:tcPr>
            <w:tcW w:w="3005" w:type="dxa"/>
          </w:tcPr>
          <w:p w:rsidR="00C43AB5" w:rsidRDefault="00C43AB5">
            <w:pPr>
              <w:pStyle w:val="ConsPlusNormal"/>
            </w:pPr>
            <w:r>
              <w:lastRenderedPageBreak/>
              <w:t>Цели муниципальной программы города Ачинска</w:t>
            </w:r>
          </w:p>
        </w:tc>
        <w:tc>
          <w:tcPr>
            <w:tcW w:w="6009" w:type="dxa"/>
          </w:tcPr>
          <w:p w:rsidR="00C43AB5" w:rsidRDefault="00C43AB5">
            <w:pPr>
              <w:pStyle w:val="ConsPlusNormal"/>
            </w:pPr>
            <w:r>
              <w:t>Повышение доступности жилья и улучшение жилищных условий граждан, проживающих на территории города Ачинска</w:t>
            </w:r>
          </w:p>
        </w:tc>
      </w:tr>
      <w:tr w:rsidR="00C43AB5">
        <w:tc>
          <w:tcPr>
            <w:tcW w:w="3005" w:type="dxa"/>
          </w:tcPr>
          <w:p w:rsidR="00C43AB5" w:rsidRDefault="00C43AB5">
            <w:pPr>
              <w:pStyle w:val="ConsPlusNormal"/>
            </w:pPr>
            <w:r>
              <w:t>Задачи муниципальной программы города Ачинска</w:t>
            </w:r>
          </w:p>
        </w:tc>
        <w:tc>
          <w:tcPr>
            <w:tcW w:w="6009" w:type="dxa"/>
          </w:tcPr>
          <w:p w:rsidR="00C43AB5" w:rsidRDefault="00C43AB5">
            <w:pPr>
              <w:pStyle w:val="ConsPlusNormal"/>
            </w:pPr>
            <w:r>
              <w:t>1. Обеспечение переселения граждан из аварийного жилищного фонда.</w:t>
            </w:r>
          </w:p>
          <w:p w:rsidR="00C43AB5" w:rsidRDefault="00C43AB5">
            <w:pPr>
              <w:pStyle w:val="ConsPlusNormal"/>
            </w:pPr>
            <w:r>
              <w:t>2. Привлечение и закрепление на территории города Ачинска врачей-специалистов.</w:t>
            </w:r>
          </w:p>
          <w:p w:rsidR="00C43AB5" w:rsidRDefault="00C43AB5">
            <w:pPr>
              <w:pStyle w:val="ConsPlusNormal"/>
            </w:pPr>
            <w:r>
              <w:t>3. Создание условий для увеличения объемов ввода жилья, в том числе создание информационной системы обеспечения градостроительной деятельности (далее - ИСОГД).</w:t>
            </w:r>
          </w:p>
          <w:p w:rsidR="00C43AB5" w:rsidRDefault="00C43AB5">
            <w:pPr>
              <w:pStyle w:val="ConsPlusNormal"/>
            </w:pPr>
            <w:r>
              <w:t>4. Создание условий для повышения доступности земельных участков, для отдельных категорий граждан, проживающих на территории города Ачинска</w:t>
            </w:r>
          </w:p>
        </w:tc>
      </w:tr>
      <w:tr w:rsidR="00C43AB5">
        <w:tc>
          <w:tcPr>
            <w:tcW w:w="3005" w:type="dxa"/>
          </w:tcPr>
          <w:p w:rsidR="00C43AB5" w:rsidRDefault="00C43AB5">
            <w:pPr>
              <w:pStyle w:val="ConsPlusNormal"/>
            </w:pPr>
            <w:r>
              <w:t>Этапы и сроки реализации муниципальной программы города Ачинска</w:t>
            </w:r>
          </w:p>
        </w:tc>
        <w:tc>
          <w:tcPr>
            <w:tcW w:w="6009" w:type="dxa"/>
          </w:tcPr>
          <w:p w:rsidR="00C43AB5" w:rsidRDefault="00C43AB5">
            <w:pPr>
              <w:pStyle w:val="ConsPlusNormal"/>
            </w:pPr>
            <w:r>
              <w:t>2014 - 2030 годы</w:t>
            </w:r>
          </w:p>
        </w:tc>
      </w:tr>
      <w:tr w:rsidR="00C43AB5">
        <w:tc>
          <w:tcPr>
            <w:tcW w:w="3005" w:type="dxa"/>
          </w:tcPr>
          <w:p w:rsidR="00C43AB5" w:rsidRDefault="00C43AB5">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6009" w:type="dxa"/>
          </w:tcPr>
          <w:p w:rsidR="00C43AB5" w:rsidRDefault="00C43AB5">
            <w:pPr>
              <w:pStyle w:val="ConsPlusNormal"/>
            </w:pPr>
            <w:hyperlink w:anchor="P279" w:history="1">
              <w:r>
                <w:rPr>
                  <w:color w:val="0000FF"/>
                </w:rPr>
                <w:t>Перечень</w:t>
              </w:r>
            </w:hyperlink>
            <w:r>
              <w:t xml:space="preserve"> целевых показателей муниципальной программы представлены в приложении N 1 к паспорту муниципальной программы</w:t>
            </w:r>
          </w:p>
        </w:tc>
      </w:tr>
      <w:tr w:rsidR="00C43AB5">
        <w:tblPrEx>
          <w:tblBorders>
            <w:insideH w:val="nil"/>
          </w:tblBorders>
        </w:tblPrEx>
        <w:tc>
          <w:tcPr>
            <w:tcW w:w="3005" w:type="dxa"/>
            <w:tcBorders>
              <w:bottom w:val="nil"/>
            </w:tcBorders>
          </w:tcPr>
          <w:p w:rsidR="00C43AB5" w:rsidRDefault="00C43AB5">
            <w:pPr>
              <w:pStyle w:val="ConsPlusNormal"/>
            </w:pPr>
            <w:r>
              <w:t>Информация по ресурсному обеспечению программы, в том числе в разбивке по источникам финансирования по годам реализации программы города Ачинска</w:t>
            </w:r>
          </w:p>
        </w:tc>
        <w:tc>
          <w:tcPr>
            <w:tcW w:w="6009" w:type="dxa"/>
            <w:tcBorders>
              <w:bottom w:val="nil"/>
            </w:tcBorders>
          </w:tcPr>
          <w:p w:rsidR="00C43AB5" w:rsidRDefault="00C43AB5">
            <w:pPr>
              <w:pStyle w:val="ConsPlusNormal"/>
            </w:pPr>
            <w:r>
              <w:t>Общий объем финансирования муниципальной программы составляет</w:t>
            </w:r>
          </w:p>
          <w:p w:rsidR="00C43AB5" w:rsidRDefault="00C43AB5">
            <w:pPr>
              <w:pStyle w:val="ConsPlusNormal"/>
            </w:pPr>
            <w:r>
              <w:t>1941744,4 тыс. руб., в том числе по годам:</w:t>
            </w:r>
          </w:p>
          <w:p w:rsidR="00C43AB5" w:rsidRDefault="00C43AB5">
            <w:pPr>
              <w:pStyle w:val="ConsPlusNormal"/>
            </w:pPr>
            <w:r>
              <w:t>2014 год - 60931,1 тыс. руб.;</w:t>
            </w:r>
          </w:p>
          <w:p w:rsidR="00C43AB5" w:rsidRDefault="00C43AB5">
            <w:pPr>
              <w:pStyle w:val="ConsPlusNormal"/>
            </w:pPr>
            <w:r>
              <w:t>2015 год - 219011,5 тыс. руб.;</w:t>
            </w:r>
          </w:p>
          <w:p w:rsidR="00C43AB5" w:rsidRDefault="00C43AB5">
            <w:pPr>
              <w:pStyle w:val="ConsPlusNormal"/>
            </w:pPr>
            <w:r>
              <w:t>2016 год - 777207,1 тыс. руб.;</w:t>
            </w:r>
          </w:p>
          <w:p w:rsidR="00C43AB5" w:rsidRDefault="00C43AB5">
            <w:pPr>
              <w:pStyle w:val="ConsPlusNormal"/>
            </w:pPr>
            <w:r>
              <w:t>2017 год - 168248,6 тыс. руб.;</w:t>
            </w:r>
          </w:p>
          <w:p w:rsidR="00C43AB5" w:rsidRDefault="00C43AB5">
            <w:pPr>
              <w:pStyle w:val="ConsPlusNormal"/>
            </w:pPr>
            <w:r>
              <w:t>2018 год - 42953,4 тыс. руб.;</w:t>
            </w:r>
          </w:p>
          <w:p w:rsidR="00C43AB5" w:rsidRDefault="00C43AB5">
            <w:pPr>
              <w:pStyle w:val="ConsPlusNormal"/>
            </w:pPr>
            <w:r>
              <w:t>2019 год - 218796,0 тыс. руб.;</w:t>
            </w:r>
          </w:p>
          <w:p w:rsidR="00C43AB5" w:rsidRDefault="00C43AB5">
            <w:pPr>
              <w:pStyle w:val="ConsPlusNormal"/>
            </w:pPr>
            <w:r>
              <w:t>2020 год - 290287,2 тыс. руб.;</w:t>
            </w:r>
          </w:p>
          <w:p w:rsidR="00C43AB5" w:rsidRDefault="00C43AB5">
            <w:pPr>
              <w:pStyle w:val="ConsPlusNormal"/>
            </w:pPr>
            <w:r>
              <w:t>2021 год - 144394,3 тыс. руб.;</w:t>
            </w:r>
          </w:p>
          <w:p w:rsidR="00C43AB5" w:rsidRDefault="00C43AB5">
            <w:pPr>
              <w:pStyle w:val="ConsPlusNormal"/>
            </w:pPr>
            <w:r>
              <w:t>2022 год - 19915,2 тыс. руб.</w:t>
            </w:r>
          </w:p>
          <w:p w:rsidR="00C43AB5" w:rsidRDefault="00C43AB5">
            <w:pPr>
              <w:pStyle w:val="ConsPlusNormal"/>
            </w:pPr>
            <w:r>
              <w:t>Из них за счет средств федерального бюджета - 899103,0 тыс. руб., в том числе по годам:</w:t>
            </w:r>
          </w:p>
          <w:p w:rsidR="00C43AB5" w:rsidRDefault="00C43AB5">
            <w:pPr>
              <w:pStyle w:val="ConsPlusNormal"/>
            </w:pPr>
            <w:r>
              <w:t>2014 год - 33611,0 тыс. руб.;</w:t>
            </w:r>
          </w:p>
          <w:p w:rsidR="00C43AB5" w:rsidRDefault="00C43AB5">
            <w:pPr>
              <w:pStyle w:val="ConsPlusNormal"/>
            </w:pPr>
            <w:r>
              <w:t>2015 год - 64865,3 тыс. руб.;</w:t>
            </w:r>
          </w:p>
          <w:p w:rsidR="00C43AB5" w:rsidRDefault="00C43AB5">
            <w:pPr>
              <w:pStyle w:val="ConsPlusNormal"/>
            </w:pPr>
            <w:r>
              <w:t>2016 год - 307775,1 тыс. руб.;</w:t>
            </w:r>
          </w:p>
          <w:p w:rsidR="00C43AB5" w:rsidRDefault="00C43AB5">
            <w:pPr>
              <w:pStyle w:val="ConsPlusNormal"/>
            </w:pPr>
            <w:r>
              <w:t>2017 год - 81592,2 тыс. руб.;</w:t>
            </w:r>
          </w:p>
          <w:p w:rsidR="00C43AB5" w:rsidRDefault="00C43AB5">
            <w:pPr>
              <w:pStyle w:val="ConsPlusNormal"/>
            </w:pPr>
            <w:r>
              <w:lastRenderedPageBreak/>
              <w:t>2018 год - 0,0 тыс. руб.;</w:t>
            </w:r>
          </w:p>
          <w:p w:rsidR="00C43AB5" w:rsidRDefault="00C43AB5">
            <w:pPr>
              <w:pStyle w:val="ConsPlusNormal"/>
            </w:pPr>
            <w:r>
              <w:t>2019 год - 154900,6 тыс. руб.;</w:t>
            </w:r>
          </w:p>
          <w:p w:rsidR="00C43AB5" w:rsidRDefault="00C43AB5">
            <w:pPr>
              <w:pStyle w:val="ConsPlusNormal"/>
            </w:pPr>
            <w:r>
              <w:t>2020 год - 171255,9 тыс. руб.;</w:t>
            </w:r>
          </w:p>
          <w:p w:rsidR="00C43AB5" w:rsidRDefault="00C43AB5">
            <w:pPr>
              <w:pStyle w:val="ConsPlusNormal"/>
            </w:pPr>
            <w:r>
              <w:t>2021 год - 85102,9 тыс. руб.;</w:t>
            </w:r>
          </w:p>
          <w:p w:rsidR="00C43AB5" w:rsidRDefault="00C43AB5">
            <w:pPr>
              <w:pStyle w:val="ConsPlusNormal"/>
            </w:pPr>
            <w:r>
              <w:t>2022 год - 0,0 тыс. руб.</w:t>
            </w:r>
          </w:p>
          <w:p w:rsidR="00C43AB5" w:rsidRDefault="00C43AB5">
            <w:pPr>
              <w:pStyle w:val="ConsPlusNormal"/>
            </w:pPr>
            <w:r>
              <w:t>Из них за счет средств краевого бюджета - 837343,9 тыс. руб., в том числе по годам:</w:t>
            </w:r>
          </w:p>
          <w:p w:rsidR="00C43AB5" w:rsidRDefault="00C43AB5">
            <w:pPr>
              <w:pStyle w:val="ConsPlusNormal"/>
            </w:pPr>
            <w:r>
              <w:t>2014 год - 8180,1 тыс. руб.;</w:t>
            </w:r>
          </w:p>
          <w:p w:rsidR="00C43AB5" w:rsidRDefault="00C43AB5">
            <w:pPr>
              <w:pStyle w:val="ConsPlusNormal"/>
            </w:pPr>
            <w:r>
              <w:t>2015 год - 103232,6 тыс. руб.;</w:t>
            </w:r>
          </w:p>
          <w:p w:rsidR="00C43AB5" w:rsidRDefault="00C43AB5">
            <w:pPr>
              <w:pStyle w:val="ConsPlusNormal"/>
            </w:pPr>
            <w:r>
              <w:t>2016 год - 433664,3 тыс. руб.;</w:t>
            </w:r>
          </w:p>
          <w:p w:rsidR="00C43AB5" w:rsidRDefault="00C43AB5">
            <w:pPr>
              <w:pStyle w:val="ConsPlusNormal"/>
            </w:pPr>
            <w:r>
              <w:t>2017 год - 63971,6 тыс. руб.;</w:t>
            </w:r>
          </w:p>
          <w:p w:rsidR="00C43AB5" w:rsidRDefault="00C43AB5">
            <w:pPr>
              <w:pStyle w:val="ConsPlusNormal"/>
            </w:pPr>
            <w:r>
              <w:t>2018 год - 34179,0 тыс. руб.;</w:t>
            </w:r>
          </w:p>
          <w:p w:rsidR="00C43AB5" w:rsidRDefault="00C43AB5">
            <w:pPr>
              <w:pStyle w:val="ConsPlusNormal"/>
            </w:pPr>
            <w:r>
              <w:t>2019 год - 59163,9 тыс. руб.;</w:t>
            </w:r>
          </w:p>
          <w:p w:rsidR="00C43AB5" w:rsidRDefault="00C43AB5">
            <w:pPr>
              <w:pStyle w:val="ConsPlusNormal"/>
            </w:pPr>
            <w:r>
              <w:t>2020 год - 103598,7 тыс. руб.;</w:t>
            </w:r>
          </w:p>
          <w:p w:rsidR="00C43AB5" w:rsidRDefault="00C43AB5">
            <w:pPr>
              <w:pStyle w:val="ConsPlusNormal"/>
            </w:pPr>
            <w:r>
              <w:t>2021 год - 31353,7 тыс. руб.;</w:t>
            </w:r>
          </w:p>
          <w:p w:rsidR="00C43AB5" w:rsidRDefault="00C43AB5">
            <w:pPr>
              <w:pStyle w:val="ConsPlusNormal"/>
            </w:pPr>
            <w:r>
              <w:t>2022 год - 0,0 тыс. руб.</w:t>
            </w:r>
          </w:p>
          <w:p w:rsidR="00C43AB5" w:rsidRDefault="00C43AB5">
            <w:pPr>
              <w:pStyle w:val="ConsPlusNormal"/>
            </w:pPr>
            <w:r>
              <w:t>Из них за счет средств бюджета города - 205297,5 тыс. руб., в том числе по годам:</w:t>
            </w:r>
          </w:p>
          <w:p w:rsidR="00C43AB5" w:rsidRDefault="00C43AB5">
            <w:pPr>
              <w:pStyle w:val="ConsPlusNormal"/>
            </w:pPr>
            <w:r>
              <w:t>2014 год - 19140,0 тыс. руб.;</w:t>
            </w:r>
          </w:p>
          <w:p w:rsidR="00C43AB5" w:rsidRDefault="00C43AB5">
            <w:pPr>
              <w:pStyle w:val="ConsPlusNormal"/>
            </w:pPr>
            <w:r>
              <w:t>2015 год - 50913,6 тыс. руб.;</w:t>
            </w:r>
          </w:p>
          <w:p w:rsidR="00C43AB5" w:rsidRDefault="00C43AB5">
            <w:pPr>
              <w:pStyle w:val="ConsPlusNormal"/>
            </w:pPr>
            <w:r>
              <w:t>2016 год - 35767,7 тыс. руб.;</w:t>
            </w:r>
          </w:p>
          <w:p w:rsidR="00C43AB5" w:rsidRDefault="00C43AB5">
            <w:pPr>
              <w:pStyle w:val="ConsPlusNormal"/>
            </w:pPr>
            <w:r>
              <w:t>2017 год - 22684,8 тыс. руб.;</w:t>
            </w:r>
          </w:p>
          <w:p w:rsidR="00C43AB5" w:rsidRDefault="00C43AB5">
            <w:pPr>
              <w:pStyle w:val="ConsPlusNormal"/>
            </w:pPr>
            <w:r>
              <w:t>2018 год - 8774,4 тыс. руб.;</w:t>
            </w:r>
          </w:p>
          <w:p w:rsidR="00C43AB5" w:rsidRDefault="00C43AB5">
            <w:pPr>
              <w:pStyle w:val="ConsPlusNormal"/>
            </w:pPr>
            <w:r>
              <w:t>2019 год - 4731,5 тыс. руб.;</w:t>
            </w:r>
          </w:p>
          <w:p w:rsidR="00C43AB5" w:rsidRDefault="00C43AB5">
            <w:pPr>
              <w:pStyle w:val="ConsPlusNormal"/>
            </w:pPr>
            <w:r>
              <w:t>2020 год - 15432,6 тыс. руб.;</w:t>
            </w:r>
          </w:p>
          <w:p w:rsidR="00C43AB5" w:rsidRDefault="00C43AB5">
            <w:pPr>
              <w:pStyle w:val="ConsPlusNormal"/>
            </w:pPr>
            <w:r>
              <w:t>2021 год - 27937,7 тыс. руб.;</w:t>
            </w:r>
          </w:p>
          <w:p w:rsidR="00C43AB5" w:rsidRDefault="00C43AB5">
            <w:pPr>
              <w:pStyle w:val="ConsPlusNormal"/>
            </w:pPr>
            <w:r>
              <w:t>2022 год - 19915,2 тыс. руб.</w:t>
            </w:r>
          </w:p>
        </w:tc>
      </w:tr>
      <w:tr w:rsidR="00C43AB5">
        <w:tblPrEx>
          <w:tblBorders>
            <w:insideH w:val="nil"/>
          </w:tblBorders>
        </w:tblPrEx>
        <w:tc>
          <w:tcPr>
            <w:tcW w:w="9014" w:type="dxa"/>
            <w:gridSpan w:val="2"/>
            <w:tcBorders>
              <w:top w:val="nil"/>
            </w:tcBorders>
          </w:tcPr>
          <w:p w:rsidR="00C43AB5" w:rsidRDefault="00C43AB5">
            <w:pPr>
              <w:pStyle w:val="ConsPlusNormal"/>
              <w:jc w:val="both"/>
            </w:pPr>
            <w:r>
              <w:lastRenderedPageBreak/>
              <w:t xml:space="preserve">(в ред. Постановлений администрации г. Ачинска Красноярского края от 13.03.2020 </w:t>
            </w:r>
            <w:hyperlink r:id="rId77" w:history="1">
              <w:r>
                <w:rPr>
                  <w:color w:val="0000FF"/>
                </w:rPr>
                <w:t>N 071-п</w:t>
              </w:r>
            </w:hyperlink>
            <w:r>
              <w:t xml:space="preserve">, от 08.06.2020 </w:t>
            </w:r>
            <w:hyperlink r:id="rId78" w:history="1">
              <w:r>
                <w:rPr>
                  <w:color w:val="0000FF"/>
                </w:rPr>
                <w:t>N 162-п</w:t>
              </w:r>
            </w:hyperlink>
            <w:r>
              <w:t xml:space="preserve">, от 31.08.2020 </w:t>
            </w:r>
            <w:hyperlink r:id="rId79" w:history="1">
              <w:r>
                <w:rPr>
                  <w:color w:val="0000FF"/>
                </w:rPr>
                <w:t>N 211-п</w:t>
              </w:r>
            </w:hyperlink>
            <w:r>
              <w:t xml:space="preserve">, от 16.10.2020 </w:t>
            </w:r>
            <w:hyperlink r:id="rId80" w:history="1">
              <w:r>
                <w:rPr>
                  <w:color w:val="0000FF"/>
                </w:rPr>
                <w:t>N 255-п</w:t>
              </w:r>
            </w:hyperlink>
            <w:r>
              <w:t xml:space="preserve">, от 13.11.2020 </w:t>
            </w:r>
            <w:hyperlink r:id="rId81" w:history="1">
              <w:r>
                <w:rPr>
                  <w:color w:val="0000FF"/>
                </w:rPr>
                <w:t>N 275-п</w:t>
              </w:r>
            </w:hyperlink>
            <w:r>
              <w:t>)</w:t>
            </w:r>
          </w:p>
        </w:tc>
      </w:tr>
      <w:tr w:rsidR="00C43AB5">
        <w:tc>
          <w:tcPr>
            <w:tcW w:w="3005" w:type="dxa"/>
          </w:tcPr>
          <w:p w:rsidR="00C43AB5" w:rsidRDefault="00C43AB5">
            <w:pPr>
              <w:pStyle w:val="ConsPlusNormal"/>
            </w:pPr>
            <w: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6009" w:type="dxa"/>
          </w:tcPr>
          <w:p w:rsidR="00C43AB5" w:rsidRDefault="00C43AB5">
            <w:pPr>
              <w:pStyle w:val="ConsPlusNormal"/>
            </w:pPr>
            <w:hyperlink w:anchor="P538" w:history="1">
              <w:r>
                <w:rPr>
                  <w:color w:val="0000FF"/>
                </w:rPr>
                <w:t>Перечень</w:t>
              </w:r>
            </w:hyperlink>
            <w:r>
              <w:t xml:space="preserve"> объектов показателей муниципальной программы представлен в приложении N 2 к паспорту муниципальной программы</w:t>
            </w:r>
          </w:p>
        </w:tc>
      </w:tr>
    </w:tbl>
    <w:p w:rsidR="00C43AB5" w:rsidRDefault="00C43AB5">
      <w:pPr>
        <w:pStyle w:val="ConsPlusNormal"/>
        <w:jc w:val="both"/>
      </w:pPr>
    </w:p>
    <w:p w:rsidR="00C43AB5" w:rsidRDefault="00C43AB5">
      <w:pPr>
        <w:pStyle w:val="ConsPlusTitle"/>
        <w:jc w:val="center"/>
        <w:outlineLvl w:val="1"/>
      </w:pPr>
      <w:r>
        <w:t>2. ХАРАКТЕРИСТИКА ТЕКУЩЕГО СОСТОЯНИЯ СООТВЕТСТВУЮЩЕЙ СФЕРЫ</w:t>
      </w:r>
    </w:p>
    <w:p w:rsidR="00C43AB5" w:rsidRDefault="00C43AB5">
      <w:pPr>
        <w:pStyle w:val="ConsPlusTitle"/>
        <w:jc w:val="center"/>
      </w:pPr>
      <w:r>
        <w:t>С УКАЗАНИЕМ ОСНОВНЫХ ПОКАЗАТЕЛЕЙ СОЦИАЛЬНО-ЭКОНОМИЧЕСКОГО</w:t>
      </w:r>
    </w:p>
    <w:p w:rsidR="00C43AB5" w:rsidRDefault="00C43AB5">
      <w:pPr>
        <w:pStyle w:val="ConsPlusTitle"/>
        <w:jc w:val="center"/>
      </w:pPr>
      <w:r>
        <w:t>РАЗВИТИЯ ГОРОДА АЧИНСКА И АНАЛИЗ СОЦИАЛЬНЫХ,</w:t>
      </w:r>
    </w:p>
    <w:p w:rsidR="00C43AB5" w:rsidRDefault="00C43AB5">
      <w:pPr>
        <w:pStyle w:val="ConsPlusTitle"/>
        <w:jc w:val="center"/>
      </w:pPr>
      <w:r>
        <w:t>ФИНАНСОВО-ЭКОНОМИЧЕСКИХ И ПРОЧИХ РИСКОВ РЕАЛИЗАЦИИ</w:t>
      </w:r>
    </w:p>
    <w:p w:rsidR="00C43AB5" w:rsidRDefault="00C43AB5">
      <w:pPr>
        <w:pStyle w:val="ConsPlusTitle"/>
        <w:jc w:val="center"/>
      </w:pPr>
      <w:r>
        <w:t>МУНИЦИПАЛЬНОЙ ПРОГРАММЫ</w:t>
      </w:r>
    </w:p>
    <w:p w:rsidR="00C43AB5" w:rsidRDefault="00C43AB5">
      <w:pPr>
        <w:pStyle w:val="ConsPlusNormal"/>
        <w:jc w:val="both"/>
      </w:pPr>
    </w:p>
    <w:p w:rsidR="00C43AB5" w:rsidRDefault="00C43AB5">
      <w:pPr>
        <w:pStyle w:val="ConsPlusNormal"/>
        <w:ind w:firstLine="540"/>
        <w:jc w:val="both"/>
      </w:pPr>
      <w:r>
        <w:t xml:space="preserve">Жилищная политика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w:t>
      </w:r>
      <w:hyperlink r:id="rId82" w:history="1">
        <w:r>
          <w:rPr>
            <w:color w:val="0000FF"/>
          </w:rPr>
          <w:t>Указа</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федеральной целевой </w:t>
      </w:r>
      <w:hyperlink r:id="rId83" w:history="1">
        <w:r>
          <w:rPr>
            <w:color w:val="0000FF"/>
          </w:rPr>
          <w:t>программы</w:t>
        </w:r>
      </w:hyperlink>
      <w:r>
        <w:t xml:space="preserve"> "Жилище" на 2011 - 2015 годы, региональных долгосрочных целевых программ и в соответствии со специальными краевыми законами.</w:t>
      </w:r>
    </w:p>
    <w:p w:rsidR="00C43AB5" w:rsidRDefault="00C43AB5">
      <w:pPr>
        <w:pStyle w:val="ConsPlusNormal"/>
        <w:spacing w:before="220"/>
        <w:ind w:firstLine="540"/>
        <w:jc w:val="both"/>
      </w:pPr>
      <w:r>
        <w:lastRenderedPageBreak/>
        <w:t>С 2008 года в городе Ачинске отмечается устойчивый прирост площадей жилищного фонда. В 2015 году общая площадь жилищного фонда достигла 2503,5 тыс. кв. метров. Ежегодно увеличиваются объемы вводимого в эксплуатацию жилья, постоянно повышается его качество.</w:t>
      </w:r>
    </w:p>
    <w:p w:rsidR="00C43AB5" w:rsidRDefault="00C43AB5">
      <w:pPr>
        <w:pStyle w:val="ConsPlusNormal"/>
        <w:spacing w:before="220"/>
        <w:ind w:firstLine="540"/>
        <w:jc w:val="both"/>
      </w:pPr>
      <w:r>
        <w:t>Вместе с тем на территории города Ачинска в сфере жилищного обеспечения населения имеется ряд проблем:</w:t>
      </w:r>
    </w:p>
    <w:p w:rsidR="00C43AB5" w:rsidRDefault="00C43AB5">
      <w:pPr>
        <w:pStyle w:val="ConsPlusNormal"/>
        <w:spacing w:before="220"/>
        <w:ind w:firstLine="540"/>
        <w:jc w:val="both"/>
      </w:pPr>
      <w:r>
        <w:t>1. Удельный вес ветхого и аварийного жилищного фонда в целом по городу Ачинску составляет 1,0% из общего объема жилищного фонда.</w:t>
      </w:r>
    </w:p>
    <w:p w:rsidR="00C43AB5" w:rsidRDefault="00C43AB5">
      <w:pPr>
        <w:pStyle w:val="ConsPlusNormal"/>
        <w:spacing w:before="220"/>
        <w:ind w:firstLine="540"/>
        <w:jc w:val="both"/>
      </w:pPr>
      <w:r>
        <w:t>В соответствии с данными Территориального органа Федеральной службы государственной статистики по Красноярскому краю по состоянию на 2018 год на территории города Ачинска общая площадь жилищного фонда составляет 2578,3 тыс. кв. м, в том числе общая площадь многоквартирных жилых домов составляет 2272,4 тыс. кв. м. Общая площадь ветхого и аварийного жилищного фонда составляет 24,52 тыс. кв. метров.</w:t>
      </w:r>
    </w:p>
    <w:p w:rsidR="00C43AB5" w:rsidRDefault="00C43AB5">
      <w:pPr>
        <w:pStyle w:val="ConsPlusNormal"/>
        <w:spacing w:before="220"/>
        <w:ind w:firstLine="540"/>
        <w:jc w:val="both"/>
      </w:pPr>
      <w: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C43AB5" w:rsidRDefault="00C43AB5">
      <w:pPr>
        <w:pStyle w:val="ConsPlusNormal"/>
        <w:spacing w:before="220"/>
        <w:ind w:firstLine="540"/>
        <w:jc w:val="both"/>
      </w:pPr>
      <w:r>
        <w:t>В целях снижения социальной напряженности и улучшения качества жилищного фонда в городе Ачинске осуществляется реализация программных мероприятий, направленных на улучшение жилищных условий граждан, ликвидацию аварийного жилищного фонда.</w:t>
      </w:r>
    </w:p>
    <w:p w:rsidR="00C43AB5" w:rsidRDefault="00C43AB5">
      <w:pPr>
        <w:pStyle w:val="ConsPlusNormal"/>
        <w:spacing w:before="220"/>
        <w:ind w:firstLine="540"/>
        <w:jc w:val="both"/>
      </w:pPr>
      <w:r>
        <w:t xml:space="preserve">2. В соответствии со </w:t>
      </w:r>
      <w:hyperlink r:id="rId84" w:history="1">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к вопросам местного значения городского округа относится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43AB5" w:rsidRDefault="00C43AB5">
      <w:pPr>
        <w:pStyle w:val="ConsPlusNormal"/>
        <w:spacing w:before="220"/>
        <w:ind w:firstLine="540"/>
        <w:jc w:val="both"/>
      </w:pPr>
      <w:r>
        <w:t>Разработка подпрограммы обусловлена необходимостью создания условий для оказания медицинской помощи населению города Ачинска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C43AB5" w:rsidRDefault="00C43AB5">
      <w:pPr>
        <w:pStyle w:val="ConsPlusNormal"/>
        <w:spacing w:before="220"/>
        <w:ind w:firstLine="540"/>
        <w:jc w:val="both"/>
      </w:pPr>
      <w:r>
        <w:t>Решение задачи обеспечения населения качественной доступной медицинской помощью в первую очередь зависит от обеспеченности учреждений здравоохранения, расположенных на территории города Ачинска, врачами-специалистами.</w:t>
      </w:r>
    </w:p>
    <w:p w:rsidR="00C43AB5" w:rsidRDefault="00C43AB5">
      <w:pPr>
        <w:pStyle w:val="ConsPlusNormal"/>
        <w:spacing w:before="220"/>
        <w:ind w:firstLine="540"/>
        <w:jc w:val="both"/>
      </w:pPr>
      <w:r>
        <w:t>В 2014 году заключили трудовые договоры с краевыми государственными учреждениями здравоохранения, расположенными на территории города Ачинска, 7 врачей-специалистов следующих специальностей: "неврология", "хирургия", "детская хирургия", "акушерство и гинекология", "педиатрия", "рентгенология", "неонатология", "ультразвуковые исследования". Произведена выплата компенсация за наем жилых помещений 3 врачам-специалистам.</w:t>
      </w:r>
    </w:p>
    <w:p w:rsidR="00C43AB5" w:rsidRDefault="00C43AB5">
      <w:pPr>
        <w:pStyle w:val="ConsPlusNormal"/>
        <w:spacing w:before="220"/>
        <w:ind w:firstLine="540"/>
        <w:jc w:val="both"/>
      </w:pPr>
      <w:r>
        <w:t xml:space="preserve">В 2015 году на территорию города Ачинска для работы в краевых государственных учреждениях здравоохранения прибыли 15 врачей-специалистов следующих специальностей: "неврология", "хирургия", "детская хирургия", "акушерство и гинекология", "оториноларингология", "педиатрия", "рентгенология", "неонатология", "ультразвуковые исследования", "психиатрия". Произведена выплата компенсации за наем жилых помещений 12 </w:t>
      </w:r>
      <w:r>
        <w:lastRenderedPageBreak/>
        <w:t>врачам-специалистам.</w:t>
      </w:r>
    </w:p>
    <w:p w:rsidR="00C43AB5" w:rsidRDefault="00C43AB5">
      <w:pPr>
        <w:pStyle w:val="ConsPlusNormal"/>
        <w:spacing w:before="220"/>
        <w:ind w:firstLine="540"/>
        <w:jc w:val="both"/>
      </w:pPr>
      <w:r>
        <w:t>В 2016 году в город Ачинск прибыло 26 врачей-специалистов следующих специальностей: "неврология", "хирургия", "акушерство и гинекология", "травматология и ортопедия", "урология", "педиатрия", "неонатология", "ультразвуковые исследования", "терапия", "офтальмология", "кардиология", "анестезиология и реаниматология", "скорая медицинская помощь", "дерматовенерология", "психиатрия и наркология". Компенсация расходов на оплату найма жилых помещений производилась 14 врачам-специалистам.</w:t>
      </w:r>
    </w:p>
    <w:p w:rsidR="00C43AB5" w:rsidRDefault="00C43AB5">
      <w:pPr>
        <w:pStyle w:val="ConsPlusNormal"/>
        <w:spacing w:before="220"/>
        <w:ind w:firstLine="540"/>
        <w:jc w:val="both"/>
      </w:pPr>
      <w:r>
        <w:t>В 2017 году в краевые государственные бюджетные учреждения здравоохранения и филиалы специализированных краевых государственных бюджетных учреждений здравоохранения было трудоустроено 23 врача-специалиста, работающих по профилю: "хирургия", "акушерство и гинекология", "детская хирургия", "неонатология", "клинико-лабораторная диагностика", "терапия", "анестезиология и реаниматология", "психиатрия". Компенсацию расходов на оплату найма жилых помещений получали 22 врача-специалиста.</w:t>
      </w:r>
    </w:p>
    <w:p w:rsidR="00C43AB5" w:rsidRDefault="00C43AB5">
      <w:pPr>
        <w:pStyle w:val="ConsPlusNormal"/>
        <w:spacing w:before="220"/>
        <w:ind w:firstLine="540"/>
        <w:jc w:val="both"/>
      </w:pPr>
      <w:r>
        <w:t>В 2018 году в краевые государственные бюджетные учреждения здравоохранения трудоустроилось 19 врачей-специалистов, это - анестезиологи-реаниматологи, педиатры, дерматовенеролог, оториноларинголог, уролог, офтальмолог. Компенсацию расходов на оплату найма жилых помещений получили 16 врачей-специалистов.</w:t>
      </w:r>
    </w:p>
    <w:p w:rsidR="00C43AB5" w:rsidRDefault="00C43AB5">
      <w:pPr>
        <w:pStyle w:val="ConsPlusNormal"/>
        <w:spacing w:before="220"/>
        <w:ind w:firstLine="540"/>
        <w:jc w:val="both"/>
      </w:pPr>
      <w:r>
        <w:t>В 2019 году выплаты на компенсацию расходов на оплату найма (аренды) жилых помещений предусмотрены 16 врачам-специалистам.</w:t>
      </w:r>
    </w:p>
    <w:p w:rsidR="00C43AB5" w:rsidRDefault="00C43AB5">
      <w:pPr>
        <w:pStyle w:val="ConsPlusNormal"/>
        <w:spacing w:before="220"/>
        <w:ind w:firstLine="540"/>
        <w:jc w:val="both"/>
      </w:pPr>
      <w:r>
        <w:t>Администрация города Ачинска в лице комитета по управлению муниципальным жилищным фондом (далее - КУМИ) осуществляет предоставление жилых помещений (квартир) по типовому договору найма служебного жилого помещения (</w:t>
      </w:r>
      <w:hyperlink r:id="rId85" w:history="1">
        <w:r>
          <w:rPr>
            <w:color w:val="0000FF"/>
          </w:rPr>
          <w:t>Постановление</w:t>
        </w:r>
      </w:hyperlink>
      <w:r>
        <w:t xml:space="preserve"> Правительства РФ от 26.01.2006 N 42) врачам-специалистам, не имеющим жилых помещений в городе Ачинске, заключившим трудовой договор с краевым государственным учреждением здравоохранения, подведомственным министерству здравоохранения Красноярского края, расположенном на территории города Ачинска (далее - учреждения здравоохранения), и обязавшимся отработать в учреждении здравоохранения во врачебной должности не менее трех лет. Жилые помещения предоставлялись из имеющегося жилищного фонда, приобретенного в муниципальную собственность для данной категории граждан (врачей-специалистов) в истекшем периоде реализации подпрограммы (2014 - 2017 годы).</w:t>
      </w:r>
    </w:p>
    <w:p w:rsidR="00C43AB5" w:rsidRDefault="00C43AB5">
      <w:pPr>
        <w:pStyle w:val="ConsPlusNormal"/>
        <w:spacing w:before="220"/>
        <w:ind w:firstLine="540"/>
        <w:jc w:val="both"/>
      </w:pPr>
      <w:r>
        <w:t>Учреждения здравоохранения предоставляют в КУМИ сведения о врачах-специалистах, трудоустроенных в учреждение и нуждающихся в жилье, с указанием фамилии, имени, отчества врача, должности, врачебной специальности, наличии или отсутствии квалификационной категории, даты заключения трудового договора, состава семьи, предыдущего места жительства.</w:t>
      </w:r>
    </w:p>
    <w:p w:rsidR="00C43AB5" w:rsidRDefault="00C43AB5">
      <w:pPr>
        <w:pStyle w:val="ConsPlusNormal"/>
        <w:spacing w:before="220"/>
        <w:ind w:firstLine="540"/>
        <w:jc w:val="both"/>
      </w:pPr>
      <w:r>
        <w:t>Критериями отбора для предоставления служебных жилых помещений гражданам являются:</w:t>
      </w:r>
    </w:p>
    <w:p w:rsidR="00C43AB5" w:rsidRDefault="00C43AB5">
      <w:pPr>
        <w:pStyle w:val="ConsPlusNormal"/>
        <w:spacing w:before="220"/>
        <w:ind w:firstLine="540"/>
        <w:jc w:val="both"/>
      </w:pPr>
      <w:r>
        <w:t>- отсутствие жилого помещения в городе Ачинске;</w:t>
      </w:r>
    </w:p>
    <w:p w:rsidR="00C43AB5" w:rsidRDefault="00C43AB5">
      <w:pPr>
        <w:pStyle w:val="ConsPlusNormal"/>
        <w:spacing w:before="220"/>
        <w:ind w:firstLine="540"/>
        <w:jc w:val="both"/>
      </w:pPr>
      <w:r>
        <w:t>- заключение трудового договора во врачебной должности с учреждением здравоохранения, подведомственным министерству здравоохранения Красноярского края, на срок не менее трех лет.</w:t>
      </w:r>
    </w:p>
    <w:p w:rsidR="00C43AB5" w:rsidRDefault="00C43AB5">
      <w:pPr>
        <w:pStyle w:val="ConsPlusNormal"/>
        <w:spacing w:before="220"/>
        <w:ind w:firstLine="540"/>
        <w:jc w:val="both"/>
      </w:pPr>
      <w:r>
        <w:t>Жилые помещения предоставляются в соответствии с Решением Ачинского городского Совета депутатов от 10.06.2005 N 3-5р "Об утверждении правил формирования, предоставления и учета муниципальных служебных жилых помещений в городе Ачинске".</w:t>
      </w:r>
    </w:p>
    <w:p w:rsidR="00C43AB5" w:rsidRDefault="00C43AB5">
      <w:pPr>
        <w:pStyle w:val="ConsPlusNormal"/>
        <w:spacing w:before="220"/>
        <w:ind w:firstLine="540"/>
        <w:jc w:val="both"/>
      </w:pPr>
      <w:r>
        <w:t xml:space="preserve">3. Министерством строительства Красноярского края установлен показатель предоставления земельных участков, обеспеченных инженерной и транспортной инфраструктурой, семьям, </w:t>
      </w:r>
      <w:r>
        <w:lastRenderedPageBreak/>
        <w:t>имеющим 3 и более детей, в целях жилищного строительства в количестве 219 шт. (протокол рабочего совещания по вопросу предоставления земельных участков, обеспеченной коммунальной инфраструктурой многодетным семьям, от 16.07.2013).</w:t>
      </w:r>
    </w:p>
    <w:p w:rsidR="00C43AB5" w:rsidRDefault="00C43AB5">
      <w:pPr>
        <w:pStyle w:val="ConsPlusNormal"/>
        <w:spacing w:before="220"/>
        <w:ind w:firstLine="540"/>
        <w:jc w:val="both"/>
      </w:pPr>
      <w:r>
        <w:t>За период с 2009 по 01.10.2019 многодетным семьям предоставлено 180 земельных участков.</w:t>
      </w:r>
    </w:p>
    <w:p w:rsidR="00C43AB5" w:rsidRDefault="00C43AB5">
      <w:pPr>
        <w:pStyle w:val="ConsPlusNormal"/>
        <w:spacing w:before="220"/>
        <w:ind w:firstLine="540"/>
        <w:jc w:val="both"/>
      </w:pPr>
      <w:r>
        <w:t>На сегодняшний день возможности предоставления земельных участков, обеспеченных коммунальными и транспортными объектами инфраструктуры, практически исчерпаны.</w:t>
      </w:r>
    </w:p>
    <w:p w:rsidR="00C43AB5" w:rsidRDefault="00C43AB5">
      <w:pPr>
        <w:pStyle w:val="ConsPlusNormal"/>
        <w:spacing w:before="220"/>
        <w:ind w:firstLine="540"/>
        <w:jc w:val="both"/>
      </w:pPr>
      <w:r>
        <w:t>В том числе администрацией города Ачинска в районе "Зеленая горка" в южной части Привокзального района, предоставлено 92 земельных участка, семьям имеющим 3-х и более детей, не обеспеченных инженерно-транспортной инфраструктурой. Кроме того, формируются земельные участки в квартале малоэтажной застройки "Новостройка", в количестве 70 штук.</w:t>
      </w:r>
    </w:p>
    <w:p w:rsidR="00C43AB5" w:rsidRDefault="00C43AB5">
      <w:pPr>
        <w:pStyle w:val="ConsPlusNormal"/>
        <w:spacing w:before="220"/>
        <w:ind w:firstLine="540"/>
        <w:jc w:val="both"/>
      </w:pPr>
      <w:r>
        <w:t>Однако имеются случаи отказа граждан, имеющих 3 и более детей, от приобретения ранее выделенных участков в собственность для индивидуального жилищного строительства в связи с отсутствием в данном районе объектов коммунальной и транспортной инфраструктуры.</w:t>
      </w:r>
    </w:p>
    <w:p w:rsidR="00C43AB5" w:rsidRDefault="00C43AB5">
      <w:pPr>
        <w:pStyle w:val="ConsPlusNormal"/>
        <w:spacing w:before="220"/>
        <w:ind w:firstLine="540"/>
        <w:jc w:val="both"/>
      </w:pPr>
      <w:r>
        <w:t xml:space="preserve">Отсутствие земельных участков, обеспеченных коммунальной и транспортной инфраструктурой, может повлечь неисполнение подпрограммы в полном объеме и приведет к неисполнению </w:t>
      </w:r>
      <w:hyperlink r:id="rId86" w:history="1">
        <w:r>
          <w:rPr>
            <w:color w:val="0000FF"/>
          </w:rPr>
          <w:t>Указа</w:t>
        </w:r>
      </w:hyperlink>
      <w:r>
        <w:t xml:space="preserve"> Президента Российской Федерации от 07.05.2012 N 600.</w:t>
      </w:r>
    </w:p>
    <w:p w:rsidR="00C43AB5" w:rsidRDefault="00C43AB5">
      <w:pPr>
        <w:pStyle w:val="ConsPlusNormal"/>
        <w:spacing w:before="220"/>
        <w:ind w:firstLine="540"/>
        <w:jc w:val="both"/>
      </w:pPr>
      <w:r>
        <w:t>Для решения данной проблемы в рамках подпрограммы проведены следующие мероприятия:</w:t>
      </w:r>
    </w:p>
    <w:p w:rsidR="00C43AB5" w:rsidRDefault="00C43AB5">
      <w:pPr>
        <w:pStyle w:val="ConsPlusNormal"/>
        <w:spacing w:before="220"/>
        <w:ind w:firstLine="540"/>
        <w:jc w:val="both"/>
      </w:pPr>
      <w:r>
        <w:t>1. Разработана проектная документация с положительным заключением государственной экспертизы для строительства объектов транспортной инфраструктуры жилого района малоэтажной застройки в Привокзальном районе г. Ачинска и переходно-скоростных полос на примыкании к автомобильной дороге "Ачинск - Бирилюссы" (1520 м) (подъездов к земельному участку района малоэтажной застройки "Зеленая горка").</w:t>
      </w:r>
    </w:p>
    <w:p w:rsidR="00C43AB5" w:rsidRDefault="00C43AB5">
      <w:pPr>
        <w:pStyle w:val="ConsPlusNormal"/>
        <w:spacing w:before="220"/>
        <w:ind w:firstLine="540"/>
        <w:jc w:val="both"/>
      </w:pPr>
      <w:r>
        <w:t>2. Выполнены работы по строительству объектов транспортной инфраструктуры жилого района малоэтажной застройки в Привокзальном районе г. Ачинска (подъездов к земельному участку района малоэтажной застройки "Зеленая горка").</w:t>
      </w:r>
    </w:p>
    <w:p w:rsidR="00C43AB5" w:rsidRDefault="00C43AB5">
      <w:pPr>
        <w:pStyle w:val="ConsPlusNormal"/>
        <w:spacing w:before="220"/>
        <w:ind w:firstLine="540"/>
        <w:jc w:val="both"/>
      </w:pPr>
      <w:r>
        <w:t>3. Разработана проектная документация для строительства объектов инженерной инфраструктуры жилого района малоэтажной застройки в Привокзальном районе г. Ачинска (объекты электроснабжения района малоэтажной застройки "Зеленая горка"). В 2019 году, АО "КрасЭКО", по соглашению с администрацией города Ачинска, проводит работы по строительству сетей электроснабжения за счет собственных средств.</w:t>
      </w:r>
    </w:p>
    <w:p w:rsidR="00C43AB5" w:rsidRDefault="00C43AB5">
      <w:pPr>
        <w:pStyle w:val="ConsPlusNormal"/>
        <w:spacing w:before="220"/>
        <w:ind w:firstLine="540"/>
        <w:jc w:val="both"/>
      </w:pPr>
      <w:r>
        <w:t>4. Разработка проектной документации объектов инженерной инфраструктуры в Привокзальном районе г. Ачинска с проведением инженерных изысканий и получением положительного заключения государственной экспертизы для строительства объекта: сети водоснабжения района малоэтажной застройки "Зеленая горка".</w:t>
      </w:r>
    </w:p>
    <w:p w:rsidR="00C43AB5" w:rsidRDefault="00C43AB5">
      <w:pPr>
        <w:pStyle w:val="ConsPlusNormal"/>
        <w:spacing w:before="220"/>
        <w:ind w:firstLine="540"/>
        <w:jc w:val="both"/>
      </w:pPr>
      <w:r>
        <w:t>Предусмотрена реализация следующих мероприятий:</w:t>
      </w:r>
    </w:p>
    <w:p w:rsidR="00C43AB5" w:rsidRDefault="00C43AB5">
      <w:pPr>
        <w:pStyle w:val="ConsPlusNormal"/>
        <w:spacing w:before="220"/>
        <w:ind w:firstLine="540"/>
        <w:jc w:val="both"/>
      </w:pPr>
      <w:r>
        <w:t>1. Проектирование объектов коммунальной и транспортной инфраструктуры жилого района малоэтажной застройки в Привокзальном районе г. Ачинска с проведением инженерных изысканий, разработкой проектной документации с получением положительного заключения государственной экспертизы, получение положительного заключения определения достоверности сметной стоимости.</w:t>
      </w:r>
    </w:p>
    <w:p w:rsidR="00C43AB5" w:rsidRDefault="00C43AB5">
      <w:pPr>
        <w:pStyle w:val="ConsPlusNormal"/>
        <w:spacing w:before="220"/>
        <w:ind w:firstLine="540"/>
        <w:jc w:val="both"/>
      </w:pPr>
      <w:r>
        <w:t xml:space="preserve">2. Строительство коммунальной и транспортной инфраструктуры, присоединения к сетям </w:t>
      </w:r>
      <w:r>
        <w:lastRenderedPageBreak/>
        <w:t>инженерно-технического обеспечения и технологического присоединения к электрическим сетям.</w:t>
      </w:r>
    </w:p>
    <w:p w:rsidR="00C43AB5" w:rsidRDefault="00C43AB5">
      <w:pPr>
        <w:pStyle w:val="ConsPlusNormal"/>
        <w:jc w:val="both"/>
      </w:pPr>
    </w:p>
    <w:p w:rsidR="00C43AB5" w:rsidRDefault="00C43AB5">
      <w:pPr>
        <w:pStyle w:val="ConsPlusTitle"/>
        <w:jc w:val="center"/>
        <w:outlineLvl w:val="1"/>
      </w:pPr>
      <w:r>
        <w:t>3. ПРИОРИТЕТЫ И ЦЕЛИ СОЦИАЛЬНО-ЭКОНОМИЧЕСКОГО РАЗВИТИЯ</w:t>
      </w:r>
    </w:p>
    <w:p w:rsidR="00C43AB5" w:rsidRDefault="00C43AB5">
      <w:pPr>
        <w:pStyle w:val="ConsPlusTitle"/>
        <w:jc w:val="center"/>
      </w:pPr>
      <w:r>
        <w:t>В СООТВЕТСТВУЮЩЕЙ СФЕРЕ, ОПИСАНИЕ ОСНОВНЫХ ЦЕЛЕЙ И ЗАДАЧ</w:t>
      </w:r>
    </w:p>
    <w:p w:rsidR="00C43AB5" w:rsidRDefault="00C43AB5">
      <w:pPr>
        <w:pStyle w:val="ConsPlusTitle"/>
        <w:jc w:val="center"/>
      </w:pPr>
      <w:r>
        <w:t>МУНИЦИПАЛЬНОЙ ПРОГРАММЫ, ПРОГНОЗ РАЗВИТИЯ</w:t>
      </w:r>
    </w:p>
    <w:p w:rsidR="00C43AB5" w:rsidRDefault="00C43AB5">
      <w:pPr>
        <w:pStyle w:val="ConsPlusTitle"/>
        <w:jc w:val="center"/>
      </w:pPr>
      <w:r>
        <w:t>СООТВЕТСТВУЮЩЕЙ СФЕРЫ</w:t>
      </w:r>
    </w:p>
    <w:p w:rsidR="00C43AB5" w:rsidRDefault="00C43AB5">
      <w:pPr>
        <w:pStyle w:val="ConsPlusNormal"/>
        <w:jc w:val="both"/>
      </w:pPr>
    </w:p>
    <w:p w:rsidR="00C43AB5" w:rsidRDefault="00C43AB5">
      <w:pPr>
        <w:pStyle w:val="ConsPlusNormal"/>
        <w:ind w:firstLine="540"/>
        <w:jc w:val="both"/>
      </w:pPr>
      <w:r>
        <w:t>Цель муниципальной программы - повышение доступности жилья и улучшение жилищных условий граждан, проживающих на территории города Ачинска.</w:t>
      </w:r>
    </w:p>
    <w:p w:rsidR="00C43AB5" w:rsidRDefault="00C43AB5">
      <w:pPr>
        <w:pStyle w:val="ConsPlusNormal"/>
        <w:spacing w:before="220"/>
        <w:ind w:firstLine="540"/>
        <w:jc w:val="both"/>
      </w:pPr>
      <w:r>
        <w:t>Задачи муниципальной программы:</w:t>
      </w:r>
    </w:p>
    <w:p w:rsidR="00C43AB5" w:rsidRDefault="00C43AB5">
      <w:pPr>
        <w:pStyle w:val="ConsPlusNormal"/>
        <w:spacing w:before="220"/>
        <w:ind w:firstLine="540"/>
        <w:jc w:val="both"/>
      </w:pPr>
      <w:r>
        <w:t>1. Обеспечение переселения граждан из аварийного жилищного фонда.</w:t>
      </w:r>
    </w:p>
    <w:p w:rsidR="00C43AB5" w:rsidRDefault="00C43AB5">
      <w:pPr>
        <w:pStyle w:val="ConsPlusNormal"/>
        <w:spacing w:before="220"/>
        <w:ind w:firstLine="540"/>
        <w:jc w:val="both"/>
      </w:pPr>
      <w:r>
        <w:t>2. Предоставление жилых помещений (квартир) по типовым договорам служебного найма врачам-специалистам.</w:t>
      </w:r>
    </w:p>
    <w:p w:rsidR="00C43AB5" w:rsidRDefault="00C43AB5">
      <w:pPr>
        <w:pStyle w:val="ConsPlusNormal"/>
        <w:spacing w:before="220"/>
        <w:ind w:firstLine="540"/>
        <w:jc w:val="both"/>
      </w:pPr>
      <w:r>
        <w:t>3. Создание условий для увеличения объемов ввода жилья.</w:t>
      </w:r>
    </w:p>
    <w:p w:rsidR="00C43AB5" w:rsidRDefault="00C43AB5">
      <w:pPr>
        <w:pStyle w:val="ConsPlusNormal"/>
        <w:spacing w:before="220"/>
        <w:ind w:firstLine="540"/>
        <w:jc w:val="both"/>
      </w:pPr>
      <w:r>
        <w:t>4. Создание условий для повышения доступности земельных участков, для отдельных категорий граждан, проживающих на территории города Ачинска.</w:t>
      </w:r>
    </w:p>
    <w:p w:rsidR="00C43AB5" w:rsidRDefault="00C43AB5">
      <w:pPr>
        <w:pStyle w:val="ConsPlusNormal"/>
        <w:spacing w:before="220"/>
        <w:ind w:firstLine="540"/>
        <w:jc w:val="both"/>
      </w:pPr>
      <w:r>
        <w:t>Для достижения поставленной цели планируется решение следующих мероприятий, сгруппированных по основным направлениям муниципальной программы:</w:t>
      </w:r>
    </w:p>
    <w:p w:rsidR="00C43AB5" w:rsidRDefault="00C43AB5">
      <w:pPr>
        <w:pStyle w:val="ConsPlusNormal"/>
        <w:spacing w:before="220"/>
        <w:ind w:firstLine="540"/>
        <w:jc w:val="both"/>
      </w:pPr>
      <w:r>
        <w:t>1. Ликвидация аварийного жилищного фонда, признанного таковым на 01.01.2017, путем взаимодействия с Фондом содействия реформированию жилищно-коммунального хозяйства.</w:t>
      </w:r>
    </w:p>
    <w:p w:rsidR="00C43AB5" w:rsidRDefault="00C43AB5">
      <w:pPr>
        <w:pStyle w:val="ConsPlusNormal"/>
        <w:spacing w:before="220"/>
        <w:ind w:firstLine="540"/>
        <w:jc w:val="both"/>
      </w:pPr>
      <w:r>
        <w:t xml:space="preserve">2. Приобретение жилых помещений (квартир) в муниципальную собственность в соответствии с Федеральным </w:t>
      </w:r>
      <w:hyperlink r:id="rId8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с последующим предоставлением жилых помещений (квартир) по типовым договорам служебного найма врачам-специалистам.</w:t>
      </w:r>
    </w:p>
    <w:p w:rsidR="00C43AB5" w:rsidRDefault="00C43AB5">
      <w:pPr>
        <w:pStyle w:val="ConsPlusNormal"/>
        <w:spacing w:before="220"/>
        <w:ind w:firstLine="540"/>
        <w:jc w:val="both"/>
      </w:pPr>
      <w:r>
        <w:t>3. Формирование и предоставление земельных участков для жилищного строительства с обеспечением их коммунальной и транспортной инфраструктурой на основании проектов планировки и межевания двух жилых кварталов в п. Строителей.</w:t>
      </w:r>
    </w:p>
    <w:p w:rsidR="00C43AB5" w:rsidRDefault="00C43AB5">
      <w:pPr>
        <w:pStyle w:val="ConsPlusNormal"/>
        <w:spacing w:before="220"/>
        <w:ind w:firstLine="540"/>
        <w:jc w:val="both"/>
      </w:pPr>
      <w:r>
        <w:t>4. Разработка проектной документации для строительства объектов инженерной и транспортной инфраструктуры в районах малоэтажной застройки в целях жилищного строительства.</w:t>
      </w:r>
    </w:p>
    <w:p w:rsidR="00C43AB5" w:rsidRDefault="00C43AB5">
      <w:pPr>
        <w:pStyle w:val="ConsPlusNormal"/>
        <w:spacing w:before="220"/>
        <w:ind w:firstLine="540"/>
        <w:jc w:val="both"/>
      </w:pPr>
      <w:r>
        <w:t>5. Строительство объектов инженерной и транспортной инфраструктуры в районах малоэтажной застройки в целях жилищного строительства.</w:t>
      </w:r>
    </w:p>
    <w:p w:rsidR="00C43AB5" w:rsidRDefault="00C43AB5">
      <w:pPr>
        <w:pStyle w:val="ConsPlusNormal"/>
        <w:jc w:val="both"/>
      </w:pPr>
    </w:p>
    <w:p w:rsidR="00C43AB5" w:rsidRDefault="00C43AB5">
      <w:pPr>
        <w:pStyle w:val="ConsPlusTitle"/>
        <w:jc w:val="center"/>
        <w:outlineLvl w:val="1"/>
      </w:pPr>
      <w:r>
        <w:t>4. ПРОГНОЗ КОНЕЧНЫХ РЕЗУЛЬТАТОВ МУНИЦИПАЛЬНОЙ ПРОГРАММЫ,</w:t>
      </w:r>
    </w:p>
    <w:p w:rsidR="00C43AB5" w:rsidRDefault="00C43AB5">
      <w:pPr>
        <w:pStyle w:val="ConsPlusTitle"/>
        <w:jc w:val="center"/>
      </w:pPr>
      <w:r>
        <w:t>ХАРАКТЕРИЗУЮЩИХ ЦЕЛЕВОЕ СОСТОЯНИЕ (ИЗМЕНЕНИЕ СОСТОЯНИЯ)</w:t>
      </w:r>
    </w:p>
    <w:p w:rsidR="00C43AB5" w:rsidRDefault="00C43AB5">
      <w:pPr>
        <w:pStyle w:val="ConsPlusTitle"/>
        <w:jc w:val="center"/>
      </w:pPr>
      <w:r>
        <w:t>УРОВНЯ И КАЧЕСТВА ЖИЗНИ НАСЕЛЕНИЯ, СОЦИАЛЬНОЙ СФЕРЫ,</w:t>
      </w:r>
    </w:p>
    <w:p w:rsidR="00C43AB5" w:rsidRDefault="00C43AB5">
      <w:pPr>
        <w:pStyle w:val="ConsPlusTitle"/>
        <w:jc w:val="center"/>
      </w:pPr>
      <w:r>
        <w:t>ЭКОНОМИКИ, СТЕПЕНИ РЕАЛИЗАЦИИ ДРУГИХ ОБЩЕСТВЕННО ЗНАЧИМЫХ</w:t>
      </w:r>
    </w:p>
    <w:p w:rsidR="00C43AB5" w:rsidRDefault="00C43AB5">
      <w:pPr>
        <w:pStyle w:val="ConsPlusTitle"/>
        <w:jc w:val="center"/>
      </w:pPr>
      <w:r>
        <w:t>ИНТЕРЕСОВ И ПОТРЕБНОСТЕЙ В СООТВЕТСТВУЮЩЕЙ СФЕРЕ</w:t>
      </w:r>
    </w:p>
    <w:p w:rsidR="00C43AB5" w:rsidRDefault="00C43AB5">
      <w:pPr>
        <w:pStyle w:val="ConsPlusTitle"/>
        <w:jc w:val="center"/>
      </w:pPr>
      <w:r>
        <w:t>НА ТЕРРИТОРИИ ГОРОДА АЧИНСКА</w:t>
      </w:r>
    </w:p>
    <w:p w:rsidR="00C43AB5" w:rsidRDefault="00C43AB5">
      <w:pPr>
        <w:pStyle w:val="ConsPlusNormal"/>
        <w:jc w:val="both"/>
      </w:pPr>
    </w:p>
    <w:p w:rsidR="00C43AB5" w:rsidRDefault="00C43AB5">
      <w:pPr>
        <w:pStyle w:val="ConsPlusNormal"/>
        <w:ind w:firstLine="540"/>
        <w:jc w:val="both"/>
      </w:pPr>
      <w:r>
        <w:t>Реализация муниципальной программы должна привести к созданию комфортного обитания и жизнедеятельности для человека и позволит достигнуть следующих показателей:</w:t>
      </w:r>
    </w:p>
    <w:p w:rsidR="00C43AB5" w:rsidRDefault="00C43AB5">
      <w:pPr>
        <w:pStyle w:val="ConsPlusNormal"/>
        <w:spacing w:before="220"/>
        <w:ind w:firstLine="540"/>
        <w:jc w:val="both"/>
      </w:pPr>
      <w:r>
        <w:t>- ликвидация аварийного жилищного фонда;</w:t>
      </w:r>
    </w:p>
    <w:p w:rsidR="00C43AB5" w:rsidRDefault="00C43AB5">
      <w:pPr>
        <w:pStyle w:val="ConsPlusNormal"/>
        <w:spacing w:before="220"/>
        <w:ind w:firstLine="540"/>
        <w:jc w:val="both"/>
      </w:pPr>
      <w:r>
        <w:lastRenderedPageBreak/>
        <w:t>- привлечение и закрепление на территории города Ачинска врачей-специалистов;</w:t>
      </w:r>
    </w:p>
    <w:p w:rsidR="00C43AB5" w:rsidRDefault="00C43AB5">
      <w:pPr>
        <w:pStyle w:val="ConsPlusNormal"/>
        <w:spacing w:before="220"/>
        <w:ind w:firstLine="540"/>
        <w:jc w:val="both"/>
      </w:pPr>
      <w:r>
        <w:t>- создание условий для увеличения объемов ввода жилья, в том числе создание информационной системы обеспечения градостроительной деятельности (далее - ИСОГД);</w:t>
      </w:r>
    </w:p>
    <w:p w:rsidR="00C43AB5" w:rsidRDefault="00C43AB5">
      <w:pPr>
        <w:pStyle w:val="ConsPlusNormal"/>
        <w:spacing w:before="220"/>
        <w:ind w:firstLine="540"/>
        <w:jc w:val="both"/>
      </w:pPr>
      <w:r>
        <w:t>- создание условий для повышения доступности земельных участков, для отдельных категорий граждан, проживающих на территории города Ачинска;</w:t>
      </w:r>
    </w:p>
    <w:p w:rsidR="00C43AB5" w:rsidRDefault="00C43AB5">
      <w:pPr>
        <w:pStyle w:val="ConsPlusNormal"/>
        <w:jc w:val="both"/>
      </w:pPr>
    </w:p>
    <w:p w:rsidR="00C43AB5" w:rsidRDefault="00C43AB5">
      <w:pPr>
        <w:pStyle w:val="ConsPlusTitle"/>
        <w:jc w:val="center"/>
        <w:outlineLvl w:val="1"/>
      </w:pPr>
      <w:r>
        <w:t>5. ИНФОРМАЦИЯ ПО ПОДПРОГРАММАМ, ОТДЕЛЬНЫМ</w:t>
      </w:r>
    </w:p>
    <w:p w:rsidR="00C43AB5" w:rsidRDefault="00C43AB5">
      <w:pPr>
        <w:pStyle w:val="ConsPlusTitle"/>
        <w:jc w:val="center"/>
      </w:pPr>
      <w:r>
        <w:t>МЕРОПРИЯТИЯМ ПРОГРАММЫ</w:t>
      </w:r>
    </w:p>
    <w:p w:rsidR="00C43AB5" w:rsidRDefault="00C43AB5">
      <w:pPr>
        <w:pStyle w:val="ConsPlusNormal"/>
        <w:jc w:val="both"/>
      </w:pPr>
    </w:p>
    <w:p w:rsidR="00C43AB5" w:rsidRDefault="00C43AB5">
      <w:pPr>
        <w:pStyle w:val="ConsPlusNormal"/>
        <w:ind w:firstLine="540"/>
        <w:jc w:val="both"/>
      </w:pPr>
      <w:r>
        <w:t>Муниципальная программа включает 4 подпрограммы:</w:t>
      </w:r>
    </w:p>
    <w:p w:rsidR="00C43AB5" w:rsidRDefault="00C43AB5">
      <w:pPr>
        <w:pStyle w:val="ConsPlusNormal"/>
        <w:spacing w:before="220"/>
        <w:ind w:firstLine="540"/>
        <w:jc w:val="both"/>
      </w:pPr>
      <w:r>
        <w:t>1. "</w:t>
      </w:r>
      <w:hyperlink w:anchor="P2168" w:history="1">
        <w:r>
          <w:rPr>
            <w:color w:val="0000FF"/>
          </w:rPr>
          <w:t>Переселение</w:t>
        </w:r>
      </w:hyperlink>
      <w:r>
        <w:t xml:space="preserve"> граждан из аварийного жилищного фонда".</w:t>
      </w:r>
    </w:p>
    <w:p w:rsidR="00C43AB5" w:rsidRDefault="00C43AB5">
      <w:pPr>
        <w:pStyle w:val="ConsPlusNormal"/>
        <w:spacing w:before="220"/>
        <w:ind w:firstLine="540"/>
        <w:jc w:val="both"/>
      </w:pPr>
      <w:r>
        <w:t>Цель подпрограммы: Расселение граждан из аварийного жилищного фонда.</w:t>
      </w:r>
    </w:p>
    <w:p w:rsidR="00C43AB5" w:rsidRDefault="00C43AB5">
      <w:pPr>
        <w:pStyle w:val="ConsPlusNormal"/>
        <w:spacing w:before="220"/>
        <w:ind w:firstLine="540"/>
        <w:jc w:val="both"/>
      </w:pPr>
      <w:r>
        <w:t>Задача подпрограммы:</w:t>
      </w:r>
    </w:p>
    <w:p w:rsidR="00C43AB5" w:rsidRDefault="00C43AB5">
      <w:pPr>
        <w:pStyle w:val="ConsPlusNormal"/>
        <w:spacing w:before="220"/>
        <w:ind w:firstLine="540"/>
        <w:jc w:val="both"/>
      </w:pPr>
      <w:r>
        <w:t>- строительство жилых домов для последующего предоставления жилых помещений гражданам, переселяемым из аварийного жилищного фонда;</w:t>
      </w:r>
    </w:p>
    <w:p w:rsidR="00C43AB5" w:rsidRDefault="00C43AB5">
      <w:pPr>
        <w:pStyle w:val="ConsPlusNormal"/>
        <w:spacing w:before="220"/>
        <w:ind w:firstLine="540"/>
        <w:jc w:val="both"/>
      </w:pPr>
      <w:r>
        <w:t>- приобретение у застройщиков жилых помещений в жилых домах, для последующего предоставления жилых помещений гражданам, переселяемым из аварийного жилищного фонда;</w:t>
      </w:r>
    </w:p>
    <w:p w:rsidR="00C43AB5" w:rsidRDefault="00C43AB5">
      <w:pPr>
        <w:pStyle w:val="ConsPlusNormal"/>
        <w:spacing w:before="220"/>
        <w:ind w:firstLine="540"/>
        <w:jc w:val="both"/>
      </w:pPr>
      <w:r>
        <w:t>- выплата выкупной цены лицам, в чьей собственности находятся жилые помещения, входящие в аварийный жилищный фонд;</w:t>
      </w:r>
    </w:p>
    <w:p w:rsidR="00C43AB5" w:rsidRDefault="00C43AB5">
      <w:pPr>
        <w:pStyle w:val="ConsPlusNormal"/>
        <w:spacing w:before="220"/>
        <w:ind w:firstLine="540"/>
        <w:jc w:val="both"/>
      </w:pPr>
      <w:r>
        <w:t>- снос ветхого и аварийного жилищного фонда.</w:t>
      </w:r>
    </w:p>
    <w:p w:rsidR="00C43AB5" w:rsidRDefault="00C43AB5">
      <w:pPr>
        <w:pStyle w:val="ConsPlusNormal"/>
        <w:spacing w:before="220"/>
        <w:ind w:firstLine="540"/>
        <w:jc w:val="both"/>
      </w:pPr>
      <w:r>
        <w:t>Сроки реализации муниципальной подпрограммы 2014 - 2030 годы.</w:t>
      </w:r>
    </w:p>
    <w:p w:rsidR="00C43AB5" w:rsidRDefault="00C43AB5">
      <w:pPr>
        <w:pStyle w:val="ConsPlusNormal"/>
        <w:spacing w:before="220"/>
        <w:ind w:firstLine="540"/>
        <w:jc w:val="both"/>
      </w:pPr>
      <w:r>
        <w:t>Обязательным условием эффективности подпрограммы является ликвидация аварийного жилищного фонда.</w:t>
      </w:r>
    </w:p>
    <w:p w:rsidR="00C43AB5" w:rsidRDefault="00C43AB5">
      <w:pPr>
        <w:pStyle w:val="ConsPlusNormal"/>
        <w:spacing w:before="220"/>
        <w:ind w:firstLine="540"/>
        <w:jc w:val="both"/>
      </w:pPr>
      <w:r>
        <w:t>2. "</w:t>
      </w:r>
      <w:hyperlink w:anchor="P2635" w:history="1">
        <w:r>
          <w:rPr>
            <w:color w:val="0000FF"/>
          </w:rPr>
          <w:t>Обеспечение</w:t>
        </w:r>
      </w:hyperlink>
      <w:r>
        <w:t xml:space="preserve"> жильем врачей-специалистов, прибывших на территорию города Ачинска".</w:t>
      </w:r>
    </w:p>
    <w:p w:rsidR="00C43AB5" w:rsidRDefault="00C43AB5">
      <w:pPr>
        <w:pStyle w:val="ConsPlusNormal"/>
        <w:spacing w:before="220"/>
        <w:ind w:firstLine="540"/>
        <w:jc w:val="both"/>
      </w:pPr>
      <w:r>
        <w:t>Цель подпрограммы: создание условий для ликвидации кадрового дефицита врачей-специалистов в городе Ачинске.</w:t>
      </w:r>
    </w:p>
    <w:p w:rsidR="00C43AB5" w:rsidRDefault="00C43AB5">
      <w:pPr>
        <w:pStyle w:val="ConsPlusNormal"/>
        <w:spacing w:before="220"/>
        <w:ind w:firstLine="540"/>
        <w:jc w:val="both"/>
      </w:pPr>
      <w:r>
        <w:t>Задача подпрограммы: привлечение и закрепление на территории города Ачинска врачей-специалистов.</w:t>
      </w:r>
    </w:p>
    <w:p w:rsidR="00C43AB5" w:rsidRDefault="00C43AB5">
      <w:pPr>
        <w:pStyle w:val="ConsPlusNormal"/>
        <w:spacing w:before="220"/>
        <w:ind w:firstLine="540"/>
        <w:jc w:val="both"/>
      </w:pPr>
      <w:r>
        <w:t>Сроки реализации муниципальной подпрограммы 2014 - 2030 годы.</w:t>
      </w:r>
    </w:p>
    <w:p w:rsidR="00C43AB5" w:rsidRDefault="00C43AB5">
      <w:pPr>
        <w:pStyle w:val="ConsPlusNormal"/>
        <w:spacing w:before="220"/>
        <w:ind w:firstLine="540"/>
        <w:jc w:val="both"/>
      </w:pPr>
      <w:r>
        <w:t>Обязательным условием эффективности подпрограммы является увеличение количества врачей-специалистов, заключивших трудовые договоры с учреждениями здравоохранения города Ачинска.</w:t>
      </w:r>
    </w:p>
    <w:p w:rsidR="00C43AB5" w:rsidRDefault="00C43AB5">
      <w:pPr>
        <w:pStyle w:val="ConsPlusNormal"/>
        <w:spacing w:before="220"/>
        <w:ind w:firstLine="540"/>
        <w:jc w:val="both"/>
      </w:pPr>
      <w:r>
        <w:t>3. "</w:t>
      </w:r>
      <w:hyperlink w:anchor="P2926" w:history="1">
        <w:r>
          <w:rPr>
            <w:color w:val="0000FF"/>
          </w:rPr>
          <w:t>Территориальное</w:t>
        </w:r>
      </w:hyperlink>
      <w:r>
        <w:t xml:space="preserve"> планирование, градостроительное зонирование и документация по планировке территории города Ачинска".</w:t>
      </w:r>
    </w:p>
    <w:p w:rsidR="00C43AB5" w:rsidRDefault="00C43AB5">
      <w:pPr>
        <w:pStyle w:val="ConsPlusNormal"/>
        <w:spacing w:before="220"/>
        <w:ind w:firstLine="540"/>
        <w:jc w:val="both"/>
      </w:pPr>
      <w:r>
        <w:t>Цель подпрограммы: Обеспечение увеличения объемов ввода жилья в эксплуатацию.</w:t>
      </w:r>
    </w:p>
    <w:p w:rsidR="00C43AB5" w:rsidRDefault="00C43AB5">
      <w:pPr>
        <w:pStyle w:val="ConsPlusNormal"/>
        <w:spacing w:before="220"/>
        <w:ind w:firstLine="540"/>
        <w:jc w:val="both"/>
      </w:pPr>
      <w:r>
        <w:t>Задачи подпрограммы:</w:t>
      </w:r>
    </w:p>
    <w:p w:rsidR="00C43AB5" w:rsidRDefault="00C43AB5">
      <w:pPr>
        <w:pStyle w:val="ConsPlusNormal"/>
        <w:spacing w:before="220"/>
        <w:ind w:firstLine="540"/>
        <w:jc w:val="both"/>
      </w:pPr>
      <w:r>
        <w:t xml:space="preserve">1. Обеспечение устойчивого развития территории города Ачинска, сохранения окружающей </w:t>
      </w:r>
      <w:r>
        <w:lastRenderedPageBreak/>
        <w:t>среды и объектов культурного наследия.</w:t>
      </w:r>
    </w:p>
    <w:p w:rsidR="00C43AB5" w:rsidRDefault="00C43AB5">
      <w:pPr>
        <w:pStyle w:val="ConsPlusNormal"/>
        <w:spacing w:before="220"/>
        <w:ind w:firstLine="540"/>
        <w:jc w:val="both"/>
      </w:pPr>
      <w:r>
        <w:t>2. Создание условий для увеличения объемов ввода жилья с обеспечением их коммунальной и транспортной инфраструктурой.</w:t>
      </w:r>
    </w:p>
    <w:p w:rsidR="00C43AB5" w:rsidRDefault="00C43AB5">
      <w:pPr>
        <w:pStyle w:val="ConsPlusNormal"/>
        <w:spacing w:before="220"/>
        <w:ind w:firstLine="540"/>
        <w:jc w:val="both"/>
      </w:pPr>
      <w:r>
        <w:t>3. Создание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w:t>
      </w:r>
    </w:p>
    <w:p w:rsidR="00C43AB5" w:rsidRDefault="00C43AB5">
      <w:pPr>
        <w:pStyle w:val="ConsPlusNormal"/>
        <w:spacing w:before="220"/>
        <w:ind w:firstLine="540"/>
        <w:jc w:val="both"/>
      </w:pPr>
      <w:r>
        <w:t>Сроки реализации муниципальной подпрограммы 2014 - 2030 годы.</w:t>
      </w:r>
    </w:p>
    <w:p w:rsidR="00C43AB5" w:rsidRDefault="00C43AB5">
      <w:pPr>
        <w:pStyle w:val="ConsPlusNormal"/>
        <w:spacing w:before="220"/>
        <w:ind w:firstLine="540"/>
        <w:jc w:val="both"/>
      </w:pPr>
      <w:r>
        <w:t>Обязательным условием эффективности подпрограммы является создание условий для увеличения объемов ввода жилья, в том числе создание информационной системы обеспечения градостроительной деятельности (далее - ИСОГД).</w:t>
      </w:r>
    </w:p>
    <w:p w:rsidR="00C43AB5" w:rsidRDefault="00C43AB5">
      <w:pPr>
        <w:pStyle w:val="ConsPlusNormal"/>
        <w:spacing w:before="220"/>
        <w:ind w:firstLine="540"/>
        <w:jc w:val="both"/>
      </w:pPr>
      <w:r>
        <w:t>4. "</w:t>
      </w:r>
      <w:hyperlink w:anchor="P3234" w:history="1">
        <w:r>
          <w:rPr>
            <w:color w:val="0000FF"/>
          </w:rPr>
          <w:t>Развитие</w:t>
        </w:r>
      </w:hyperlink>
      <w:r>
        <w:t xml:space="preserve"> малоэтажного жилищного строительства".</w:t>
      </w:r>
    </w:p>
    <w:p w:rsidR="00C43AB5" w:rsidRDefault="00C43AB5">
      <w:pPr>
        <w:pStyle w:val="ConsPlusNormal"/>
        <w:spacing w:before="220"/>
        <w:ind w:firstLine="540"/>
        <w:jc w:val="both"/>
      </w:pPr>
      <w:r>
        <w:t>Цель подпрограммы: Обеспечение земельных участков коммунальной и транспортной инфраструктурой.</w:t>
      </w:r>
    </w:p>
    <w:p w:rsidR="00C43AB5" w:rsidRDefault="00C43AB5">
      <w:pPr>
        <w:pStyle w:val="ConsPlusNormal"/>
        <w:spacing w:before="220"/>
        <w:ind w:firstLine="540"/>
        <w:jc w:val="both"/>
      </w:pPr>
      <w:r>
        <w:t>Задачи подпрограммы: формирование земельных участков для жилищного строительства с обеспечением их коммунальной и транспортной инфраструктурой и предоставление земельных участков семьям, имеющих трех и более детей.</w:t>
      </w:r>
    </w:p>
    <w:p w:rsidR="00C43AB5" w:rsidRDefault="00C43AB5">
      <w:pPr>
        <w:pStyle w:val="ConsPlusNormal"/>
        <w:spacing w:before="220"/>
        <w:ind w:firstLine="540"/>
        <w:jc w:val="both"/>
      </w:pPr>
      <w:r>
        <w:t>Сроки реализации муниципальной подпрограммы 2014 - 2030 годы.</w:t>
      </w:r>
    </w:p>
    <w:p w:rsidR="00C43AB5" w:rsidRDefault="00C43AB5">
      <w:pPr>
        <w:pStyle w:val="ConsPlusNormal"/>
        <w:spacing w:before="220"/>
        <w:ind w:firstLine="540"/>
        <w:jc w:val="both"/>
      </w:pPr>
      <w:r>
        <w:t>Обязательным условием эффективности подпрограммы является создание условий для повышения доступности земельных участков, для отдельных категорий граждан, проживающих на территории города Ачинска.</w:t>
      </w:r>
    </w:p>
    <w:p w:rsidR="00C43AB5" w:rsidRDefault="00C43AB5">
      <w:pPr>
        <w:pStyle w:val="ConsPlusNormal"/>
        <w:spacing w:before="220"/>
        <w:ind w:firstLine="540"/>
        <w:jc w:val="both"/>
      </w:pPr>
      <w:r>
        <w:t>Информация по мероприятиям подпрограмм муниципальной программы содержится в приложениях к программе.</w:t>
      </w:r>
    </w:p>
    <w:p w:rsidR="00C43AB5" w:rsidRDefault="00C43AB5">
      <w:pPr>
        <w:pStyle w:val="ConsPlusNormal"/>
        <w:jc w:val="both"/>
      </w:pPr>
    </w:p>
    <w:p w:rsidR="00C43AB5" w:rsidRDefault="00C43AB5">
      <w:pPr>
        <w:pStyle w:val="ConsPlusTitle"/>
        <w:jc w:val="center"/>
        <w:outlineLvl w:val="1"/>
      </w:pPr>
      <w:r>
        <w:t>6. ПЕРЕЧЕНЬ ЦЕЛЕВЫХ ПОКАЗАТЕЛЕЙ И ПОКАЗАТЕЛЕЙ</w:t>
      </w:r>
    </w:p>
    <w:p w:rsidR="00C43AB5" w:rsidRDefault="00C43AB5">
      <w:pPr>
        <w:pStyle w:val="ConsPlusTitle"/>
        <w:jc w:val="center"/>
      </w:pPr>
      <w:r>
        <w:t>РЕЗУЛЬТАТИВНОСТИ МУНИЦИПАЛЬНОЙ ПРОГРАММЫ С РАСШИФРОВКОЙ</w:t>
      </w:r>
    </w:p>
    <w:p w:rsidR="00C43AB5" w:rsidRDefault="00C43AB5">
      <w:pPr>
        <w:pStyle w:val="ConsPlusTitle"/>
        <w:jc w:val="center"/>
      </w:pPr>
      <w:r>
        <w:t>ПЛАНОВЫХ ЗНАЧЕНИЙ ПО ГОДАМ ЕЕ РЕАЛИЗАЦИИ, ЗНАЧЕНИЙ</w:t>
      </w:r>
    </w:p>
    <w:p w:rsidR="00C43AB5" w:rsidRDefault="00C43AB5">
      <w:pPr>
        <w:pStyle w:val="ConsPlusTitle"/>
        <w:jc w:val="center"/>
      </w:pPr>
      <w:r>
        <w:t>ЦЕЛЕВЫХ ПОКАЗАТЕЛЕЙ НА ДОЛГОСРОЧНЫЙ ПЕРИОД</w:t>
      </w:r>
    </w:p>
    <w:p w:rsidR="00C43AB5" w:rsidRDefault="00C43AB5">
      <w:pPr>
        <w:pStyle w:val="ConsPlusNormal"/>
        <w:jc w:val="both"/>
      </w:pPr>
    </w:p>
    <w:p w:rsidR="00C43AB5" w:rsidRDefault="00C43AB5">
      <w:pPr>
        <w:pStyle w:val="ConsPlusNormal"/>
        <w:ind w:firstLine="540"/>
        <w:jc w:val="both"/>
      </w:pPr>
      <w:hyperlink w:anchor="P279"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представлен в приложении N 1 к паспорту муниципальной программы.</w:t>
      </w:r>
    </w:p>
    <w:p w:rsidR="00C43AB5" w:rsidRDefault="00C43AB5">
      <w:pPr>
        <w:pStyle w:val="ConsPlusNormal"/>
        <w:jc w:val="both"/>
      </w:pPr>
    </w:p>
    <w:p w:rsidR="00C43AB5" w:rsidRDefault="00C43AB5">
      <w:pPr>
        <w:pStyle w:val="ConsPlusTitle"/>
        <w:jc w:val="center"/>
        <w:outlineLvl w:val="1"/>
      </w:pPr>
      <w:r>
        <w:t>7. ПЕРЕЧЕНЬ ОБЪЕКТОВ НЕДВИЖИМОГО ИМУЩЕСТВА МУНИЦИПАЛЬНОЙ</w:t>
      </w:r>
    </w:p>
    <w:p w:rsidR="00C43AB5" w:rsidRDefault="00C43AB5">
      <w:pPr>
        <w:pStyle w:val="ConsPlusTitle"/>
        <w:jc w:val="center"/>
      </w:pPr>
      <w:r>
        <w:t>СОБСТВЕННОСТИ, ПОДЛЕЖАЩИХ СТРОИТЕЛЬСТВУ, РЕКОНСТРУКЦИИ,</w:t>
      </w:r>
    </w:p>
    <w:p w:rsidR="00C43AB5" w:rsidRDefault="00C43AB5">
      <w:pPr>
        <w:pStyle w:val="ConsPlusTitle"/>
        <w:jc w:val="center"/>
      </w:pPr>
      <w:r>
        <w:t>ТЕХНИЧЕСКОМУ ПЕРЕВООРУЖЕНИЮ ИЛИ ПРИОБРЕТЕНИЮ</w:t>
      </w:r>
    </w:p>
    <w:p w:rsidR="00C43AB5" w:rsidRDefault="00C43AB5">
      <w:pPr>
        <w:pStyle w:val="ConsPlusNormal"/>
        <w:jc w:val="both"/>
      </w:pPr>
    </w:p>
    <w:p w:rsidR="00C43AB5" w:rsidRDefault="00C43AB5">
      <w:pPr>
        <w:pStyle w:val="ConsPlusNormal"/>
        <w:ind w:firstLine="540"/>
        <w:jc w:val="both"/>
      </w:pPr>
      <w:hyperlink w:anchor="P538" w:history="1">
        <w:r>
          <w:rPr>
            <w:color w:val="0000FF"/>
          </w:rPr>
          <w:t>Перечень</w:t>
        </w:r>
      </w:hyperlink>
      <w:r>
        <w:t xml:space="preserve"> объектов недвижимого имущества муниципальной собственности, подлежащих строительству, реконструкции, техническому перевооружению или приобретению представлен в приложении N 2 к паспорту муниципальной программы.</w:t>
      </w:r>
    </w:p>
    <w:p w:rsidR="00C43AB5" w:rsidRDefault="00C43AB5">
      <w:pPr>
        <w:pStyle w:val="ConsPlusNormal"/>
        <w:jc w:val="both"/>
      </w:pPr>
    </w:p>
    <w:p w:rsidR="00C43AB5" w:rsidRDefault="00C43AB5">
      <w:pPr>
        <w:pStyle w:val="ConsPlusTitle"/>
        <w:jc w:val="center"/>
        <w:outlineLvl w:val="1"/>
      </w:pPr>
      <w:r>
        <w:t>8. ИНФОРМАЦИЯ О РЕСУРСНОМ ОБЕСПЕЧЕНИИ МУНИЦИПАЛЬНОЙ</w:t>
      </w:r>
    </w:p>
    <w:p w:rsidR="00C43AB5" w:rsidRDefault="00C43AB5">
      <w:pPr>
        <w:pStyle w:val="ConsPlusTitle"/>
        <w:jc w:val="center"/>
      </w:pPr>
      <w:r>
        <w:t>ПРОГРАММЫ ЗА СЧЕТ СРЕДСТВ БЮДЖЕТА ГОРОДА, В ТОМ ЧИСЛЕ</w:t>
      </w:r>
    </w:p>
    <w:p w:rsidR="00C43AB5" w:rsidRDefault="00C43AB5">
      <w:pPr>
        <w:pStyle w:val="ConsPlusTitle"/>
        <w:jc w:val="center"/>
      </w:pPr>
      <w:r>
        <w:t>СРЕДСТВ, ПОСТУПИВШИХ ИЗ БЮДЖЕТОВ ДРУГИХ УРОВНЕЙ</w:t>
      </w:r>
    </w:p>
    <w:p w:rsidR="00C43AB5" w:rsidRDefault="00C43AB5">
      <w:pPr>
        <w:pStyle w:val="ConsPlusTitle"/>
        <w:jc w:val="center"/>
      </w:pPr>
      <w:r>
        <w:t>БЮДЖЕТНОЙ СИСТЕМЫ РФ</w:t>
      </w:r>
    </w:p>
    <w:p w:rsidR="00C43AB5" w:rsidRDefault="00C43AB5">
      <w:pPr>
        <w:pStyle w:val="ConsPlusNormal"/>
        <w:jc w:val="both"/>
      </w:pPr>
    </w:p>
    <w:p w:rsidR="00C43AB5" w:rsidRDefault="00C43AB5">
      <w:pPr>
        <w:pStyle w:val="ConsPlusNormal"/>
        <w:ind w:firstLine="540"/>
        <w:jc w:val="both"/>
      </w:pPr>
      <w:hyperlink w:anchor="P1213" w:history="1">
        <w:r>
          <w:rPr>
            <w:color w:val="0000FF"/>
          </w:rPr>
          <w:t>Информация</w:t>
        </w:r>
      </w:hyperlink>
      <w:r>
        <w:t xml:space="preserve"> о ресурсном обеспечении муниципальной программы за счет средств бюджета города, в том числе средств, поступивших из бюджетов других уровней бюджетной системы РФ представлена в приложении N 3 к муниципальной программе.</w:t>
      </w:r>
    </w:p>
    <w:p w:rsidR="00C43AB5" w:rsidRDefault="00C43AB5">
      <w:pPr>
        <w:pStyle w:val="ConsPlusNormal"/>
        <w:jc w:val="both"/>
      </w:pPr>
    </w:p>
    <w:p w:rsidR="00C43AB5" w:rsidRDefault="00C43AB5">
      <w:pPr>
        <w:pStyle w:val="ConsPlusTitle"/>
        <w:jc w:val="center"/>
        <w:outlineLvl w:val="1"/>
      </w:pPr>
      <w:r>
        <w:t>9. ИНФОРМАЦИЯ ОБ ИСТОЧНИКАХ ФИНАНСИРОВАНИЯ ПОДПРОГРАММ,</w:t>
      </w:r>
    </w:p>
    <w:p w:rsidR="00C43AB5" w:rsidRDefault="00C43AB5">
      <w:pPr>
        <w:pStyle w:val="ConsPlusTitle"/>
        <w:jc w:val="center"/>
      </w:pPr>
      <w:r>
        <w:t>ОТДЕЛЬНЫХ МЕРОПРИЯТИЙ МУНИЦИПАЛЬНОЙ ПРОГРАММЫ</w:t>
      </w:r>
    </w:p>
    <w:p w:rsidR="00C43AB5" w:rsidRDefault="00C43AB5">
      <w:pPr>
        <w:pStyle w:val="ConsPlusNormal"/>
        <w:jc w:val="both"/>
      </w:pPr>
    </w:p>
    <w:p w:rsidR="00C43AB5" w:rsidRDefault="00C43AB5">
      <w:pPr>
        <w:pStyle w:val="ConsPlusNormal"/>
        <w:ind w:firstLine="540"/>
        <w:jc w:val="both"/>
      </w:pPr>
      <w:hyperlink w:anchor="P1460" w:history="1">
        <w:r>
          <w:rPr>
            <w:color w:val="0000FF"/>
          </w:rPr>
          <w:t>Информация</w:t>
        </w:r>
      </w:hyperlink>
      <w:r>
        <w:t xml:space="preserve"> об источниках финансирования подпрограмм, отдельных мероприятий муниципальной программы представлена в приложении N 4 к муниципальной программе.</w:t>
      </w: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right"/>
        <w:outlineLvl w:val="1"/>
      </w:pPr>
      <w:r>
        <w:t>Приложение N 1</w:t>
      </w:r>
    </w:p>
    <w:p w:rsidR="00C43AB5" w:rsidRDefault="00C43AB5">
      <w:pPr>
        <w:pStyle w:val="ConsPlusNormal"/>
        <w:jc w:val="right"/>
      </w:pPr>
      <w:r>
        <w:t>к паспорту</w:t>
      </w:r>
    </w:p>
    <w:p w:rsidR="00C43AB5" w:rsidRDefault="00C43AB5">
      <w:pPr>
        <w:pStyle w:val="ConsPlusNormal"/>
        <w:jc w:val="right"/>
      </w:pPr>
      <w:r>
        <w:t>муниципальной программы</w:t>
      </w:r>
    </w:p>
    <w:p w:rsidR="00C43AB5" w:rsidRDefault="00C43AB5">
      <w:pPr>
        <w:pStyle w:val="ConsPlusNormal"/>
        <w:jc w:val="right"/>
      </w:pPr>
      <w:r>
        <w:t>города Ачинска</w:t>
      </w:r>
    </w:p>
    <w:p w:rsidR="00C43AB5" w:rsidRDefault="00C43AB5">
      <w:pPr>
        <w:pStyle w:val="ConsPlusNormal"/>
        <w:jc w:val="right"/>
      </w:pPr>
      <w:r>
        <w:t>"Обеспечение доступным</w:t>
      </w:r>
    </w:p>
    <w:p w:rsidR="00C43AB5" w:rsidRDefault="00C43AB5">
      <w:pPr>
        <w:pStyle w:val="ConsPlusNormal"/>
        <w:jc w:val="right"/>
      </w:pPr>
      <w:r>
        <w:t>и комфортным жильем граждан"</w:t>
      </w:r>
    </w:p>
    <w:p w:rsidR="00C43AB5" w:rsidRDefault="00C43AB5">
      <w:pPr>
        <w:pStyle w:val="ConsPlusNormal"/>
        <w:jc w:val="both"/>
      </w:pPr>
    </w:p>
    <w:p w:rsidR="00C43AB5" w:rsidRDefault="00C43AB5">
      <w:pPr>
        <w:pStyle w:val="ConsPlusTitle"/>
        <w:jc w:val="center"/>
      </w:pPr>
      <w:bookmarkStart w:id="1" w:name="P279"/>
      <w:bookmarkEnd w:id="1"/>
      <w:r>
        <w:t>ПЕРЕЧЕНЬ</w:t>
      </w:r>
    </w:p>
    <w:p w:rsidR="00C43AB5" w:rsidRDefault="00C43AB5">
      <w:pPr>
        <w:pStyle w:val="ConsPlusTitle"/>
        <w:jc w:val="center"/>
      </w:pPr>
      <w:r>
        <w:t>ЦЕЛЕВЫХ ПОКАЗАТЕЛЕЙ И ПОКАЗАТЕЛЕЙ РЕЗУЛЬТАТИВНОСТИ</w:t>
      </w:r>
    </w:p>
    <w:p w:rsidR="00C43AB5" w:rsidRDefault="00C43AB5">
      <w:pPr>
        <w:pStyle w:val="ConsPlusTitle"/>
        <w:jc w:val="center"/>
      </w:pPr>
      <w:r>
        <w:t>МУНИЦИПАЛЬНОЙ ПРОГРАММЫ С РАСШИФРОВКОЙ ПЛАНОВЫХ ЗНАЧЕНИЙ</w:t>
      </w:r>
    </w:p>
    <w:p w:rsidR="00C43AB5" w:rsidRDefault="00C43AB5">
      <w:pPr>
        <w:pStyle w:val="ConsPlusTitle"/>
        <w:jc w:val="center"/>
      </w:pPr>
      <w:r>
        <w:t>ПО ГОДАМ ЕЕ РЕАЛИЗАЦИИ, ЗНАЧЕНИЙ ЦЕЛЕВЫХ ПОКАЗАТЕЛЕЙ</w:t>
      </w:r>
    </w:p>
    <w:p w:rsidR="00C43AB5" w:rsidRDefault="00C43AB5">
      <w:pPr>
        <w:pStyle w:val="ConsPlusTitle"/>
        <w:jc w:val="center"/>
      </w:pPr>
      <w:r>
        <w:t>НА ДОЛГОСРОЧНЫЙ ПЕРИОД</w:t>
      </w:r>
    </w:p>
    <w:p w:rsidR="00C43AB5" w:rsidRDefault="00C43A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43AB5">
        <w:trPr>
          <w:jc w:val="center"/>
        </w:trPr>
        <w:tc>
          <w:tcPr>
            <w:tcW w:w="9294" w:type="dxa"/>
            <w:tcBorders>
              <w:top w:val="nil"/>
              <w:left w:val="single" w:sz="24" w:space="0" w:color="CED3F1"/>
              <w:bottom w:val="nil"/>
              <w:right w:val="single" w:sz="24" w:space="0" w:color="F4F3F8"/>
            </w:tcBorders>
            <w:shd w:val="clear" w:color="auto" w:fill="F4F3F8"/>
          </w:tcPr>
          <w:p w:rsidR="00C43AB5" w:rsidRDefault="00C43AB5">
            <w:pPr>
              <w:pStyle w:val="ConsPlusNormal"/>
              <w:jc w:val="center"/>
            </w:pPr>
            <w:r>
              <w:rPr>
                <w:color w:val="392C69"/>
              </w:rPr>
              <w:t>Список изменяющих документов</w:t>
            </w:r>
          </w:p>
          <w:p w:rsidR="00C43AB5" w:rsidRDefault="00C43AB5">
            <w:pPr>
              <w:pStyle w:val="ConsPlusNormal"/>
              <w:jc w:val="center"/>
            </w:pPr>
            <w:r>
              <w:rPr>
                <w:color w:val="392C69"/>
              </w:rPr>
              <w:t xml:space="preserve">(в ред. </w:t>
            </w:r>
            <w:hyperlink r:id="rId88" w:history="1">
              <w:r>
                <w:rPr>
                  <w:color w:val="0000FF"/>
                </w:rPr>
                <w:t>Постановления</w:t>
              </w:r>
            </w:hyperlink>
            <w:r>
              <w:rPr>
                <w:color w:val="392C69"/>
              </w:rPr>
              <w:t xml:space="preserve"> администрации г. Ачинска Красноярского края</w:t>
            </w:r>
          </w:p>
          <w:p w:rsidR="00C43AB5" w:rsidRDefault="00C43AB5">
            <w:pPr>
              <w:pStyle w:val="ConsPlusNormal"/>
              <w:jc w:val="center"/>
            </w:pPr>
            <w:r>
              <w:rPr>
                <w:color w:val="392C69"/>
              </w:rPr>
              <w:t>от 08.06.2020 N 162-п)</w:t>
            </w:r>
          </w:p>
        </w:tc>
      </w:tr>
    </w:tbl>
    <w:p w:rsidR="00C43AB5" w:rsidRDefault="00C43AB5">
      <w:pPr>
        <w:pStyle w:val="ConsPlusNormal"/>
        <w:jc w:val="both"/>
      </w:pPr>
    </w:p>
    <w:p w:rsidR="00C43AB5" w:rsidRDefault="00C43AB5">
      <w:pPr>
        <w:sectPr w:rsidR="00C43AB5" w:rsidSect="00661AE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4"/>
        <w:gridCol w:w="2404"/>
        <w:gridCol w:w="1204"/>
        <w:gridCol w:w="1924"/>
        <w:gridCol w:w="604"/>
        <w:gridCol w:w="604"/>
        <w:gridCol w:w="604"/>
        <w:gridCol w:w="604"/>
        <w:gridCol w:w="664"/>
        <w:gridCol w:w="604"/>
        <w:gridCol w:w="604"/>
        <w:gridCol w:w="604"/>
        <w:gridCol w:w="604"/>
        <w:gridCol w:w="887"/>
        <w:gridCol w:w="887"/>
      </w:tblGrid>
      <w:tr w:rsidR="00C43AB5">
        <w:tc>
          <w:tcPr>
            <w:tcW w:w="664" w:type="dxa"/>
            <w:vMerge w:val="restart"/>
          </w:tcPr>
          <w:p w:rsidR="00C43AB5" w:rsidRDefault="00C43AB5">
            <w:pPr>
              <w:pStyle w:val="ConsPlusNormal"/>
              <w:jc w:val="center"/>
            </w:pPr>
            <w:r>
              <w:lastRenderedPageBreak/>
              <w:t>N п/п</w:t>
            </w:r>
          </w:p>
        </w:tc>
        <w:tc>
          <w:tcPr>
            <w:tcW w:w="2404" w:type="dxa"/>
            <w:vMerge w:val="restart"/>
          </w:tcPr>
          <w:p w:rsidR="00C43AB5" w:rsidRDefault="00C43AB5">
            <w:pPr>
              <w:pStyle w:val="ConsPlusNormal"/>
              <w:jc w:val="center"/>
            </w:pPr>
            <w:r>
              <w:t>Цели, задачи, целевые показатели муниципальной программы</w:t>
            </w:r>
          </w:p>
        </w:tc>
        <w:tc>
          <w:tcPr>
            <w:tcW w:w="1204" w:type="dxa"/>
            <w:vMerge w:val="restart"/>
          </w:tcPr>
          <w:p w:rsidR="00C43AB5" w:rsidRDefault="00C43AB5">
            <w:pPr>
              <w:pStyle w:val="ConsPlusNormal"/>
              <w:jc w:val="center"/>
            </w:pPr>
            <w:r>
              <w:t>Единица измерения</w:t>
            </w:r>
          </w:p>
        </w:tc>
        <w:tc>
          <w:tcPr>
            <w:tcW w:w="1924" w:type="dxa"/>
            <w:vMerge w:val="restart"/>
          </w:tcPr>
          <w:p w:rsidR="00C43AB5" w:rsidRDefault="00C43AB5">
            <w:pPr>
              <w:pStyle w:val="ConsPlusNormal"/>
              <w:jc w:val="center"/>
            </w:pPr>
            <w:r>
              <w:t>Год, предшествующий реализации муниципальной программы, 2013 год</w:t>
            </w:r>
          </w:p>
        </w:tc>
        <w:tc>
          <w:tcPr>
            <w:tcW w:w="5496" w:type="dxa"/>
            <w:gridSpan w:val="9"/>
          </w:tcPr>
          <w:p w:rsidR="00C43AB5" w:rsidRDefault="00C43AB5">
            <w:pPr>
              <w:pStyle w:val="ConsPlusNormal"/>
              <w:jc w:val="center"/>
            </w:pPr>
            <w:r>
              <w:t>Годы реализации муниципальной программы</w:t>
            </w:r>
          </w:p>
        </w:tc>
        <w:tc>
          <w:tcPr>
            <w:tcW w:w="1774" w:type="dxa"/>
            <w:gridSpan w:val="2"/>
          </w:tcPr>
          <w:p w:rsidR="00C43AB5" w:rsidRDefault="00C43AB5">
            <w:pPr>
              <w:pStyle w:val="ConsPlusNormal"/>
              <w:jc w:val="center"/>
            </w:pPr>
            <w:r>
              <w:t>Годы до конца реализации муниципальной программы в пятилетнем интервале</w:t>
            </w:r>
          </w:p>
        </w:tc>
      </w:tr>
      <w:tr w:rsidR="00C43AB5">
        <w:tc>
          <w:tcPr>
            <w:tcW w:w="664" w:type="dxa"/>
            <w:vMerge/>
          </w:tcPr>
          <w:p w:rsidR="00C43AB5" w:rsidRDefault="00C43AB5"/>
        </w:tc>
        <w:tc>
          <w:tcPr>
            <w:tcW w:w="2404" w:type="dxa"/>
            <w:vMerge/>
          </w:tcPr>
          <w:p w:rsidR="00C43AB5" w:rsidRDefault="00C43AB5"/>
        </w:tc>
        <w:tc>
          <w:tcPr>
            <w:tcW w:w="1204" w:type="dxa"/>
            <w:vMerge/>
          </w:tcPr>
          <w:p w:rsidR="00C43AB5" w:rsidRDefault="00C43AB5"/>
        </w:tc>
        <w:tc>
          <w:tcPr>
            <w:tcW w:w="1924" w:type="dxa"/>
            <w:vMerge/>
          </w:tcPr>
          <w:p w:rsidR="00C43AB5" w:rsidRDefault="00C43AB5"/>
        </w:tc>
        <w:tc>
          <w:tcPr>
            <w:tcW w:w="604" w:type="dxa"/>
          </w:tcPr>
          <w:p w:rsidR="00C43AB5" w:rsidRDefault="00C43AB5">
            <w:pPr>
              <w:pStyle w:val="ConsPlusNormal"/>
              <w:jc w:val="center"/>
            </w:pPr>
            <w:r>
              <w:t>2014 год</w:t>
            </w:r>
          </w:p>
        </w:tc>
        <w:tc>
          <w:tcPr>
            <w:tcW w:w="604" w:type="dxa"/>
          </w:tcPr>
          <w:p w:rsidR="00C43AB5" w:rsidRDefault="00C43AB5">
            <w:pPr>
              <w:pStyle w:val="ConsPlusNormal"/>
              <w:jc w:val="center"/>
            </w:pPr>
            <w:r>
              <w:t>2015 год</w:t>
            </w:r>
          </w:p>
        </w:tc>
        <w:tc>
          <w:tcPr>
            <w:tcW w:w="604" w:type="dxa"/>
          </w:tcPr>
          <w:p w:rsidR="00C43AB5" w:rsidRDefault="00C43AB5">
            <w:pPr>
              <w:pStyle w:val="ConsPlusNormal"/>
              <w:jc w:val="center"/>
            </w:pPr>
            <w:r>
              <w:t>2016 год</w:t>
            </w:r>
          </w:p>
        </w:tc>
        <w:tc>
          <w:tcPr>
            <w:tcW w:w="604" w:type="dxa"/>
          </w:tcPr>
          <w:p w:rsidR="00C43AB5" w:rsidRDefault="00C43AB5">
            <w:pPr>
              <w:pStyle w:val="ConsPlusNormal"/>
              <w:jc w:val="center"/>
            </w:pPr>
            <w:r>
              <w:t>2017 год</w:t>
            </w:r>
          </w:p>
        </w:tc>
        <w:tc>
          <w:tcPr>
            <w:tcW w:w="664" w:type="dxa"/>
          </w:tcPr>
          <w:p w:rsidR="00C43AB5" w:rsidRDefault="00C43AB5">
            <w:pPr>
              <w:pStyle w:val="ConsPlusNormal"/>
              <w:jc w:val="center"/>
            </w:pPr>
            <w:r>
              <w:t>2018 год</w:t>
            </w:r>
          </w:p>
        </w:tc>
        <w:tc>
          <w:tcPr>
            <w:tcW w:w="604" w:type="dxa"/>
          </w:tcPr>
          <w:p w:rsidR="00C43AB5" w:rsidRDefault="00C43AB5">
            <w:pPr>
              <w:pStyle w:val="ConsPlusNormal"/>
              <w:jc w:val="center"/>
            </w:pPr>
            <w:r>
              <w:t>2019 год</w:t>
            </w:r>
          </w:p>
        </w:tc>
        <w:tc>
          <w:tcPr>
            <w:tcW w:w="604" w:type="dxa"/>
          </w:tcPr>
          <w:p w:rsidR="00C43AB5" w:rsidRDefault="00C43AB5">
            <w:pPr>
              <w:pStyle w:val="ConsPlusNormal"/>
              <w:jc w:val="center"/>
            </w:pPr>
            <w:r>
              <w:t>2020 год</w:t>
            </w:r>
          </w:p>
        </w:tc>
        <w:tc>
          <w:tcPr>
            <w:tcW w:w="604" w:type="dxa"/>
          </w:tcPr>
          <w:p w:rsidR="00C43AB5" w:rsidRDefault="00C43AB5">
            <w:pPr>
              <w:pStyle w:val="ConsPlusNormal"/>
              <w:jc w:val="center"/>
            </w:pPr>
            <w:r>
              <w:t>2021 год</w:t>
            </w:r>
          </w:p>
        </w:tc>
        <w:tc>
          <w:tcPr>
            <w:tcW w:w="604" w:type="dxa"/>
          </w:tcPr>
          <w:p w:rsidR="00C43AB5" w:rsidRDefault="00C43AB5">
            <w:pPr>
              <w:pStyle w:val="ConsPlusNormal"/>
              <w:jc w:val="center"/>
            </w:pPr>
            <w:r>
              <w:t>2022 год</w:t>
            </w:r>
          </w:p>
        </w:tc>
        <w:tc>
          <w:tcPr>
            <w:tcW w:w="887" w:type="dxa"/>
          </w:tcPr>
          <w:p w:rsidR="00C43AB5" w:rsidRDefault="00C43AB5">
            <w:pPr>
              <w:pStyle w:val="ConsPlusNormal"/>
              <w:jc w:val="center"/>
            </w:pPr>
            <w:r>
              <w:t>2025 год</w:t>
            </w:r>
          </w:p>
        </w:tc>
        <w:tc>
          <w:tcPr>
            <w:tcW w:w="887" w:type="dxa"/>
          </w:tcPr>
          <w:p w:rsidR="00C43AB5" w:rsidRDefault="00C43AB5">
            <w:pPr>
              <w:pStyle w:val="ConsPlusNormal"/>
              <w:jc w:val="center"/>
            </w:pPr>
            <w:r>
              <w:t>2030 год</w:t>
            </w:r>
          </w:p>
        </w:tc>
      </w:tr>
      <w:tr w:rsidR="00C43AB5">
        <w:tc>
          <w:tcPr>
            <w:tcW w:w="664" w:type="dxa"/>
          </w:tcPr>
          <w:p w:rsidR="00C43AB5" w:rsidRDefault="00C43AB5">
            <w:pPr>
              <w:pStyle w:val="ConsPlusNormal"/>
              <w:jc w:val="center"/>
            </w:pPr>
            <w:r>
              <w:t>1</w:t>
            </w:r>
          </w:p>
        </w:tc>
        <w:tc>
          <w:tcPr>
            <w:tcW w:w="2404" w:type="dxa"/>
          </w:tcPr>
          <w:p w:rsidR="00C43AB5" w:rsidRDefault="00C43AB5">
            <w:pPr>
              <w:pStyle w:val="ConsPlusNormal"/>
              <w:jc w:val="center"/>
            </w:pPr>
            <w:r>
              <w:t>2</w:t>
            </w:r>
          </w:p>
        </w:tc>
        <w:tc>
          <w:tcPr>
            <w:tcW w:w="1204" w:type="dxa"/>
          </w:tcPr>
          <w:p w:rsidR="00C43AB5" w:rsidRDefault="00C43AB5">
            <w:pPr>
              <w:pStyle w:val="ConsPlusNormal"/>
              <w:jc w:val="center"/>
            </w:pPr>
            <w:r>
              <w:t>3</w:t>
            </w:r>
          </w:p>
        </w:tc>
        <w:tc>
          <w:tcPr>
            <w:tcW w:w="1924" w:type="dxa"/>
          </w:tcPr>
          <w:p w:rsidR="00C43AB5" w:rsidRDefault="00C43AB5">
            <w:pPr>
              <w:pStyle w:val="ConsPlusNormal"/>
              <w:jc w:val="center"/>
            </w:pPr>
            <w:r>
              <w:t>4</w:t>
            </w:r>
          </w:p>
        </w:tc>
        <w:tc>
          <w:tcPr>
            <w:tcW w:w="604" w:type="dxa"/>
          </w:tcPr>
          <w:p w:rsidR="00C43AB5" w:rsidRDefault="00C43AB5">
            <w:pPr>
              <w:pStyle w:val="ConsPlusNormal"/>
              <w:jc w:val="center"/>
            </w:pPr>
            <w:r>
              <w:t>5</w:t>
            </w:r>
          </w:p>
        </w:tc>
        <w:tc>
          <w:tcPr>
            <w:tcW w:w="604" w:type="dxa"/>
          </w:tcPr>
          <w:p w:rsidR="00C43AB5" w:rsidRDefault="00C43AB5">
            <w:pPr>
              <w:pStyle w:val="ConsPlusNormal"/>
              <w:jc w:val="center"/>
            </w:pPr>
            <w:r>
              <w:t>6</w:t>
            </w:r>
          </w:p>
        </w:tc>
        <w:tc>
          <w:tcPr>
            <w:tcW w:w="604" w:type="dxa"/>
          </w:tcPr>
          <w:p w:rsidR="00C43AB5" w:rsidRDefault="00C43AB5">
            <w:pPr>
              <w:pStyle w:val="ConsPlusNormal"/>
              <w:jc w:val="center"/>
            </w:pPr>
            <w:r>
              <w:t>7</w:t>
            </w:r>
          </w:p>
        </w:tc>
        <w:tc>
          <w:tcPr>
            <w:tcW w:w="604" w:type="dxa"/>
          </w:tcPr>
          <w:p w:rsidR="00C43AB5" w:rsidRDefault="00C43AB5">
            <w:pPr>
              <w:pStyle w:val="ConsPlusNormal"/>
              <w:jc w:val="center"/>
            </w:pPr>
            <w:r>
              <w:t>8</w:t>
            </w:r>
          </w:p>
        </w:tc>
        <w:tc>
          <w:tcPr>
            <w:tcW w:w="664" w:type="dxa"/>
          </w:tcPr>
          <w:p w:rsidR="00C43AB5" w:rsidRDefault="00C43AB5">
            <w:pPr>
              <w:pStyle w:val="ConsPlusNormal"/>
              <w:jc w:val="center"/>
            </w:pPr>
            <w:r>
              <w:t>9</w:t>
            </w:r>
          </w:p>
        </w:tc>
        <w:tc>
          <w:tcPr>
            <w:tcW w:w="604" w:type="dxa"/>
          </w:tcPr>
          <w:p w:rsidR="00C43AB5" w:rsidRDefault="00C43AB5">
            <w:pPr>
              <w:pStyle w:val="ConsPlusNormal"/>
              <w:jc w:val="center"/>
            </w:pPr>
            <w:r>
              <w:t>10</w:t>
            </w:r>
          </w:p>
        </w:tc>
        <w:tc>
          <w:tcPr>
            <w:tcW w:w="604" w:type="dxa"/>
          </w:tcPr>
          <w:p w:rsidR="00C43AB5" w:rsidRDefault="00C43AB5">
            <w:pPr>
              <w:pStyle w:val="ConsPlusNormal"/>
              <w:jc w:val="center"/>
            </w:pPr>
            <w:r>
              <w:t>11</w:t>
            </w:r>
          </w:p>
        </w:tc>
        <w:tc>
          <w:tcPr>
            <w:tcW w:w="604" w:type="dxa"/>
          </w:tcPr>
          <w:p w:rsidR="00C43AB5" w:rsidRDefault="00C43AB5">
            <w:pPr>
              <w:pStyle w:val="ConsPlusNormal"/>
              <w:jc w:val="center"/>
            </w:pPr>
            <w:r>
              <w:t>12</w:t>
            </w:r>
          </w:p>
        </w:tc>
        <w:tc>
          <w:tcPr>
            <w:tcW w:w="604" w:type="dxa"/>
          </w:tcPr>
          <w:p w:rsidR="00C43AB5" w:rsidRDefault="00C43AB5">
            <w:pPr>
              <w:pStyle w:val="ConsPlusNormal"/>
              <w:jc w:val="center"/>
            </w:pPr>
            <w:r>
              <w:t>13</w:t>
            </w:r>
          </w:p>
        </w:tc>
        <w:tc>
          <w:tcPr>
            <w:tcW w:w="887" w:type="dxa"/>
          </w:tcPr>
          <w:p w:rsidR="00C43AB5" w:rsidRDefault="00C43AB5">
            <w:pPr>
              <w:pStyle w:val="ConsPlusNormal"/>
              <w:jc w:val="center"/>
            </w:pPr>
            <w:r>
              <w:t>14</w:t>
            </w:r>
          </w:p>
        </w:tc>
        <w:tc>
          <w:tcPr>
            <w:tcW w:w="887" w:type="dxa"/>
          </w:tcPr>
          <w:p w:rsidR="00C43AB5" w:rsidRDefault="00C43AB5">
            <w:pPr>
              <w:pStyle w:val="ConsPlusNormal"/>
              <w:jc w:val="center"/>
            </w:pPr>
            <w:r>
              <w:t>15</w:t>
            </w:r>
          </w:p>
        </w:tc>
      </w:tr>
      <w:tr w:rsidR="00C43AB5">
        <w:tc>
          <w:tcPr>
            <w:tcW w:w="664" w:type="dxa"/>
          </w:tcPr>
          <w:p w:rsidR="00C43AB5" w:rsidRDefault="00C43AB5">
            <w:pPr>
              <w:pStyle w:val="ConsPlusNormal"/>
            </w:pPr>
            <w:r>
              <w:t>1</w:t>
            </w:r>
          </w:p>
        </w:tc>
        <w:tc>
          <w:tcPr>
            <w:tcW w:w="12802" w:type="dxa"/>
            <w:gridSpan w:val="14"/>
          </w:tcPr>
          <w:p w:rsidR="00C43AB5" w:rsidRDefault="00C43AB5">
            <w:pPr>
              <w:pStyle w:val="ConsPlusNormal"/>
            </w:pPr>
            <w:r>
              <w:t>Цель: Повышение доступности жилья и улучшение жилищных условий граждан, проживающих на территории города Ачинска</w:t>
            </w:r>
          </w:p>
        </w:tc>
      </w:tr>
      <w:tr w:rsidR="00C43AB5">
        <w:tc>
          <w:tcPr>
            <w:tcW w:w="664" w:type="dxa"/>
          </w:tcPr>
          <w:p w:rsidR="00C43AB5" w:rsidRDefault="00C43AB5">
            <w:pPr>
              <w:pStyle w:val="ConsPlusNormal"/>
            </w:pPr>
            <w:r>
              <w:t>1.1</w:t>
            </w:r>
          </w:p>
        </w:tc>
        <w:tc>
          <w:tcPr>
            <w:tcW w:w="12802" w:type="dxa"/>
            <w:gridSpan w:val="14"/>
          </w:tcPr>
          <w:p w:rsidR="00C43AB5" w:rsidRDefault="00C43AB5">
            <w:pPr>
              <w:pStyle w:val="ConsPlusNormal"/>
              <w:outlineLvl w:val="2"/>
            </w:pPr>
            <w:r>
              <w:t>Задача 1. Обеспечение переселения граждан из аварийного жилищного фонда</w:t>
            </w:r>
          </w:p>
        </w:tc>
      </w:tr>
      <w:tr w:rsidR="00C43AB5">
        <w:tc>
          <w:tcPr>
            <w:tcW w:w="664" w:type="dxa"/>
          </w:tcPr>
          <w:p w:rsidR="00C43AB5" w:rsidRDefault="00C43AB5">
            <w:pPr>
              <w:pStyle w:val="ConsPlusNormal"/>
            </w:pPr>
          </w:p>
        </w:tc>
        <w:tc>
          <w:tcPr>
            <w:tcW w:w="12802" w:type="dxa"/>
            <w:gridSpan w:val="14"/>
          </w:tcPr>
          <w:p w:rsidR="00C43AB5" w:rsidRDefault="00C43AB5">
            <w:pPr>
              <w:pStyle w:val="ConsPlusNormal"/>
            </w:pPr>
            <w:hyperlink w:anchor="P2168" w:history="1">
              <w:r>
                <w:rPr>
                  <w:color w:val="0000FF"/>
                </w:rPr>
                <w:t>Подпрограмма 1</w:t>
              </w:r>
            </w:hyperlink>
            <w:r>
              <w:t>. Переселение граждан из аварийного жилищного фонда</w:t>
            </w:r>
          </w:p>
        </w:tc>
      </w:tr>
      <w:tr w:rsidR="00C43AB5">
        <w:tc>
          <w:tcPr>
            <w:tcW w:w="664" w:type="dxa"/>
          </w:tcPr>
          <w:p w:rsidR="00C43AB5" w:rsidRDefault="00C43AB5">
            <w:pPr>
              <w:pStyle w:val="ConsPlusNormal"/>
            </w:pPr>
            <w:r>
              <w:t>1.1.1</w:t>
            </w:r>
          </w:p>
        </w:tc>
        <w:tc>
          <w:tcPr>
            <w:tcW w:w="2404" w:type="dxa"/>
          </w:tcPr>
          <w:p w:rsidR="00C43AB5" w:rsidRDefault="00C43AB5">
            <w:pPr>
              <w:pStyle w:val="ConsPlusNormal"/>
            </w:pPr>
            <w:r>
              <w:t>Обеспечение жильем граждан, переселяемых из жилищного фонда, признанного в установленном порядке аварийным</w:t>
            </w:r>
          </w:p>
        </w:tc>
        <w:tc>
          <w:tcPr>
            <w:tcW w:w="1204" w:type="dxa"/>
          </w:tcPr>
          <w:p w:rsidR="00C43AB5" w:rsidRDefault="00C43AB5">
            <w:pPr>
              <w:pStyle w:val="ConsPlusNormal"/>
            </w:pPr>
            <w:r>
              <w:t>человек</w:t>
            </w:r>
          </w:p>
        </w:tc>
        <w:tc>
          <w:tcPr>
            <w:tcW w:w="1924" w:type="dxa"/>
          </w:tcPr>
          <w:p w:rsidR="00C43AB5" w:rsidRDefault="00C43AB5">
            <w:pPr>
              <w:pStyle w:val="ConsPlusNormal"/>
              <w:jc w:val="center"/>
            </w:pPr>
            <w:r>
              <w:t>145</w:t>
            </w:r>
          </w:p>
        </w:tc>
        <w:tc>
          <w:tcPr>
            <w:tcW w:w="604" w:type="dxa"/>
          </w:tcPr>
          <w:p w:rsidR="00C43AB5" w:rsidRDefault="00C43AB5">
            <w:pPr>
              <w:pStyle w:val="ConsPlusNormal"/>
              <w:jc w:val="center"/>
            </w:pPr>
            <w:r>
              <w:t>46</w:t>
            </w:r>
          </w:p>
        </w:tc>
        <w:tc>
          <w:tcPr>
            <w:tcW w:w="604" w:type="dxa"/>
          </w:tcPr>
          <w:p w:rsidR="00C43AB5" w:rsidRDefault="00C43AB5">
            <w:pPr>
              <w:pStyle w:val="ConsPlusNormal"/>
              <w:jc w:val="center"/>
            </w:pPr>
            <w:r>
              <w:t>3</w:t>
            </w:r>
          </w:p>
        </w:tc>
        <w:tc>
          <w:tcPr>
            <w:tcW w:w="604" w:type="dxa"/>
          </w:tcPr>
          <w:p w:rsidR="00C43AB5" w:rsidRDefault="00C43AB5">
            <w:pPr>
              <w:pStyle w:val="ConsPlusNormal"/>
              <w:jc w:val="center"/>
            </w:pPr>
            <w:r>
              <w:t>817</w:t>
            </w:r>
          </w:p>
        </w:tc>
        <w:tc>
          <w:tcPr>
            <w:tcW w:w="604" w:type="dxa"/>
          </w:tcPr>
          <w:p w:rsidR="00C43AB5" w:rsidRDefault="00C43AB5">
            <w:pPr>
              <w:pStyle w:val="ConsPlusNormal"/>
              <w:jc w:val="center"/>
            </w:pPr>
            <w:r>
              <w:t>453</w:t>
            </w:r>
          </w:p>
        </w:tc>
        <w:tc>
          <w:tcPr>
            <w:tcW w:w="664" w:type="dxa"/>
          </w:tcPr>
          <w:p w:rsidR="00C43AB5" w:rsidRDefault="00C43AB5">
            <w:pPr>
              <w:pStyle w:val="ConsPlusNormal"/>
              <w:jc w:val="center"/>
            </w:pPr>
            <w:r>
              <w:t>0</w:t>
            </w:r>
          </w:p>
        </w:tc>
        <w:tc>
          <w:tcPr>
            <w:tcW w:w="604" w:type="dxa"/>
          </w:tcPr>
          <w:p w:rsidR="00C43AB5" w:rsidRDefault="00C43AB5">
            <w:pPr>
              <w:pStyle w:val="ConsPlusNormal"/>
              <w:jc w:val="center"/>
            </w:pPr>
            <w:r>
              <w:t>50</w:t>
            </w:r>
          </w:p>
        </w:tc>
        <w:tc>
          <w:tcPr>
            <w:tcW w:w="604" w:type="dxa"/>
          </w:tcPr>
          <w:p w:rsidR="00C43AB5" w:rsidRDefault="00C43AB5">
            <w:pPr>
              <w:pStyle w:val="ConsPlusNormal"/>
              <w:jc w:val="center"/>
            </w:pPr>
            <w:r>
              <w:t>235</w:t>
            </w:r>
          </w:p>
        </w:tc>
        <w:tc>
          <w:tcPr>
            <w:tcW w:w="604" w:type="dxa"/>
          </w:tcPr>
          <w:p w:rsidR="00C43AB5" w:rsidRDefault="00C43AB5">
            <w:pPr>
              <w:pStyle w:val="ConsPlusNormal"/>
              <w:jc w:val="center"/>
            </w:pPr>
            <w:r>
              <w:t>269</w:t>
            </w:r>
          </w:p>
        </w:tc>
        <w:tc>
          <w:tcPr>
            <w:tcW w:w="604" w:type="dxa"/>
          </w:tcPr>
          <w:p w:rsidR="00C43AB5" w:rsidRDefault="00C43AB5">
            <w:pPr>
              <w:pStyle w:val="ConsPlusNormal"/>
              <w:jc w:val="center"/>
            </w:pPr>
            <w:r>
              <w:t>433</w:t>
            </w:r>
          </w:p>
        </w:tc>
        <w:tc>
          <w:tcPr>
            <w:tcW w:w="887" w:type="dxa"/>
          </w:tcPr>
          <w:p w:rsidR="00C43AB5" w:rsidRDefault="00C43AB5">
            <w:pPr>
              <w:pStyle w:val="ConsPlusNormal"/>
              <w:jc w:val="center"/>
            </w:pPr>
            <w:r>
              <w:t>0</w:t>
            </w:r>
          </w:p>
        </w:tc>
        <w:tc>
          <w:tcPr>
            <w:tcW w:w="887" w:type="dxa"/>
          </w:tcPr>
          <w:p w:rsidR="00C43AB5" w:rsidRDefault="00C43AB5">
            <w:pPr>
              <w:pStyle w:val="ConsPlusNormal"/>
              <w:jc w:val="center"/>
            </w:pPr>
            <w:r>
              <w:t>0</w:t>
            </w:r>
          </w:p>
        </w:tc>
      </w:tr>
      <w:tr w:rsidR="00C43AB5">
        <w:tc>
          <w:tcPr>
            <w:tcW w:w="664" w:type="dxa"/>
          </w:tcPr>
          <w:p w:rsidR="00C43AB5" w:rsidRDefault="00C43AB5">
            <w:pPr>
              <w:pStyle w:val="ConsPlusNormal"/>
            </w:pPr>
            <w:r>
              <w:t>1.1.2</w:t>
            </w:r>
          </w:p>
        </w:tc>
        <w:tc>
          <w:tcPr>
            <w:tcW w:w="2404" w:type="dxa"/>
          </w:tcPr>
          <w:p w:rsidR="00C43AB5" w:rsidRDefault="00C43AB5">
            <w:pPr>
              <w:pStyle w:val="ConsPlusNormal"/>
            </w:pPr>
            <w:r>
              <w:t>Площадь ветхого и аварийного жилищного фонда города Ачинска, подлежащая расселению</w:t>
            </w:r>
          </w:p>
        </w:tc>
        <w:tc>
          <w:tcPr>
            <w:tcW w:w="1204" w:type="dxa"/>
          </w:tcPr>
          <w:p w:rsidR="00C43AB5" w:rsidRDefault="00C43AB5">
            <w:pPr>
              <w:pStyle w:val="ConsPlusNormal"/>
            </w:pPr>
            <w:r>
              <w:t>тыс. кв. м</w:t>
            </w:r>
          </w:p>
        </w:tc>
        <w:tc>
          <w:tcPr>
            <w:tcW w:w="1924" w:type="dxa"/>
          </w:tcPr>
          <w:p w:rsidR="00C43AB5" w:rsidRDefault="00C43AB5">
            <w:pPr>
              <w:pStyle w:val="ConsPlusNormal"/>
              <w:jc w:val="center"/>
            </w:pPr>
            <w:r>
              <w:t>1,7</w:t>
            </w:r>
          </w:p>
        </w:tc>
        <w:tc>
          <w:tcPr>
            <w:tcW w:w="604" w:type="dxa"/>
          </w:tcPr>
          <w:p w:rsidR="00C43AB5" w:rsidRDefault="00C43AB5">
            <w:pPr>
              <w:pStyle w:val="ConsPlusNormal"/>
              <w:jc w:val="center"/>
            </w:pPr>
            <w:r>
              <w:t>0,5</w:t>
            </w:r>
          </w:p>
        </w:tc>
        <w:tc>
          <w:tcPr>
            <w:tcW w:w="604" w:type="dxa"/>
          </w:tcPr>
          <w:p w:rsidR="00C43AB5" w:rsidRDefault="00C43AB5">
            <w:pPr>
              <w:pStyle w:val="ConsPlusNormal"/>
              <w:jc w:val="center"/>
            </w:pPr>
            <w:r>
              <w:t>0,1</w:t>
            </w:r>
          </w:p>
        </w:tc>
        <w:tc>
          <w:tcPr>
            <w:tcW w:w="604" w:type="dxa"/>
          </w:tcPr>
          <w:p w:rsidR="00C43AB5" w:rsidRDefault="00C43AB5">
            <w:pPr>
              <w:pStyle w:val="ConsPlusNormal"/>
              <w:jc w:val="center"/>
            </w:pPr>
            <w:r>
              <w:t>12,2</w:t>
            </w:r>
          </w:p>
        </w:tc>
        <w:tc>
          <w:tcPr>
            <w:tcW w:w="604" w:type="dxa"/>
          </w:tcPr>
          <w:p w:rsidR="00C43AB5" w:rsidRDefault="00C43AB5">
            <w:pPr>
              <w:pStyle w:val="ConsPlusNormal"/>
              <w:jc w:val="center"/>
            </w:pPr>
            <w:r>
              <w:t>6,0</w:t>
            </w:r>
          </w:p>
        </w:tc>
        <w:tc>
          <w:tcPr>
            <w:tcW w:w="664" w:type="dxa"/>
          </w:tcPr>
          <w:p w:rsidR="00C43AB5" w:rsidRDefault="00C43AB5">
            <w:pPr>
              <w:pStyle w:val="ConsPlusNormal"/>
              <w:jc w:val="center"/>
            </w:pPr>
            <w:r>
              <w:t>0</w:t>
            </w:r>
          </w:p>
        </w:tc>
        <w:tc>
          <w:tcPr>
            <w:tcW w:w="604" w:type="dxa"/>
          </w:tcPr>
          <w:p w:rsidR="00C43AB5" w:rsidRDefault="00C43AB5">
            <w:pPr>
              <w:pStyle w:val="ConsPlusNormal"/>
              <w:jc w:val="center"/>
            </w:pPr>
            <w:r>
              <w:t>0,6</w:t>
            </w:r>
          </w:p>
        </w:tc>
        <w:tc>
          <w:tcPr>
            <w:tcW w:w="604" w:type="dxa"/>
          </w:tcPr>
          <w:p w:rsidR="00C43AB5" w:rsidRDefault="00C43AB5">
            <w:pPr>
              <w:pStyle w:val="ConsPlusNormal"/>
              <w:jc w:val="center"/>
            </w:pPr>
            <w:r>
              <w:t>3,78</w:t>
            </w:r>
          </w:p>
        </w:tc>
        <w:tc>
          <w:tcPr>
            <w:tcW w:w="604" w:type="dxa"/>
          </w:tcPr>
          <w:p w:rsidR="00C43AB5" w:rsidRDefault="00C43AB5">
            <w:pPr>
              <w:pStyle w:val="ConsPlusNormal"/>
              <w:jc w:val="center"/>
            </w:pPr>
            <w:r>
              <w:t>3,19</w:t>
            </w:r>
          </w:p>
        </w:tc>
        <w:tc>
          <w:tcPr>
            <w:tcW w:w="604" w:type="dxa"/>
          </w:tcPr>
          <w:p w:rsidR="00C43AB5" w:rsidRDefault="00C43AB5">
            <w:pPr>
              <w:pStyle w:val="ConsPlusNormal"/>
              <w:jc w:val="center"/>
            </w:pPr>
            <w:r>
              <w:t>5,73</w:t>
            </w:r>
          </w:p>
        </w:tc>
        <w:tc>
          <w:tcPr>
            <w:tcW w:w="887" w:type="dxa"/>
          </w:tcPr>
          <w:p w:rsidR="00C43AB5" w:rsidRDefault="00C43AB5">
            <w:pPr>
              <w:pStyle w:val="ConsPlusNormal"/>
              <w:jc w:val="center"/>
            </w:pPr>
            <w:r>
              <w:t>0</w:t>
            </w:r>
          </w:p>
        </w:tc>
        <w:tc>
          <w:tcPr>
            <w:tcW w:w="887" w:type="dxa"/>
          </w:tcPr>
          <w:p w:rsidR="00C43AB5" w:rsidRDefault="00C43AB5">
            <w:pPr>
              <w:pStyle w:val="ConsPlusNormal"/>
              <w:jc w:val="center"/>
            </w:pPr>
            <w:r>
              <w:t>0</w:t>
            </w:r>
          </w:p>
        </w:tc>
      </w:tr>
      <w:tr w:rsidR="00C43AB5">
        <w:tc>
          <w:tcPr>
            <w:tcW w:w="664" w:type="dxa"/>
          </w:tcPr>
          <w:p w:rsidR="00C43AB5" w:rsidRDefault="00C43AB5">
            <w:pPr>
              <w:pStyle w:val="ConsPlusNormal"/>
            </w:pPr>
            <w:r>
              <w:t>1.1.3.</w:t>
            </w:r>
          </w:p>
        </w:tc>
        <w:tc>
          <w:tcPr>
            <w:tcW w:w="2404" w:type="dxa"/>
          </w:tcPr>
          <w:p w:rsidR="00C43AB5" w:rsidRDefault="00C43AB5">
            <w:pPr>
              <w:pStyle w:val="ConsPlusNormal"/>
            </w:pPr>
            <w:r>
              <w:t>Снос ветхого и аварийного жилищного фонда</w:t>
            </w:r>
          </w:p>
        </w:tc>
        <w:tc>
          <w:tcPr>
            <w:tcW w:w="1204" w:type="dxa"/>
          </w:tcPr>
          <w:p w:rsidR="00C43AB5" w:rsidRDefault="00C43AB5">
            <w:pPr>
              <w:pStyle w:val="ConsPlusNormal"/>
            </w:pPr>
            <w:r>
              <w:t>тыс. кв. м</w:t>
            </w:r>
          </w:p>
        </w:tc>
        <w:tc>
          <w:tcPr>
            <w:tcW w:w="1924" w:type="dxa"/>
          </w:tcPr>
          <w:p w:rsidR="00C43AB5" w:rsidRDefault="00C43AB5">
            <w:pPr>
              <w:pStyle w:val="ConsPlusNormal"/>
              <w:jc w:val="center"/>
            </w:pPr>
            <w:r>
              <w:t>0</w:t>
            </w:r>
          </w:p>
        </w:tc>
        <w:tc>
          <w:tcPr>
            <w:tcW w:w="604" w:type="dxa"/>
          </w:tcPr>
          <w:p w:rsidR="00C43AB5" w:rsidRDefault="00C43AB5">
            <w:pPr>
              <w:pStyle w:val="ConsPlusNormal"/>
              <w:jc w:val="center"/>
            </w:pPr>
            <w:r>
              <w:t>0,2</w:t>
            </w:r>
          </w:p>
        </w:tc>
        <w:tc>
          <w:tcPr>
            <w:tcW w:w="604" w:type="dxa"/>
          </w:tcPr>
          <w:p w:rsidR="00C43AB5" w:rsidRDefault="00C43AB5">
            <w:pPr>
              <w:pStyle w:val="ConsPlusNormal"/>
              <w:jc w:val="center"/>
            </w:pPr>
            <w:r>
              <w:t>2,2</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12,8</w:t>
            </w:r>
          </w:p>
        </w:tc>
        <w:tc>
          <w:tcPr>
            <w:tcW w:w="664" w:type="dxa"/>
          </w:tcPr>
          <w:p w:rsidR="00C43AB5" w:rsidRDefault="00C43AB5">
            <w:pPr>
              <w:pStyle w:val="ConsPlusNormal"/>
              <w:jc w:val="center"/>
            </w:pPr>
            <w:r>
              <w:t>5,0</w:t>
            </w:r>
          </w:p>
        </w:tc>
        <w:tc>
          <w:tcPr>
            <w:tcW w:w="604" w:type="dxa"/>
          </w:tcPr>
          <w:p w:rsidR="00C43AB5" w:rsidRDefault="00C43AB5">
            <w:pPr>
              <w:pStyle w:val="ConsPlusNormal"/>
              <w:jc w:val="center"/>
            </w:pPr>
            <w:r>
              <w:t>5,0</w:t>
            </w:r>
          </w:p>
        </w:tc>
        <w:tc>
          <w:tcPr>
            <w:tcW w:w="604" w:type="dxa"/>
          </w:tcPr>
          <w:p w:rsidR="00C43AB5" w:rsidRDefault="00C43AB5">
            <w:pPr>
              <w:pStyle w:val="ConsPlusNormal"/>
              <w:jc w:val="center"/>
            </w:pPr>
            <w:r>
              <w:t>5,32</w:t>
            </w:r>
          </w:p>
        </w:tc>
        <w:tc>
          <w:tcPr>
            <w:tcW w:w="604" w:type="dxa"/>
          </w:tcPr>
          <w:p w:rsidR="00C43AB5" w:rsidRDefault="00C43AB5">
            <w:pPr>
              <w:pStyle w:val="ConsPlusNormal"/>
              <w:jc w:val="center"/>
            </w:pPr>
            <w:r>
              <w:t>3,78</w:t>
            </w:r>
          </w:p>
        </w:tc>
        <w:tc>
          <w:tcPr>
            <w:tcW w:w="604" w:type="dxa"/>
          </w:tcPr>
          <w:p w:rsidR="00C43AB5" w:rsidRDefault="00C43AB5">
            <w:pPr>
              <w:pStyle w:val="ConsPlusNormal"/>
              <w:jc w:val="center"/>
            </w:pPr>
            <w:r>
              <w:t>3,19</w:t>
            </w:r>
          </w:p>
        </w:tc>
        <w:tc>
          <w:tcPr>
            <w:tcW w:w="887" w:type="dxa"/>
          </w:tcPr>
          <w:p w:rsidR="00C43AB5" w:rsidRDefault="00C43AB5">
            <w:pPr>
              <w:pStyle w:val="ConsPlusNormal"/>
              <w:jc w:val="center"/>
            </w:pPr>
            <w:r>
              <w:t>0</w:t>
            </w:r>
          </w:p>
        </w:tc>
        <w:tc>
          <w:tcPr>
            <w:tcW w:w="887" w:type="dxa"/>
          </w:tcPr>
          <w:p w:rsidR="00C43AB5" w:rsidRDefault="00C43AB5">
            <w:pPr>
              <w:pStyle w:val="ConsPlusNormal"/>
              <w:jc w:val="center"/>
            </w:pPr>
            <w:r>
              <w:t>0</w:t>
            </w:r>
          </w:p>
        </w:tc>
      </w:tr>
      <w:tr w:rsidR="00C43AB5">
        <w:tc>
          <w:tcPr>
            <w:tcW w:w="664" w:type="dxa"/>
          </w:tcPr>
          <w:p w:rsidR="00C43AB5" w:rsidRDefault="00C43AB5">
            <w:pPr>
              <w:pStyle w:val="ConsPlusNormal"/>
            </w:pPr>
            <w:r>
              <w:lastRenderedPageBreak/>
              <w:t>1.2</w:t>
            </w:r>
          </w:p>
        </w:tc>
        <w:tc>
          <w:tcPr>
            <w:tcW w:w="12802" w:type="dxa"/>
            <w:gridSpan w:val="14"/>
          </w:tcPr>
          <w:p w:rsidR="00C43AB5" w:rsidRDefault="00C43AB5">
            <w:pPr>
              <w:pStyle w:val="ConsPlusNormal"/>
              <w:outlineLvl w:val="2"/>
            </w:pPr>
            <w:r>
              <w:t>Задача 2. Привлечение и закрепление на территории города Ачинска врачей-специалистов</w:t>
            </w:r>
          </w:p>
        </w:tc>
      </w:tr>
      <w:tr w:rsidR="00C43AB5">
        <w:tc>
          <w:tcPr>
            <w:tcW w:w="664" w:type="dxa"/>
          </w:tcPr>
          <w:p w:rsidR="00C43AB5" w:rsidRDefault="00C43AB5">
            <w:pPr>
              <w:pStyle w:val="ConsPlusNormal"/>
            </w:pPr>
          </w:p>
        </w:tc>
        <w:tc>
          <w:tcPr>
            <w:tcW w:w="12802" w:type="dxa"/>
            <w:gridSpan w:val="14"/>
          </w:tcPr>
          <w:p w:rsidR="00C43AB5" w:rsidRDefault="00C43AB5">
            <w:pPr>
              <w:pStyle w:val="ConsPlusNormal"/>
            </w:pPr>
            <w:hyperlink w:anchor="P2635" w:history="1">
              <w:r>
                <w:rPr>
                  <w:color w:val="0000FF"/>
                </w:rPr>
                <w:t>Подпрограмма 2</w:t>
              </w:r>
            </w:hyperlink>
            <w:r>
              <w:t>. Обеспечение жильем врачей-специалистов, прибывших на территорию города Ачинска</w:t>
            </w:r>
          </w:p>
        </w:tc>
      </w:tr>
      <w:tr w:rsidR="00C43AB5">
        <w:tblPrEx>
          <w:tblBorders>
            <w:insideH w:val="nil"/>
          </w:tblBorders>
        </w:tblPrEx>
        <w:tc>
          <w:tcPr>
            <w:tcW w:w="664" w:type="dxa"/>
            <w:tcBorders>
              <w:bottom w:val="nil"/>
            </w:tcBorders>
          </w:tcPr>
          <w:p w:rsidR="00C43AB5" w:rsidRDefault="00C43AB5">
            <w:pPr>
              <w:pStyle w:val="ConsPlusNormal"/>
            </w:pPr>
            <w:r>
              <w:t>1.2.1</w:t>
            </w:r>
          </w:p>
        </w:tc>
        <w:tc>
          <w:tcPr>
            <w:tcW w:w="2404" w:type="dxa"/>
            <w:tcBorders>
              <w:bottom w:val="nil"/>
            </w:tcBorders>
          </w:tcPr>
          <w:p w:rsidR="00C43AB5" w:rsidRDefault="00C43AB5">
            <w:pPr>
              <w:pStyle w:val="ConsPlusNormal"/>
            </w:pPr>
            <w:r>
              <w:t>Количество врачей-специалистов, которым будет произведена компенсация расходов на оплату найма жилых помещений</w:t>
            </w:r>
          </w:p>
        </w:tc>
        <w:tc>
          <w:tcPr>
            <w:tcW w:w="1204" w:type="dxa"/>
            <w:tcBorders>
              <w:bottom w:val="nil"/>
            </w:tcBorders>
          </w:tcPr>
          <w:p w:rsidR="00C43AB5" w:rsidRDefault="00C43AB5">
            <w:pPr>
              <w:pStyle w:val="ConsPlusNormal"/>
            </w:pPr>
            <w:r>
              <w:t>чел.</w:t>
            </w:r>
          </w:p>
        </w:tc>
        <w:tc>
          <w:tcPr>
            <w:tcW w:w="1924" w:type="dxa"/>
            <w:tcBorders>
              <w:bottom w:val="nil"/>
            </w:tcBorders>
          </w:tcPr>
          <w:p w:rsidR="00C43AB5" w:rsidRDefault="00C43AB5">
            <w:pPr>
              <w:pStyle w:val="ConsPlusNormal"/>
              <w:jc w:val="center"/>
            </w:pPr>
            <w:r>
              <w:t>2</w:t>
            </w:r>
          </w:p>
        </w:tc>
        <w:tc>
          <w:tcPr>
            <w:tcW w:w="604" w:type="dxa"/>
            <w:tcBorders>
              <w:bottom w:val="nil"/>
            </w:tcBorders>
          </w:tcPr>
          <w:p w:rsidR="00C43AB5" w:rsidRDefault="00C43AB5">
            <w:pPr>
              <w:pStyle w:val="ConsPlusNormal"/>
              <w:jc w:val="center"/>
            </w:pPr>
            <w:r>
              <w:t>3</w:t>
            </w:r>
          </w:p>
        </w:tc>
        <w:tc>
          <w:tcPr>
            <w:tcW w:w="604" w:type="dxa"/>
            <w:tcBorders>
              <w:bottom w:val="nil"/>
            </w:tcBorders>
          </w:tcPr>
          <w:p w:rsidR="00C43AB5" w:rsidRDefault="00C43AB5">
            <w:pPr>
              <w:pStyle w:val="ConsPlusNormal"/>
              <w:jc w:val="center"/>
            </w:pPr>
            <w:r>
              <w:t>12</w:t>
            </w:r>
          </w:p>
        </w:tc>
        <w:tc>
          <w:tcPr>
            <w:tcW w:w="604" w:type="dxa"/>
            <w:tcBorders>
              <w:bottom w:val="nil"/>
            </w:tcBorders>
          </w:tcPr>
          <w:p w:rsidR="00C43AB5" w:rsidRDefault="00C43AB5">
            <w:pPr>
              <w:pStyle w:val="ConsPlusNormal"/>
              <w:jc w:val="center"/>
            </w:pPr>
            <w:r>
              <w:t>14</w:t>
            </w:r>
          </w:p>
        </w:tc>
        <w:tc>
          <w:tcPr>
            <w:tcW w:w="604" w:type="dxa"/>
            <w:tcBorders>
              <w:bottom w:val="nil"/>
            </w:tcBorders>
          </w:tcPr>
          <w:p w:rsidR="00C43AB5" w:rsidRDefault="00C43AB5">
            <w:pPr>
              <w:pStyle w:val="ConsPlusNormal"/>
              <w:jc w:val="center"/>
            </w:pPr>
            <w:r>
              <w:t>22</w:t>
            </w:r>
          </w:p>
        </w:tc>
        <w:tc>
          <w:tcPr>
            <w:tcW w:w="664" w:type="dxa"/>
            <w:tcBorders>
              <w:bottom w:val="nil"/>
            </w:tcBorders>
          </w:tcPr>
          <w:p w:rsidR="00C43AB5" w:rsidRDefault="00C43AB5">
            <w:pPr>
              <w:pStyle w:val="ConsPlusNormal"/>
              <w:jc w:val="center"/>
            </w:pPr>
            <w:r>
              <w:t>16</w:t>
            </w:r>
          </w:p>
        </w:tc>
        <w:tc>
          <w:tcPr>
            <w:tcW w:w="604" w:type="dxa"/>
            <w:tcBorders>
              <w:bottom w:val="nil"/>
            </w:tcBorders>
          </w:tcPr>
          <w:p w:rsidR="00C43AB5" w:rsidRDefault="00C43AB5">
            <w:pPr>
              <w:pStyle w:val="ConsPlusNormal"/>
              <w:jc w:val="center"/>
            </w:pPr>
            <w:r>
              <w:t>10</w:t>
            </w:r>
          </w:p>
        </w:tc>
        <w:tc>
          <w:tcPr>
            <w:tcW w:w="604" w:type="dxa"/>
            <w:tcBorders>
              <w:bottom w:val="nil"/>
            </w:tcBorders>
          </w:tcPr>
          <w:p w:rsidR="00C43AB5" w:rsidRDefault="00C43AB5">
            <w:pPr>
              <w:pStyle w:val="ConsPlusNormal"/>
              <w:jc w:val="center"/>
            </w:pPr>
            <w:r>
              <w:t>14</w:t>
            </w:r>
          </w:p>
        </w:tc>
        <w:tc>
          <w:tcPr>
            <w:tcW w:w="604" w:type="dxa"/>
            <w:tcBorders>
              <w:bottom w:val="nil"/>
            </w:tcBorders>
          </w:tcPr>
          <w:p w:rsidR="00C43AB5" w:rsidRDefault="00C43AB5">
            <w:pPr>
              <w:pStyle w:val="ConsPlusNormal"/>
              <w:jc w:val="center"/>
            </w:pPr>
            <w:r>
              <w:t>15</w:t>
            </w:r>
          </w:p>
        </w:tc>
        <w:tc>
          <w:tcPr>
            <w:tcW w:w="604" w:type="dxa"/>
            <w:tcBorders>
              <w:bottom w:val="nil"/>
            </w:tcBorders>
          </w:tcPr>
          <w:p w:rsidR="00C43AB5" w:rsidRDefault="00C43AB5">
            <w:pPr>
              <w:pStyle w:val="ConsPlusNormal"/>
              <w:jc w:val="center"/>
            </w:pPr>
            <w:r>
              <w:t>17</w:t>
            </w:r>
          </w:p>
        </w:tc>
        <w:tc>
          <w:tcPr>
            <w:tcW w:w="887" w:type="dxa"/>
            <w:tcBorders>
              <w:bottom w:val="nil"/>
            </w:tcBorders>
          </w:tcPr>
          <w:p w:rsidR="00C43AB5" w:rsidRDefault="00C43AB5">
            <w:pPr>
              <w:pStyle w:val="ConsPlusNormal"/>
              <w:jc w:val="center"/>
            </w:pPr>
            <w:r>
              <w:t>17</w:t>
            </w:r>
          </w:p>
        </w:tc>
        <w:tc>
          <w:tcPr>
            <w:tcW w:w="887" w:type="dxa"/>
            <w:tcBorders>
              <w:bottom w:val="nil"/>
            </w:tcBorders>
          </w:tcPr>
          <w:p w:rsidR="00C43AB5" w:rsidRDefault="00C43AB5">
            <w:pPr>
              <w:pStyle w:val="ConsPlusNormal"/>
              <w:jc w:val="center"/>
            </w:pPr>
            <w:r>
              <w:t>17</w:t>
            </w:r>
          </w:p>
        </w:tc>
      </w:tr>
      <w:tr w:rsidR="00C43AB5">
        <w:tblPrEx>
          <w:tblBorders>
            <w:insideH w:val="nil"/>
          </w:tblBorders>
        </w:tblPrEx>
        <w:tc>
          <w:tcPr>
            <w:tcW w:w="13466" w:type="dxa"/>
            <w:gridSpan w:val="15"/>
            <w:tcBorders>
              <w:top w:val="nil"/>
            </w:tcBorders>
          </w:tcPr>
          <w:p w:rsidR="00C43AB5" w:rsidRDefault="00C43AB5">
            <w:pPr>
              <w:pStyle w:val="ConsPlusNormal"/>
              <w:jc w:val="both"/>
            </w:pPr>
            <w:r>
              <w:t xml:space="preserve">(п. 1.2.1 в ред. </w:t>
            </w:r>
            <w:hyperlink r:id="rId89" w:history="1">
              <w:r>
                <w:rPr>
                  <w:color w:val="0000FF"/>
                </w:rPr>
                <w:t>Постановления</w:t>
              </w:r>
            </w:hyperlink>
            <w:r>
              <w:t xml:space="preserve"> администрации г. Ачинска Красноярского края</w:t>
            </w:r>
          </w:p>
          <w:p w:rsidR="00C43AB5" w:rsidRDefault="00C43AB5">
            <w:pPr>
              <w:pStyle w:val="ConsPlusNormal"/>
              <w:jc w:val="both"/>
            </w:pPr>
            <w:r>
              <w:t>от 08.06.2020 N 162-п)</w:t>
            </w:r>
          </w:p>
        </w:tc>
      </w:tr>
      <w:tr w:rsidR="00C43AB5">
        <w:tc>
          <w:tcPr>
            <w:tcW w:w="664" w:type="dxa"/>
          </w:tcPr>
          <w:p w:rsidR="00C43AB5" w:rsidRDefault="00C43AB5">
            <w:pPr>
              <w:pStyle w:val="ConsPlusNormal"/>
            </w:pPr>
            <w:r>
              <w:t>1.3</w:t>
            </w:r>
          </w:p>
        </w:tc>
        <w:tc>
          <w:tcPr>
            <w:tcW w:w="12802" w:type="dxa"/>
            <w:gridSpan w:val="14"/>
          </w:tcPr>
          <w:p w:rsidR="00C43AB5" w:rsidRDefault="00C43AB5">
            <w:pPr>
              <w:pStyle w:val="ConsPlusNormal"/>
              <w:outlineLvl w:val="2"/>
            </w:pPr>
            <w:r>
              <w:t>Задача 3. Создание условий для увеличения объемов ввода жилья, в том числе создание информационной системы обеспечения градостроительной деятельности (далее - ИСОГД)</w:t>
            </w:r>
          </w:p>
        </w:tc>
      </w:tr>
      <w:tr w:rsidR="00C43AB5">
        <w:tc>
          <w:tcPr>
            <w:tcW w:w="664" w:type="dxa"/>
          </w:tcPr>
          <w:p w:rsidR="00C43AB5" w:rsidRDefault="00C43AB5">
            <w:pPr>
              <w:pStyle w:val="ConsPlusNormal"/>
            </w:pPr>
          </w:p>
        </w:tc>
        <w:tc>
          <w:tcPr>
            <w:tcW w:w="12802" w:type="dxa"/>
            <w:gridSpan w:val="14"/>
          </w:tcPr>
          <w:p w:rsidR="00C43AB5" w:rsidRDefault="00C43AB5">
            <w:pPr>
              <w:pStyle w:val="ConsPlusNormal"/>
            </w:pPr>
            <w:hyperlink w:anchor="P2926" w:history="1">
              <w:r>
                <w:rPr>
                  <w:color w:val="0000FF"/>
                </w:rPr>
                <w:t>Подпрограмма 3</w:t>
              </w:r>
            </w:hyperlink>
            <w:r>
              <w:t>. Территориальное планирование, градостроительное зонирование по планировке территории города Ачинска</w:t>
            </w:r>
          </w:p>
        </w:tc>
      </w:tr>
      <w:tr w:rsidR="00C43AB5">
        <w:tc>
          <w:tcPr>
            <w:tcW w:w="664" w:type="dxa"/>
          </w:tcPr>
          <w:p w:rsidR="00C43AB5" w:rsidRDefault="00C43AB5">
            <w:pPr>
              <w:pStyle w:val="ConsPlusNormal"/>
            </w:pPr>
            <w:r>
              <w:t>1.3.1</w:t>
            </w:r>
          </w:p>
        </w:tc>
        <w:tc>
          <w:tcPr>
            <w:tcW w:w="2404" w:type="dxa"/>
          </w:tcPr>
          <w:p w:rsidR="00C43AB5" w:rsidRDefault="00C43AB5">
            <w:pPr>
              <w:pStyle w:val="ConsPlusNormal"/>
            </w:pPr>
            <w:r>
              <w:t>Вовлечение в оборот земельных участков в целях строительства жилья двух жилых кварталов многоэтажной застройки в п. Строителей и квартала малоэтажной жилой застройки "Новостройка"</w:t>
            </w:r>
          </w:p>
        </w:tc>
        <w:tc>
          <w:tcPr>
            <w:tcW w:w="1204" w:type="dxa"/>
          </w:tcPr>
          <w:p w:rsidR="00C43AB5" w:rsidRDefault="00C43AB5">
            <w:pPr>
              <w:pStyle w:val="ConsPlusNormal"/>
            </w:pPr>
            <w:r>
              <w:t>га.</w:t>
            </w:r>
          </w:p>
        </w:tc>
        <w:tc>
          <w:tcPr>
            <w:tcW w:w="192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6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887" w:type="dxa"/>
          </w:tcPr>
          <w:p w:rsidR="00C43AB5" w:rsidRDefault="00C43AB5">
            <w:pPr>
              <w:pStyle w:val="ConsPlusNormal"/>
              <w:jc w:val="center"/>
            </w:pPr>
            <w:r>
              <w:t>0</w:t>
            </w:r>
          </w:p>
        </w:tc>
        <w:tc>
          <w:tcPr>
            <w:tcW w:w="887" w:type="dxa"/>
          </w:tcPr>
          <w:p w:rsidR="00C43AB5" w:rsidRDefault="00C43AB5">
            <w:pPr>
              <w:pStyle w:val="ConsPlusNormal"/>
              <w:jc w:val="center"/>
            </w:pPr>
            <w:r>
              <w:t>0</w:t>
            </w:r>
          </w:p>
        </w:tc>
      </w:tr>
      <w:tr w:rsidR="00C43AB5">
        <w:tc>
          <w:tcPr>
            <w:tcW w:w="664" w:type="dxa"/>
          </w:tcPr>
          <w:p w:rsidR="00C43AB5" w:rsidRDefault="00C43AB5">
            <w:pPr>
              <w:pStyle w:val="ConsPlusNormal"/>
            </w:pPr>
            <w:r>
              <w:t>1.3.2</w:t>
            </w:r>
          </w:p>
        </w:tc>
        <w:tc>
          <w:tcPr>
            <w:tcW w:w="2404" w:type="dxa"/>
          </w:tcPr>
          <w:p w:rsidR="00C43AB5" w:rsidRDefault="00C43AB5">
            <w:pPr>
              <w:pStyle w:val="ConsPlusNormal"/>
            </w:pPr>
            <w:r>
              <w:t xml:space="preserve">Предоставление земельных участков для строительства многоквартирных </w:t>
            </w:r>
            <w:r>
              <w:lastRenderedPageBreak/>
              <w:t>жилых домов</w:t>
            </w:r>
          </w:p>
        </w:tc>
        <w:tc>
          <w:tcPr>
            <w:tcW w:w="1204" w:type="dxa"/>
          </w:tcPr>
          <w:p w:rsidR="00C43AB5" w:rsidRDefault="00C43AB5">
            <w:pPr>
              <w:pStyle w:val="ConsPlusNormal"/>
            </w:pPr>
            <w:r>
              <w:lastRenderedPageBreak/>
              <w:t>шт.</w:t>
            </w:r>
          </w:p>
        </w:tc>
        <w:tc>
          <w:tcPr>
            <w:tcW w:w="192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64" w:type="dxa"/>
          </w:tcPr>
          <w:p w:rsidR="00C43AB5" w:rsidRDefault="00C43AB5">
            <w:pPr>
              <w:pStyle w:val="ConsPlusNormal"/>
              <w:jc w:val="center"/>
            </w:pPr>
            <w:r>
              <w:t>1</w:t>
            </w:r>
          </w:p>
        </w:tc>
        <w:tc>
          <w:tcPr>
            <w:tcW w:w="604" w:type="dxa"/>
          </w:tcPr>
          <w:p w:rsidR="00C43AB5" w:rsidRDefault="00C43AB5">
            <w:pPr>
              <w:pStyle w:val="ConsPlusNormal"/>
              <w:jc w:val="center"/>
            </w:pPr>
            <w:r>
              <w:t>2</w:t>
            </w:r>
          </w:p>
        </w:tc>
        <w:tc>
          <w:tcPr>
            <w:tcW w:w="604" w:type="dxa"/>
          </w:tcPr>
          <w:p w:rsidR="00C43AB5" w:rsidRDefault="00C43AB5">
            <w:pPr>
              <w:pStyle w:val="ConsPlusNormal"/>
              <w:jc w:val="center"/>
            </w:pPr>
            <w:r>
              <w:t>2</w:t>
            </w:r>
          </w:p>
        </w:tc>
        <w:tc>
          <w:tcPr>
            <w:tcW w:w="604" w:type="dxa"/>
          </w:tcPr>
          <w:p w:rsidR="00C43AB5" w:rsidRDefault="00C43AB5">
            <w:pPr>
              <w:pStyle w:val="ConsPlusNormal"/>
              <w:jc w:val="center"/>
            </w:pPr>
            <w:r>
              <w:t>2</w:t>
            </w:r>
          </w:p>
        </w:tc>
        <w:tc>
          <w:tcPr>
            <w:tcW w:w="604" w:type="dxa"/>
          </w:tcPr>
          <w:p w:rsidR="00C43AB5" w:rsidRDefault="00C43AB5">
            <w:pPr>
              <w:pStyle w:val="ConsPlusNormal"/>
              <w:jc w:val="center"/>
            </w:pPr>
            <w:r>
              <w:t>2</w:t>
            </w:r>
          </w:p>
        </w:tc>
        <w:tc>
          <w:tcPr>
            <w:tcW w:w="887" w:type="dxa"/>
          </w:tcPr>
          <w:p w:rsidR="00C43AB5" w:rsidRDefault="00C43AB5">
            <w:pPr>
              <w:pStyle w:val="ConsPlusNormal"/>
              <w:jc w:val="center"/>
            </w:pPr>
            <w:r>
              <w:t>0</w:t>
            </w:r>
          </w:p>
        </w:tc>
        <w:tc>
          <w:tcPr>
            <w:tcW w:w="887" w:type="dxa"/>
          </w:tcPr>
          <w:p w:rsidR="00C43AB5" w:rsidRDefault="00C43AB5">
            <w:pPr>
              <w:pStyle w:val="ConsPlusNormal"/>
              <w:jc w:val="center"/>
            </w:pPr>
            <w:r>
              <w:t>0</w:t>
            </w:r>
          </w:p>
        </w:tc>
      </w:tr>
      <w:tr w:rsidR="00C43AB5">
        <w:tc>
          <w:tcPr>
            <w:tcW w:w="664" w:type="dxa"/>
          </w:tcPr>
          <w:p w:rsidR="00C43AB5" w:rsidRDefault="00C43AB5">
            <w:pPr>
              <w:pStyle w:val="ConsPlusNormal"/>
            </w:pPr>
            <w:r>
              <w:lastRenderedPageBreak/>
              <w:t>1.3.3</w:t>
            </w:r>
          </w:p>
        </w:tc>
        <w:tc>
          <w:tcPr>
            <w:tcW w:w="2404" w:type="dxa"/>
          </w:tcPr>
          <w:p w:rsidR="00C43AB5" w:rsidRDefault="00C43AB5">
            <w:pPr>
              <w:pStyle w:val="ConsPlusNormal"/>
            </w:pPr>
            <w:r>
              <w:t>Предоставление земельных участков для строительства индивидуального жилищного строительства</w:t>
            </w:r>
          </w:p>
        </w:tc>
        <w:tc>
          <w:tcPr>
            <w:tcW w:w="1204" w:type="dxa"/>
          </w:tcPr>
          <w:p w:rsidR="00C43AB5" w:rsidRDefault="00C43AB5">
            <w:pPr>
              <w:pStyle w:val="ConsPlusNormal"/>
            </w:pPr>
            <w:r>
              <w:t>шт.</w:t>
            </w:r>
          </w:p>
        </w:tc>
        <w:tc>
          <w:tcPr>
            <w:tcW w:w="192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64" w:type="dxa"/>
          </w:tcPr>
          <w:p w:rsidR="00C43AB5" w:rsidRDefault="00C43AB5">
            <w:pPr>
              <w:pStyle w:val="ConsPlusNormal"/>
              <w:jc w:val="center"/>
            </w:pPr>
            <w:r>
              <w:t>5</w:t>
            </w:r>
          </w:p>
        </w:tc>
        <w:tc>
          <w:tcPr>
            <w:tcW w:w="604" w:type="dxa"/>
          </w:tcPr>
          <w:p w:rsidR="00C43AB5" w:rsidRDefault="00C43AB5">
            <w:pPr>
              <w:pStyle w:val="ConsPlusNormal"/>
              <w:jc w:val="center"/>
            </w:pPr>
            <w:r>
              <w:t>5</w:t>
            </w:r>
          </w:p>
        </w:tc>
        <w:tc>
          <w:tcPr>
            <w:tcW w:w="604" w:type="dxa"/>
          </w:tcPr>
          <w:p w:rsidR="00C43AB5" w:rsidRDefault="00C43AB5">
            <w:pPr>
              <w:pStyle w:val="ConsPlusNormal"/>
              <w:jc w:val="center"/>
            </w:pPr>
            <w:r>
              <w:t>5</w:t>
            </w:r>
          </w:p>
        </w:tc>
        <w:tc>
          <w:tcPr>
            <w:tcW w:w="604" w:type="dxa"/>
          </w:tcPr>
          <w:p w:rsidR="00C43AB5" w:rsidRDefault="00C43AB5">
            <w:pPr>
              <w:pStyle w:val="ConsPlusNormal"/>
              <w:jc w:val="center"/>
            </w:pPr>
            <w:r>
              <w:t>5</w:t>
            </w:r>
          </w:p>
        </w:tc>
        <w:tc>
          <w:tcPr>
            <w:tcW w:w="604" w:type="dxa"/>
          </w:tcPr>
          <w:p w:rsidR="00C43AB5" w:rsidRDefault="00C43AB5">
            <w:pPr>
              <w:pStyle w:val="ConsPlusNormal"/>
              <w:jc w:val="center"/>
            </w:pPr>
            <w:r>
              <w:t>5</w:t>
            </w:r>
          </w:p>
        </w:tc>
        <w:tc>
          <w:tcPr>
            <w:tcW w:w="887" w:type="dxa"/>
          </w:tcPr>
          <w:p w:rsidR="00C43AB5" w:rsidRDefault="00C43AB5">
            <w:pPr>
              <w:pStyle w:val="ConsPlusNormal"/>
              <w:jc w:val="center"/>
            </w:pPr>
            <w:r>
              <w:t>0</w:t>
            </w:r>
          </w:p>
        </w:tc>
        <w:tc>
          <w:tcPr>
            <w:tcW w:w="887" w:type="dxa"/>
          </w:tcPr>
          <w:p w:rsidR="00C43AB5" w:rsidRDefault="00C43AB5">
            <w:pPr>
              <w:pStyle w:val="ConsPlusNormal"/>
              <w:jc w:val="center"/>
            </w:pPr>
            <w:r>
              <w:t>0</w:t>
            </w:r>
          </w:p>
        </w:tc>
      </w:tr>
      <w:tr w:rsidR="00C43AB5">
        <w:tc>
          <w:tcPr>
            <w:tcW w:w="664" w:type="dxa"/>
          </w:tcPr>
          <w:p w:rsidR="00C43AB5" w:rsidRDefault="00C43AB5">
            <w:pPr>
              <w:pStyle w:val="ConsPlusNormal"/>
            </w:pPr>
            <w:r>
              <w:t>1.3.4</w:t>
            </w:r>
          </w:p>
        </w:tc>
        <w:tc>
          <w:tcPr>
            <w:tcW w:w="2404" w:type="dxa"/>
          </w:tcPr>
          <w:p w:rsidR="00C43AB5" w:rsidRDefault="00C43AB5">
            <w:pPr>
              <w:pStyle w:val="ConsPlusNormal"/>
            </w:pPr>
            <w:r>
              <w:t>Обеспечение объемов ввода жилья</w:t>
            </w:r>
          </w:p>
        </w:tc>
        <w:tc>
          <w:tcPr>
            <w:tcW w:w="1204" w:type="dxa"/>
          </w:tcPr>
          <w:p w:rsidR="00C43AB5" w:rsidRDefault="00C43AB5">
            <w:pPr>
              <w:pStyle w:val="ConsPlusNormal"/>
            </w:pPr>
            <w:r>
              <w:t>тыс. кв. м</w:t>
            </w:r>
          </w:p>
        </w:tc>
        <w:tc>
          <w:tcPr>
            <w:tcW w:w="192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2</w:t>
            </w:r>
          </w:p>
        </w:tc>
        <w:tc>
          <w:tcPr>
            <w:tcW w:w="664" w:type="dxa"/>
          </w:tcPr>
          <w:p w:rsidR="00C43AB5" w:rsidRDefault="00C43AB5">
            <w:pPr>
              <w:pStyle w:val="ConsPlusNormal"/>
              <w:jc w:val="center"/>
            </w:pPr>
            <w:r>
              <w:t>22,7</w:t>
            </w:r>
          </w:p>
        </w:tc>
        <w:tc>
          <w:tcPr>
            <w:tcW w:w="604" w:type="dxa"/>
          </w:tcPr>
          <w:p w:rsidR="00C43AB5" w:rsidRDefault="00C43AB5">
            <w:pPr>
              <w:pStyle w:val="ConsPlusNormal"/>
              <w:jc w:val="center"/>
            </w:pPr>
            <w:r>
              <w:t>25,0</w:t>
            </w:r>
          </w:p>
        </w:tc>
        <w:tc>
          <w:tcPr>
            <w:tcW w:w="604" w:type="dxa"/>
          </w:tcPr>
          <w:p w:rsidR="00C43AB5" w:rsidRDefault="00C43AB5">
            <w:pPr>
              <w:pStyle w:val="ConsPlusNormal"/>
              <w:jc w:val="center"/>
            </w:pPr>
            <w:r>
              <w:t>25,0</w:t>
            </w:r>
          </w:p>
        </w:tc>
        <w:tc>
          <w:tcPr>
            <w:tcW w:w="604" w:type="dxa"/>
          </w:tcPr>
          <w:p w:rsidR="00C43AB5" w:rsidRDefault="00C43AB5">
            <w:pPr>
              <w:pStyle w:val="ConsPlusNormal"/>
              <w:jc w:val="center"/>
            </w:pPr>
            <w:r>
              <w:t>25,0</w:t>
            </w:r>
          </w:p>
        </w:tc>
        <w:tc>
          <w:tcPr>
            <w:tcW w:w="604" w:type="dxa"/>
          </w:tcPr>
          <w:p w:rsidR="00C43AB5" w:rsidRDefault="00C43AB5">
            <w:pPr>
              <w:pStyle w:val="ConsPlusNormal"/>
              <w:jc w:val="center"/>
            </w:pPr>
            <w:r>
              <w:t>25,0</w:t>
            </w:r>
          </w:p>
        </w:tc>
        <w:tc>
          <w:tcPr>
            <w:tcW w:w="887" w:type="dxa"/>
          </w:tcPr>
          <w:p w:rsidR="00C43AB5" w:rsidRDefault="00C43AB5">
            <w:pPr>
              <w:pStyle w:val="ConsPlusNormal"/>
              <w:jc w:val="center"/>
            </w:pPr>
            <w:r>
              <w:t>0</w:t>
            </w:r>
          </w:p>
        </w:tc>
        <w:tc>
          <w:tcPr>
            <w:tcW w:w="887" w:type="dxa"/>
          </w:tcPr>
          <w:p w:rsidR="00C43AB5" w:rsidRDefault="00C43AB5">
            <w:pPr>
              <w:pStyle w:val="ConsPlusNormal"/>
              <w:jc w:val="center"/>
            </w:pPr>
            <w:r>
              <w:t>0</w:t>
            </w:r>
          </w:p>
        </w:tc>
      </w:tr>
      <w:tr w:rsidR="00C43AB5">
        <w:tc>
          <w:tcPr>
            <w:tcW w:w="664" w:type="dxa"/>
          </w:tcPr>
          <w:p w:rsidR="00C43AB5" w:rsidRDefault="00C43AB5">
            <w:pPr>
              <w:pStyle w:val="ConsPlusNormal"/>
            </w:pPr>
          </w:p>
        </w:tc>
        <w:tc>
          <w:tcPr>
            <w:tcW w:w="12802" w:type="dxa"/>
            <w:gridSpan w:val="14"/>
          </w:tcPr>
          <w:p w:rsidR="00C43AB5" w:rsidRDefault="00C43AB5">
            <w:pPr>
              <w:pStyle w:val="ConsPlusNormal"/>
              <w:outlineLvl w:val="2"/>
            </w:pPr>
            <w:r>
              <w:t>Задача 4. Создание условий для повышения доступности земельных участков, для отдельных категорий граждан, проживающих на территории города Ачинска</w:t>
            </w:r>
          </w:p>
        </w:tc>
      </w:tr>
      <w:tr w:rsidR="00C43AB5">
        <w:tc>
          <w:tcPr>
            <w:tcW w:w="664" w:type="dxa"/>
          </w:tcPr>
          <w:p w:rsidR="00C43AB5" w:rsidRDefault="00C43AB5">
            <w:pPr>
              <w:pStyle w:val="ConsPlusNormal"/>
            </w:pPr>
          </w:p>
        </w:tc>
        <w:tc>
          <w:tcPr>
            <w:tcW w:w="12802" w:type="dxa"/>
            <w:gridSpan w:val="14"/>
          </w:tcPr>
          <w:p w:rsidR="00C43AB5" w:rsidRDefault="00C43AB5">
            <w:pPr>
              <w:pStyle w:val="ConsPlusNormal"/>
            </w:pPr>
            <w:hyperlink w:anchor="P3234" w:history="1">
              <w:r>
                <w:rPr>
                  <w:color w:val="0000FF"/>
                </w:rPr>
                <w:t>Подпрограмма 4</w:t>
              </w:r>
            </w:hyperlink>
            <w:r>
              <w:t xml:space="preserve"> Развитие малоэтажного жилищного строительства</w:t>
            </w:r>
          </w:p>
        </w:tc>
      </w:tr>
      <w:tr w:rsidR="00C43AB5">
        <w:tc>
          <w:tcPr>
            <w:tcW w:w="664" w:type="dxa"/>
          </w:tcPr>
          <w:p w:rsidR="00C43AB5" w:rsidRDefault="00C43AB5">
            <w:pPr>
              <w:pStyle w:val="ConsPlusNormal"/>
            </w:pPr>
            <w:r>
              <w:t>1.4.1</w:t>
            </w:r>
          </w:p>
        </w:tc>
        <w:tc>
          <w:tcPr>
            <w:tcW w:w="2404" w:type="dxa"/>
          </w:tcPr>
          <w:p w:rsidR="00C43AB5" w:rsidRDefault="00C43AB5">
            <w:pPr>
              <w:pStyle w:val="ConsPlusNormal"/>
            </w:pPr>
            <w:r>
              <w:t>Доля земельных участков обеспеченных коммунальной и транспортной инфраструктурой, для дальнейшего предоставления семьям имеющим трех и более детей, от общего количества земельных участков планируемых к предоставлению</w:t>
            </w:r>
          </w:p>
        </w:tc>
        <w:tc>
          <w:tcPr>
            <w:tcW w:w="1204" w:type="dxa"/>
          </w:tcPr>
          <w:p w:rsidR="00C43AB5" w:rsidRDefault="00C43AB5">
            <w:pPr>
              <w:pStyle w:val="ConsPlusNormal"/>
            </w:pPr>
            <w:r>
              <w:t>%</w:t>
            </w:r>
          </w:p>
        </w:tc>
        <w:tc>
          <w:tcPr>
            <w:tcW w:w="192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6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887" w:type="dxa"/>
          </w:tcPr>
          <w:p w:rsidR="00C43AB5" w:rsidRDefault="00C43AB5">
            <w:pPr>
              <w:pStyle w:val="ConsPlusNormal"/>
              <w:jc w:val="center"/>
            </w:pPr>
            <w:r>
              <w:t>0</w:t>
            </w:r>
          </w:p>
        </w:tc>
        <w:tc>
          <w:tcPr>
            <w:tcW w:w="887" w:type="dxa"/>
          </w:tcPr>
          <w:p w:rsidR="00C43AB5" w:rsidRDefault="00C43AB5">
            <w:pPr>
              <w:pStyle w:val="ConsPlusNormal"/>
              <w:jc w:val="center"/>
            </w:pPr>
            <w:r>
              <w:t>0</w:t>
            </w:r>
          </w:p>
        </w:tc>
      </w:tr>
      <w:tr w:rsidR="00C43AB5">
        <w:tc>
          <w:tcPr>
            <w:tcW w:w="664" w:type="dxa"/>
          </w:tcPr>
          <w:p w:rsidR="00C43AB5" w:rsidRDefault="00C43AB5">
            <w:pPr>
              <w:pStyle w:val="ConsPlusNormal"/>
            </w:pPr>
            <w:r>
              <w:t>1.4.2</w:t>
            </w:r>
          </w:p>
        </w:tc>
        <w:tc>
          <w:tcPr>
            <w:tcW w:w="2404" w:type="dxa"/>
          </w:tcPr>
          <w:p w:rsidR="00C43AB5" w:rsidRDefault="00C43AB5">
            <w:pPr>
              <w:pStyle w:val="ConsPlusNormal"/>
            </w:pPr>
            <w:r>
              <w:t xml:space="preserve">Площадь земельных участков, обеспеченных коммунальной и транспортной </w:t>
            </w:r>
            <w:r>
              <w:lastRenderedPageBreak/>
              <w:t>инфраструктурой, предоставляемая для семей, имеющих трех и более детей</w:t>
            </w:r>
          </w:p>
        </w:tc>
        <w:tc>
          <w:tcPr>
            <w:tcW w:w="1204" w:type="dxa"/>
          </w:tcPr>
          <w:p w:rsidR="00C43AB5" w:rsidRDefault="00C43AB5">
            <w:pPr>
              <w:pStyle w:val="ConsPlusNormal"/>
            </w:pPr>
            <w:r>
              <w:lastRenderedPageBreak/>
              <w:t>га</w:t>
            </w:r>
          </w:p>
        </w:tc>
        <w:tc>
          <w:tcPr>
            <w:tcW w:w="192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6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887" w:type="dxa"/>
          </w:tcPr>
          <w:p w:rsidR="00C43AB5" w:rsidRDefault="00C43AB5">
            <w:pPr>
              <w:pStyle w:val="ConsPlusNormal"/>
              <w:jc w:val="center"/>
            </w:pPr>
            <w:r>
              <w:t>0</w:t>
            </w:r>
          </w:p>
        </w:tc>
        <w:tc>
          <w:tcPr>
            <w:tcW w:w="887" w:type="dxa"/>
          </w:tcPr>
          <w:p w:rsidR="00C43AB5" w:rsidRDefault="00C43AB5">
            <w:pPr>
              <w:pStyle w:val="ConsPlusNormal"/>
              <w:jc w:val="center"/>
            </w:pPr>
            <w:r>
              <w:t>0</w:t>
            </w:r>
          </w:p>
        </w:tc>
      </w:tr>
      <w:tr w:rsidR="00C43AB5">
        <w:tc>
          <w:tcPr>
            <w:tcW w:w="664" w:type="dxa"/>
          </w:tcPr>
          <w:p w:rsidR="00C43AB5" w:rsidRDefault="00C43AB5">
            <w:pPr>
              <w:pStyle w:val="ConsPlusNormal"/>
            </w:pPr>
          </w:p>
        </w:tc>
        <w:tc>
          <w:tcPr>
            <w:tcW w:w="11915" w:type="dxa"/>
            <w:gridSpan w:val="13"/>
          </w:tcPr>
          <w:p w:rsidR="00C43AB5" w:rsidRDefault="00C43AB5">
            <w:pPr>
              <w:pStyle w:val="ConsPlusNormal"/>
              <w:outlineLvl w:val="2"/>
            </w:pPr>
            <w:r>
              <w:t>Задача 5. Обеспечение жильем граждан нуждающихся в жилом помещении</w:t>
            </w:r>
          </w:p>
        </w:tc>
        <w:tc>
          <w:tcPr>
            <w:tcW w:w="887" w:type="dxa"/>
          </w:tcPr>
          <w:p w:rsidR="00C43AB5" w:rsidRDefault="00C43AB5">
            <w:pPr>
              <w:pStyle w:val="ConsPlusNormal"/>
            </w:pPr>
          </w:p>
        </w:tc>
      </w:tr>
      <w:tr w:rsidR="00C43AB5">
        <w:tc>
          <w:tcPr>
            <w:tcW w:w="664" w:type="dxa"/>
          </w:tcPr>
          <w:p w:rsidR="00C43AB5" w:rsidRDefault="00C43AB5">
            <w:pPr>
              <w:pStyle w:val="ConsPlusNormal"/>
            </w:pPr>
          </w:p>
        </w:tc>
        <w:tc>
          <w:tcPr>
            <w:tcW w:w="11915" w:type="dxa"/>
            <w:gridSpan w:val="13"/>
          </w:tcPr>
          <w:p w:rsidR="00C43AB5" w:rsidRDefault="00C43AB5">
            <w:pPr>
              <w:pStyle w:val="ConsPlusNormal"/>
            </w:pPr>
            <w:r>
              <w:t>Отдельное мероприятие 5 Приобретение жилых помещений</w:t>
            </w:r>
          </w:p>
        </w:tc>
        <w:tc>
          <w:tcPr>
            <w:tcW w:w="887" w:type="dxa"/>
          </w:tcPr>
          <w:p w:rsidR="00C43AB5" w:rsidRDefault="00C43AB5">
            <w:pPr>
              <w:pStyle w:val="ConsPlusNormal"/>
            </w:pPr>
          </w:p>
        </w:tc>
      </w:tr>
      <w:tr w:rsidR="00C43AB5">
        <w:tc>
          <w:tcPr>
            <w:tcW w:w="664" w:type="dxa"/>
          </w:tcPr>
          <w:p w:rsidR="00C43AB5" w:rsidRDefault="00C43AB5">
            <w:pPr>
              <w:pStyle w:val="ConsPlusNormal"/>
            </w:pPr>
            <w:r>
              <w:t>1.5.1</w:t>
            </w:r>
          </w:p>
        </w:tc>
        <w:tc>
          <w:tcPr>
            <w:tcW w:w="2404" w:type="dxa"/>
          </w:tcPr>
          <w:p w:rsidR="00C43AB5" w:rsidRDefault="00C43AB5">
            <w:pPr>
              <w:pStyle w:val="ConsPlusNormal"/>
            </w:pPr>
            <w:r>
              <w:t>Количество жилых помещений</w:t>
            </w:r>
          </w:p>
        </w:tc>
        <w:tc>
          <w:tcPr>
            <w:tcW w:w="1204" w:type="dxa"/>
          </w:tcPr>
          <w:p w:rsidR="00C43AB5" w:rsidRDefault="00C43AB5">
            <w:pPr>
              <w:pStyle w:val="ConsPlusNormal"/>
            </w:pPr>
            <w:r>
              <w:t>шт.</w:t>
            </w:r>
          </w:p>
        </w:tc>
        <w:tc>
          <w:tcPr>
            <w:tcW w:w="192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64" w:type="dxa"/>
          </w:tcPr>
          <w:p w:rsidR="00C43AB5" w:rsidRDefault="00C43AB5">
            <w:pPr>
              <w:pStyle w:val="ConsPlusNormal"/>
              <w:jc w:val="center"/>
            </w:pPr>
            <w:r>
              <w:t>3</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887" w:type="dxa"/>
          </w:tcPr>
          <w:p w:rsidR="00C43AB5" w:rsidRDefault="00C43AB5">
            <w:pPr>
              <w:pStyle w:val="ConsPlusNormal"/>
              <w:jc w:val="center"/>
            </w:pPr>
            <w:r>
              <w:t>0</w:t>
            </w:r>
          </w:p>
        </w:tc>
        <w:tc>
          <w:tcPr>
            <w:tcW w:w="887" w:type="dxa"/>
          </w:tcPr>
          <w:p w:rsidR="00C43AB5" w:rsidRDefault="00C43AB5">
            <w:pPr>
              <w:pStyle w:val="ConsPlusNormal"/>
              <w:jc w:val="center"/>
            </w:pPr>
            <w:r>
              <w:t>0</w:t>
            </w:r>
          </w:p>
        </w:tc>
      </w:tr>
      <w:tr w:rsidR="00C43AB5">
        <w:tc>
          <w:tcPr>
            <w:tcW w:w="664" w:type="dxa"/>
          </w:tcPr>
          <w:p w:rsidR="00C43AB5" w:rsidRDefault="00C43AB5">
            <w:pPr>
              <w:pStyle w:val="ConsPlusNormal"/>
            </w:pPr>
            <w:r>
              <w:t>1.5.2</w:t>
            </w:r>
          </w:p>
        </w:tc>
        <w:tc>
          <w:tcPr>
            <w:tcW w:w="2404" w:type="dxa"/>
          </w:tcPr>
          <w:p w:rsidR="00C43AB5" w:rsidRDefault="00C43AB5">
            <w:pPr>
              <w:pStyle w:val="ConsPlusNormal"/>
            </w:pPr>
            <w:r>
              <w:t>Площадь жилых помещений</w:t>
            </w:r>
          </w:p>
        </w:tc>
        <w:tc>
          <w:tcPr>
            <w:tcW w:w="1204" w:type="dxa"/>
          </w:tcPr>
          <w:p w:rsidR="00C43AB5" w:rsidRDefault="00C43AB5">
            <w:pPr>
              <w:pStyle w:val="ConsPlusNormal"/>
            </w:pPr>
            <w:r>
              <w:t>кв. м</w:t>
            </w:r>
          </w:p>
        </w:tc>
        <w:tc>
          <w:tcPr>
            <w:tcW w:w="192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64" w:type="dxa"/>
          </w:tcPr>
          <w:p w:rsidR="00C43AB5" w:rsidRDefault="00C43AB5">
            <w:pPr>
              <w:pStyle w:val="ConsPlusNormal"/>
              <w:jc w:val="center"/>
            </w:pPr>
            <w:r>
              <w:t>141,3</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887" w:type="dxa"/>
          </w:tcPr>
          <w:p w:rsidR="00C43AB5" w:rsidRDefault="00C43AB5">
            <w:pPr>
              <w:pStyle w:val="ConsPlusNormal"/>
              <w:jc w:val="center"/>
            </w:pPr>
            <w:r>
              <w:t>0</w:t>
            </w:r>
          </w:p>
        </w:tc>
        <w:tc>
          <w:tcPr>
            <w:tcW w:w="887" w:type="dxa"/>
          </w:tcPr>
          <w:p w:rsidR="00C43AB5" w:rsidRDefault="00C43AB5">
            <w:pPr>
              <w:pStyle w:val="ConsPlusNormal"/>
              <w:jc w:val="center"/>
            </w:pPr>
            <w:r>
              <w:t>0</w:t>
            </w:r>
          </w:p>
        </w:tc>
      </w:tr>
    </w:tbl>
    <w:p w:rsidR="00C43AB5" w:rsidRDefault="00C43AB5">
      <w:pPr>
        <w:sectPr w:rsidR="00C43AB5">
          <w:pgSz w:w="16838" w:h="11905" w:orient="landscape"/>
          <w:pgMar w:top="1701" w:right="1134" w:bottom="850" w:left="1134" w:header="0" w:footer="0" w:gutter="0"/>
          <w:cols w:space="720"/>
        </w:sectPr>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right"/>
        <w:outlineLvl w:val="1"/>
      </w:pPr>
      <w:r>
        <w:t>Приложение N 2</w:t>
      </w:r>
    </w:p>
    <w:p w:rsidR="00C43AB5" w:rsidRDefault="00C43AB5">
      <w:pPr>
        <w:pStyle w:val="ConsPlusNormal"/>
        <w:jc w:val="right"/>
      </w:pPr>
      <w:r>
        <w:t>к паспорту</w:t>
      </w:r>
    </w:p>
    <w:p w:rsidR="00C43AB5" w:rsidRDefault="00C43AB5">
      <w:pPr>
        <w:pStyle w:val="ConsPlusNormal"/>
        <w:jc w:val="right"/>
      </w:pPr>
      <w:r>
        <w:t>муниципальной программы</w:t>
      </w:r>
    </w:p>
    <w:p w:rsidR="00C43AB5" w:rsidRDefault="00C43AB5">
      <w:pPr>
        <w:pStyle w:val="ConsPlusNormal"/>
        <w:jc w:val="right"/>
      </w:pPr>
      <w:r>
        <w:t>города Ачинска</w:t>
      </w:r>
    </w:p>
    <w:p w:rsidR="00C43AB5" w:rsidRDefault="00C43AB5">
      <w:pPr>
        <w:pStyle w:val="ConsPlusNormal"/>
        <w:jc w:val="right"/>
      </w:pPr>
      <w:r>
        <w:t>"Обеспечение доступным</w:t>
      </w:r>
    </w:p>
    <w:p w:rsidR="00C43AB5" w:rsidRDefault="00C43AB5">
      <w:pPr>
        <w:pStyle w:val="ConsPlusNormal"/>
        <w:jc w:val="right"/>
      </w:pPr>
      <w:r>
        <w:t>и комфортным жильем граждан"</w:t>
      </w:r>
    </w:p>
    <w:p w:rsidR="00C43AB5" w:rsidRDefault="00C43AB5">
      <w:pPr>
        <w:pStyle w:val="ConsPlusNormal"/>
        <w:jc w:val="both"/>
      </w:pPr>
    </w:p>
    <w:p w:rsidR="00C43AB5" w:rsidRDefault="00C43AB5">
      <w:pPr>
        <w:pStyle w:val="ConsPlusTitle"/>
        <w:jc w:val="center"/>
      </w:pPr>
      <w:bookmarkStart w:id="2" w:name="P538"/>
      <w:bookmarkEnd w:id="2"/>
      <w:r>
        <w:t>ПЕРЕЧЕНЬ</w:t>
      </w:r>
    </w:p>
    <w:p w:rsidR="00C43AB5" w:rsidRDefault="00C43AB5">
      <w:pPr>
        <w:pStyle w:val="ConsPlusTitle"/>
        <w:jc w:val="center"/>
      </w:pPr>
      <w:r>
        <w:t>ОБЪЕКТОВ НЕДВИЖИМОГО ИМУЩЕСТВА МУНИЦИПАЛЬНОЙ СОБСТВЕННОСТИ,</w:t>
      </w:r>
    </w:p>
    <w:p w:rsidR="00C43AB5" w:rsidRDefault="00C43AB5">
      <w:pPr>
        <w:pStyle w:val="ConsPlusTitle"/>
        <w:jc w:val="center"/>
      </w:pPr>
      <w:r>
        <w:t>ПОДЛЕЖАЩИХ СТРОИТЕЛЬСТВУ, РЕКОНСТРУКЦИИ, ТЕХНИЧЕСКОМУ</w:t>
      </w:r>
    </w:p>
    <w:p w:rsidR="00C43AB5" w:rsidRDefault="00C43AB5">
      <w:pPr>
        <w:pStyle w:val="ConsPlusTitle"/>
        <w:jc w:val="center"/>
      </w:pPr>
      <w:r>
        <w:t>ПЕРЕВООРУЖЕНИЮ ИЛИ ПРИОБРЕТЕНИЮ</w:t>
      </w:r>
    </w:p>
    <w:p w:rsidR="00C43AB5" w:rsidRDefault="00C43AB5">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C43AB5">
        <w:trPr>
          <w:jc w:val="center"/>
        </w:trPr>
        <w:tc>
          <w:tcPr>
            <w:tcW w:w="9294" w:type="dxa"/>
            <w:tcBorders>
              <w:top w:val="nil"/>
              <w:left w:val="single" w:sz="24" w:space="0" w:color="CED3F1"/>
              <w:bottom w:val="nil"/>
              <w:right w:val="single" w:sz="24" w:space="0" w:color="F4F3F8"/>
            </w:tcBorders>
            <w:shd w:val="clear" w:color="auto" w:fill="F4F3F8"/>
          </w:tcPr>
          <w:p w:rsidR="00C43AB5" w:rsidRDefault="00C43AB5">
            <w:pPr>
              <w:pStyle w:val="ConsPlusNormal"/>
              <w:jc w:val="center"/>
            </w:pPr>
            <w:r>
              <w:rPr>
                <w:color w:val="392C69"/>
              </w:rPr>
              <w:t>Список изменяющих документов</w:t>
            </w:r>
          </w:p>
          <w:p w:rsidR="00C43AB5" w:rsidRDefault="00C43AB5">
            <w:pPr>
              <w:pStyle w:val="ConsPlusNormal"/>
              <w:jc w:val="center"/>
            </w:pPr>
            <w:r>
              <w:rPr>
                <w:color w:val="392C69"/>
              </w:rPr>
              <w:t xml:space="preserve">(в ред. </w:t>
            </w:r>
            <w:hyperlink r:id="rId90" w:history="1">
              <w:r>
                <w:rPr>
                  <w:color w:val="0000FF"/>
                </w:rPr>
                <w:t>Постановления</w:t>
              </w:r>
            </w:hyperlink>
            <w:r>
              <w:rPr>
                <w:color w:val="392C69"/>
              </w:rPr>
              <w:t xml:space="preserve"> администрации г. Ачинска Красноярского края</w:t>
            </w:r>
          </w:p>
          <w:p w:rsidR="00C43AB5" w:rsidRDefault="00C43AB5">
            <w:pPr>
              <w:pStyle w:val="ConsPlusNormal"/>
              <w:jc w:val="center"/>
            </w:pPr>
            <w:r>
              <w:rPr>
                <w:color w:val="392C69"/>
              </w:rPr>
              <w:t>от 13.11.2020 N 275-п)</w:t>
            </w:r>
          </w:p>
        </w:tc>
      </w:tr>
    </w:tbl>
    <w:p w:rsidR="00C43AB5" w:rsidRDefault="00C43AB5">
      <w:pPr>
        <w:pStyle w:val="ConsPlusNormal"/>
        <w:jc w:val="both"/>
      </w:pPr>
    </w:p>
    <w:p w:rsidR="00C43AB5" w:rsidRDefault="00C43AB5">
      <w:pPr>
        <w:pStyle w:val="ConsPlusNormal"/>
        <w:jc w:val="right"/>
      </w:pPr>
      <w:r>
        <w:t>тыс. руб.</w:t>
      </w:r>
    </w:p>
    <w:p w:rsidR="00C43AB5" w:rsidRDefault="00C43AB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14"/>
        <w:gridCol w:w="1714"/>
        <w:gridCol w:w="1309"/>
        <w:gridCol w:w="1579"/>
        <w:gridCol w:w="1024"/>
        <w:gridCol w:w="1024"/>
        <w:gridCol w:w="904"/>
      </w:tblGrid>
      <w:tr w:rsidR="00C43AB5">
        <w:tc>
          <w:tcPr>
            <w:tcW w:w="454" w:type="dxa"/>
            <w:vMerge w:val="restart"/>
          </w:tcPr>
          <w:p w:rsidR="00C43AB5" w:rsidRDefault="00C43AB5">
            <w:pPr>
              <w:pStyle w:val="ConsPlusNormal"/>
              <w:jc w:val="center"/>
            </w:pPr>
            <w:r>
              <w:t>N п/п</w:t>
            </w:r>
          </w:p>
        </w:tc>
        <w:tc>
          <w:tcPr>
            <w:tcW w:w="2014" w:type="dxa"/>
            <w:vMerge w:val="restart"/>
          </w:tcPr>
          <w:p w:rsidR="00C43AB5" w:rsidRDefault="00C43AB5">
            <w:pPr>
              <w:pStyle w:val="ConsPlusNormal"/>
              <w:jc w:val="center"/>
            </w:pPr>
            <w:r>
              <w:t>Наименование объекта, территория строительства (приобретения), мощность и единицы измерения мощности объекта</w:t>
            </w:r>
          </w:p>
        </w:tc>
        <w:tc>
          <w:tcPr>
            <w:tcW w:w="1714" w:type="dxa"/>
            <w:vMerge w:val="restart"/>
          </w:tcPr>
          <w:p w:rsidR="00C43AB5" w:rsidRDefault="00C43AB5">
            <w:pPr>
              <w:pStyle w:val="ConsPlusNormal"/>
              <w:jc w:val="center"/>
            </w:pPr>
            <w:r>
              <w:t>Год строительства (приобретения)</w:t>
            </w:r>
          </w:p>
        </w:tc>
        <w:tc>
          <w:tcPr>
            <w:tcW w:w="1309" w:type="dxa"/>
            <w:vMerge w:val="restart"/>
          </w:tcPr>
          <w:p w:rsidR="00C43AB5" w:rsidRDefault="00C43AB5">
            <w:pPr>
              <w:pStyle w:val="ConsPlusNormal"/>
              <w:jc w:val="center"/>
            </w:pPr>
            <w:r>
              <w:t>Предельная сметная стоимость объекта</w:t>
            </w:r>
          </w:p>
        </w:tc>
        <w:tc>
          <w:tcPr>
            <w:tcW w:w="1579" w:type="dxa"/>
            <w:vMerge w:val="restart"/>
          </w:tcPr>
          <w:p w:rsidR="00C43AB5" w:rsidRDefault="00C43AB5">
            <w:pPr>
              <w:pStyle w:val="ConsPlusNormal"/>
              <w:jc w:val="center"/>
            </w:pPr>
            <w:r>
              <w:t>Остаток стоимости строительства в ценах контракта</w:t>
            </w:r>
          </w:p>
        </w:tc>
        <w:tc>
          <w:tcPr>
            <w:tcW w:w="2952" w:type="dxa"/>
            <w:gridSpan w:val="3"/>
          </w:tcPr>
          <w:p w:rsidR="00C43AB5" w:rsidRDefault="00C43AB5">
            <w:pPr>
              <w:pStyle w:val="ConsPlusNormal"/>
              <w:jc w:val="center"/>
            </w:pPr>
            <w:r>
              <w:t>Объем бюджетных ассигнований в объекты недвижимого имущества муниципальной собственности, подлежащие строительству, реконструкции, техническому перевооружению или приобретению</w:t>
            </w:r>
          </w:p>
        </w:tc>
      </w:tr>
      <w:tr w:rsidR="00C43AB5">
        <w:tc>
          <w:tcPr>
            <w:tcW w:w="454" w:type="dxa"/>
            <w:vMerge/>
          </w:tcPr>
          <w:p w:rsidR="00C43AB5" w:rsidRDefault="00C43AB5"/>
        </w:tc>
        <w:tc>
          <w:tcPr>
            <w:tcW w:w="2014" w:type="dxa"/>
            <w:vMerge/>
          </w:tcPr>
          <w:p w:rsidR="00C43AB5" w:rsidRDefault="00C43AB5"/>
        </w:tc>
        <w:tc>
          <w:tcPr>
            <w:tcW w:w="1714" w:type="dxa"/>
            <w:vMerge/>
          </w:tcPr>
          <w:p w:rsidR="00C43AB5" w:rsidRDefault="00C43AB5"/>
        </w:tc>
        <w:tc>
          <w:tcPr>
            <w:tcW w:w="1309" w:type="dxa"/>
            <w:vMerge/>
          </w:tcPr>
          <w:p w:rsidR="00C43AB5" w:rsidRDefault="00C43AB5"/>
        </w:tc>
        <w:tc>
          <w:tcPr>
            <w:tcW w:w="1579" w:type="dxa"/>
            <w:vMerge/>
          </w:tcPr>
          <w:p w:rsidR="00C43AB5" w:rsidRDefault="00C43AB5"/>
        </w:tc>
        <w:tc>
          <w:tcPr>
            <w:tcW w:w="1024" w:type="dxa"/>
          </w:tcPr>
          <w:p w:rsidR="00C43AB5" w:rsidRDefault="00C43AB5">
            <w:pPr>
              <w:pStyle w:val="ConsPlusNormal"/>
              <w:jc w:val="center"/>
            </w:pPr>
            <w:r>
              <w:t>2020 год</w:t>
            </w:r>
          </w:p>
        </w:tc>
        <w:tc>
          <w:tcPr>
            <w:tcW w:w="1024" w:type="dxa"/>
          </w:tcPr>
          <w:p w:rsidR="00C43AB5" w:rsidRDefault="00C43AB5">
            <w:pPr>
              <w:pStyle w:val="ConsPlusNormal"/>
              <w:jc w:val="center"/>
            </w:pPr>
            <w:r>
              <w:t>2021 год</w:t>
            </w:r>
          </w:p>
        </w:tc>
        <w:tc>
          <w:tcPr>
            <w:tcW w:w="904" w:type="dxa"/>
          </w:tcPr>
          <w:p w:rsidR="00C43AB5" w:rsidRDefault="00C43AB5">
            <w:pPr>
              <w:pStyle w:val="ConsPlusNormal"/>
              <w:jc w:val="center"/>
            </w:pPr>
            <w:r>
              <w:t>2022 год</w:t>
            </w:r>
          </w:p>
        </w:tc>
      </w:tr>
      <w:tr w:rsidR="00C43AB5">
        <w:tc>
          <w:tcPr>
            <w:tcW w:w="454" w:type="dxa"/>
          </w:tcPr>
          <w:p w:rsidR="00C43AB5" w:rsidRDefault="00C43AB5">
            <w:pPr>
              <w:pStyle w:val="ConsPlusNormal"/>
              <w:jc w:val="center"/>
            </w:pPr>
            <w:r>
              <w:t>1</w:t>
            </w:r>
          </w:p>
        </w:tc>
        <w:tc>
          <w:tcPr>
            <w:tcW w:w="2014" w:type="dxa"/>
          </w:tcPr>
          <w:p w:rsidR="00C43AB5" w:rsidRDefault="00C43AB5">
            <w:pPr>
              <w:pStyle w:val="ConsPlusNormal"/>
              <w:jc w:val="center"/>
            </w:pPr>
            <w:r>
              <w:t>2</w:t>
            </w:r>
          </w:p>
        </w:tc>
        <w:tc>
          <w:tcPr>
            <w:tcW w:w="1714" w:type="dxa"/>
          </w:tcPr>
          <w:p w:rsidR="00C43AB5" w:rsidRDefault="00C43AB5">
            <w:pPr>
              <w:pStyle w:val="ConsPlusNormal"/>
              <w:jc w:val="center"/>
            </w:pPr>
            <w:r>
              <w:t>3</w:t>
            </w:r>
          </w:p>
        </w:tc>
        <w:tc>
          <w:tcPr>
            <w:tcW w:w="1309" w:type="dxa"/>
          </w:tcPr>
          <w:p w:rsidR="00C43AB5" w:rsidRDefault="00C43AB5">
            <w:pPr>
              <w:pStyle w:val="ConsPlusNormal"/>
              <w:jc w:val="center"/>
            </w:pPr>
            <w:r>
              <w:t>4</w:t>
            </w:r>
          </w:p>
        </w:tc>
        <w:tc>
          <w:tcPr>
            <w:tcW w:w="1579" w:type="dxa"/>
          </w:tcPr>
          <w:p w:rsidR="00C43AB5" w:rsidRDefault="00C43AB5">
            <w:pPr>
              <w:pStyle w:val="ConsPlusNormal"/>
              <w:jc w:val="center"/>
            </w:pPr>
            <w:r>
              <w:t>5</w:t>
            </w:r>
          </w:p>
        </w:tc>
        <w:tc>
          <w:tcPr>
            <w:tcW w:w="1024" w:type="dxa"/>
          </w:tcPr>
          <w:p w:rsidR="00C43AB5" w:rsidRDefault="00C43AB5">
            <w:pPr>
              <w:pStyle w:val="ConsPlusNormal"/>
              <w:jc w:val="center"/>
            </w:pPr>
            <w:r>
              <w:t>6</w:t>
            </w:r>
          </w:p>
        </w:tc>
        <w:tc>
          <w:tcPr>
            <w:tcW w:w="1024" w:type="dxa"/>
          </w:tcPr>
          <w:p w:rsidR="00C43AB5" w:rsidRDefault="00C43AB5">
            <w:pPr>
              <w:pStyle w:val="ConsPlusNormal"/>
              <w:jc w:val="center"/>
            </w:pPr>
            <w:r>
              <w:t>7</w:t>
            </w:r>
          </w:p>
        </w:tc>
        <w:tc>
          <w:tcPr>
            <w:tcW w:w="904" w:type="dxa"/>
          </w:tcPr>
          <w:p w:rsidR="00C43AB5" w:rsidRDefault="00C43AB5">
            <w:pPr>
              <w:pStyle w:val="ConsPlusNormal"/>
              <w:jc w:val="center"/>
            </w:pPr>
            <w:r>
              <w:t>8</w:t>
            </w:r>
          </w:p>
        </w:tc>
      </w:tr>
      <w:tr w:rsidR="00C43AB5">
        <w:tc>
          <w:tcPr>
            <w:tcW w:w="10022" w:type="dxa"/>
            <w:gridSpan w:val="8"/>
          </w:tcPr>
          <w:p w:rsidR="00C43AB5" w:rsidRDefault="00C43AB5">
            <w:pPr>
              <w:pStyle w:val="ConsPlusNormal"/>
            </w:pPr>
            <w:r>
              <w:t>1. Переселение граждан из аварийного жилищного фонда</w:t>
            </w:r>
          </w:p>
        </w:tc>
      </w:tr>
      <w:tr w:rsidR="00C43AB5">
        <w:tc>
          <w:tcPr>
            <w:tcW w:w="10022" w:type="dxa"/>
            <w:gridSpan w:val="8"/>
          </w:tcPr>
          <w:p w:rsidR="00C43AB5" w:rsidRDefault="00C43AB5">
            <w:pPr>
              <w:pStyle w:val="ConsPlusNormal"/>
            </w:pPr>
            <w:r>
              <w:t>МКУ "Управление капитального строительства"</w:t>
            </w:r>
          </w:p>
        </w:tc>
      </w:tr>
      <w:tr w:rsidR="00C43AB5">
        <w:tc>
          <w:tcPr>
            <w:tcW w:w="454" w:type="dxa"/>
            <w:vMerge w:val="restart"/>
          </w:tcPr>
          <w:p w:rsidR="00C43AB5" w:rsidRDefault="00C43AB5">
            <w:pPr>
              <w:pStyle w:val="ConsPlusNormal"/>
            </w:pPr>
            <w:r>
              <w:t>1.1</w:t>
            </w:r>
          </w:p>
        </w:tc>
        <w:tc>
          <w:tcPr>
            <w:tcW w:w="2014" w:type="dxa"/>
          </w:tcPr>
          <w:p w:rsidR="00C43AB5" w:rsidRDefault="00C43AB5">
            <w:pPr>
              <w:pStyle w:val="ConsPlusNormal"/>
            </w:pPr>
            <w:r>
              <w:t>Технологическое присоединение к электрическим сетям многоквартирного жилого дома по ул. Индустриальная</w:t>
            </w:r>
          </w:p>
        </w:tc>
        <w:tc>
          <w:tcPr>
            <w:tcW w:w="1714" w:type="dxa"/>
          </w:tcPr>
          <w:p w:rsidR="00C43AB5" w:rsidRDefault="00C43AB5">
            <w:pPr>
              <w:pStyle w:val="ConsPlusNormal"/>
            </w:pPr>
            <w:r>
              <w:t>2020 - 2022</w:t>
            </w: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183,5</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r>
      <w:tr w:rsidR="00C43AB5">
        <w:tc>
          <w:tcPr>
            <w:tcW w:w="454" w:type="dxa"/>
            <w:vMerge/>
          </w:tcPr>
          <w:p w:rsidR="00C43AB5" w:rsidRDefault="00C43AB5"/>
        </w:tc>
        <w:tc>
          <w:tcPr>
            <w:tcW w:w="2014" w:type="dxa"/>
          </w:tcPr>
          <w:p w:rsidR="00C43AB5" w:rsidRDefault="00C43AB5">
            <w:pPr>
              <w:pStyle w:val="ConsPlusNormal"/>
            </w:pPr>
            <w:r>
              <w:t>в том числе:</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vMerge/>
          </w:tcPr>
          <w:p w:rsidR="00C43AB5" w:rsidRDefault="00C43AB5"/>
        </w:tc>
        <w:tc>
          <w:tcPr>
            <w:tcW w:w="2014" w:type="dxa"/>
          </w:tcPr>
          <w:p w:rsidR="00C43AB5" w:rsidRDefault="00C43AB5">
            <w:pPr>
              <w:pStyle w:val="ConsPlusNormal"/>
            </w:pPr>
            <w:r>
              <w:t>федеральный бюджет</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vMerge/>
          </w:tcPr>
          <w:p w:rsidR="00C43AB5" w:rsidRDefault="00C43AB5"/>
        </w:tc>
        <w:tc>
          <w:tcPr>
            <w:tcW w:w="2014" w:type="dxa"/>
          </w:tcPr>
          <w:p w:rsidR="00C43AB5" w:rsidRDefault="00C43AB5">
            <w:pPr>
              <w:pStyle w:val="ConsPlusNormal"/>
            </w:pPr>
            <w:r>
              <w:t>краевой бюджет</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vMerge/>
          </w:tcPr>
          <w:p w:rsidR="00C43AB5" w:rsidRDefault="00C43AB5"/>
        </w:tc>
        <w:tc>
          <w:tcPr>
            <w:tcW w:w="2014" w:type="dxa"/>
          </w:tcPr>
          <w:p w:rsidR="00C43AB5" w:rsidRDefault="00C43AB5">
            <w:pPr>
              <w:pStyle w:val="ConsPlusNormal"/>
            </w:pPr>
            <w:r>
              <w:t>бюджет города</w:t>
            </w:r>
          </w:p>
        </w:tc>
        <w:tc>
          <w:tcPr>
            <w:tcW w:w="1714" w:type="dxa"/>
          </w:tcPr>
          <w:p w:rsidR="00C43AB5" w:rsidRDefault="00C43AB5">
            <w:pPr>
              <w:pStyle w:val="ConsPlusNormal"/>
            </w:pPr>
            <w:r>
              <w:t>2020 - 2022</w:t>
            </w: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183,5</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r>
      <w:tr w:rsidR="00C43AB5">
        <w:tc>
          <w:tcPr>
            <w:tcW w:w="454" w:type="dxa"/>
            <w:vMerge/>
          </w:tcPr>
          <w:p w:rsidR="00C43AB5" w:rsidRDefault="00C43AB5"/>
        </w:tc>
        <w:tc>
          <w:tcPr>
            <w:tcW w:w="2014" w:type="dxa"/>
          </w:tcPr>
          <w:p w:rsidR="00C43AB5" w:rsidRDefault="00C43AB5">
            <w:pPr>
              <w:pStyle w:val="ConsPlusNormal"/>
            </w:pPr>
            <w:r>
              <w:t>внебюджетные источники</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vMerge w:val="restart"/>
          </w:tcPr>
          <w:p w:rsidR="00C43AB5" w:rsidRDefault="00C43AB5">
            <w:pPr>
              <w:pStyle w:val="ConsPlusNormal"/>
            </w:pPr>
            <w:r>
              <w:t>1.2</w:t>
            </w:r>
          </w:p>
        </w:tc>
        <w:tc>
          <w:tcPr>
            <w:tcW w:w="2014" w:type="dxa"/>
          </w:tcPr>
          <w:p w:rsidR="00C43AB5" w:rsidRDefault="00C43AB5">
            <w:pPr>
              <w:pStyle w:val="ConsPlusNormal"/>
            </w:pPr>
            <w:r>
              <w:t>Кадастровые работы для ввода в эксплуатацию многоквартирного жилого дома по ул. Индустриальная</w:t>
            </w:r>
          </w:p>
        </w:tc>
        <w:tc>
          <w:tcPr>
            <w:tcW w:w="1714" w:type="dxa"/>
          </w:tcPr>
          <w:p w:rsidR="00C43AB5" w:rsidRDefault="00C43AB5">
            <w:pPr>
              <w:pStyle w:val="ConsPlusNormal"/>
            </w:pPr>
            <w:r>
              <w:t>2020 - 2022</w:t>
            </w: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120,0</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r>
      <w:tr w:rsidR="00C43AB5">
        <w:tc>
          <w:tcPr>
            <w:tcW w:w="454" w:type="dxa"/>
            <w:vMerge/>
          </w:tcPr>
          <w:p w:rsidR="00C43AB5" w:rsidRDefault="00C43AB5"/>
        </w:tc>
        <w:tc>
          <w:tcPr>
            <w:tcW w:w="2014" w:type="dxa"/>
          </w:tcPr>
          <w:p w:rsidR="00C43AB5" w:rsidRDefault="00C43AB5">
            <w:pPr>
              <w:pStyle w:val="ConsPlusNormal"/>
            </w:pPr>
            <w:r>
              <w:t>в том числе:</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vMerge/>
          </w:tcPr>
          <w:p w:rsidR="00C43AB5" w:rsidRDefault="00C43AB5"/>
        </w:tc>
        <w:tc>
          <w:tcPr>
            <w:tcW w:w="2014" w:type="dxa"/>
          </w:tcPr>
          <w:p w:rsidR="00C43AB5" w:rsidRDefault="00C43AB5">
            <w:pPr>
              <w:pStyle w:val="ConsPlusNormal"/>
            </w:pPr>
            <w:r>
              <w:t>федеральный бюджет</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vMerge/>
          </w:tcPr>
          <w:p w:rsidR="00C43AB5" w:rsidRDefault="00C43AB5"/>
        </w:tc>
        <w:tc>
          <w:tcPr>
            <w:tcW w:w="2014" w:type="dxa"/>
          </w:tcPr>
          <w:p w:rsidR="00C43AB5" w:rsidRDefault="00C43AB5">
            <w:pPr>
              <w:pStyle w:val="ConsPlusNormal"/>
            </w:pPr>
            <w:r>
              <w:t>краевой бюджет</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vMerge/>
          </w:tcPr>
          <w:p w:rsidR="00C43AB5" w:rsidRDefault="00C43AB5"/>
        </w:tc>
        <w:tc>
          <w:tcPr>
            <w:tcW w:w="2014" w:type="dxa"/>
          </w:tcPr>
          <w:p w:rsidR="00C43AB5" w:rsidRDefault="00C43AB5">
            <w:pPr>
              <w:pStyle w:val="ConsPlusNormal"/>
            </w:pPr>
            <w:r>
              <w:t>бюджет города</w:t>
            </w:r>
          </w:p>
        </w:tc>
        <w:tc>
          <w:tcPr>
            <w:tcW w:w="1714" w:type="dxa"/>
          </w:tcPr>
          <w:p w:rsidR="00C43AB5" w:rsidRDefault="00C43AB5">
            <w:pPr>
              <w:pStyle w:val="ConsPlusNormal"/>
            </w:pPr>
            <w:r>
              <w:t>2020 - 2022</w:t>
            </w: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120,0</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r>
      <w:tr w:rsidR="00C43AB5">
        <w:tc>
          <w:tcPr>
            <w:tcW w:w="454" w:type="dxa"/>
            <w:vMerge/>
          </w:tcPr>
          <w:p w:rsidR="00C43AB5" w:rsidRDefault="00C43AB5"/>
        </w:tc>
        <w:tc>
          <w:tcPr>
            <w:tcW w:w="2014" w:type="dxa"/>
          </w:tcPr>
          <w:p w:rsidR="00C43AB5" w:rsidRDefault="00C43AB5">
            <w:pPr>
              <w:pStyle w:val="ConsPlusNormal"/>
            </w:pPr>
            <w:r>
              <w:t>внебюджетные источники</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vMerge w:val="restart"/>
          </w:tcPr>
          <w:p w:rsidR="00C43AB5" w:rsidRDefault="00C43AB5">
            <w:pPr>
              <w:pStyle w:val="ConsPlusNormal"/>
            </w:pPr>
            <w:r>
              <w:t>1.3</w:t>
            </w:r>
          </w:p>
        </w:tc>
        <w:tc>
          <w:tcPr>
            <w:tcW w:w="2014" w:type="dxa"/>
          </w:tcPr>
          <w:p w:rsidR="00C43AB5" w:rsidRDefault="00C43AB5">
            <w:pPr>
              <w:pStyle w:val="ConsPlusNormal"/>
            </w:pPr>
            <w:r>
              <w:t>Авторский надзор за строительством многоквартирного жилых домов по ул. Индустриальная, в Юго-восточном районе г. Ачинска</w:t>
            </w:r>
          </w:p>
        </w:tc>
        <w:tc>
          <w:tcPr>
            <w:tcW w:w="1714" w:type="dxa"/>
          </w:tcPr>
          <w:p w:rsidR="00C43AB5" w:rsidRDefault="00C43AB5">
            <w:pPr>
              <w:pStyle w:val="ConsPlusNormal"/>
            </w:pPr>
            <w:r>
              <w:t>2020 - 2022</w:t>
            </w: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251,0</w:t>
            </w:r>
          </w:p>
        </w:tc>
        <w:tc>
          <w:tcPr>
            <w:tcW w:w="1024" w:type="dxa"/>
          </w:tcPr>
          <w:p w:rsidR="00C43AB5" w:rsidRDefault="00C43AB5">
            <w:pPr>
              <w:pStyle w:val="ConsPlusNormal"/>
              <w:jc w:val="center"/>
            </w:pPr>
            <w:r>
              <w:t>345,2</w:t>
            </w:r>
          </w:p>
        </w:tc>
        <w:tc>
          <w:tcPr>
            <w:tcW w:w="904" w:type="dxa"/>
          </w:tcPr>
          <w:p w:rsidR="00C43AB5" w:rsidRDefault="00C43AB5">
            <w:pPr>
              <w:pStyle w:val="ConsPlusNormal"/>
              <w:jc w:val="center"/>
            </w:pPr>
            <w:r>
              <w:t>0</w:t>
            </w:r>
          </w:p>
        </w:tc>
      </w:tr>
      <w:tr w:rsidR="00C43AB5">
        <w:tc>
          <w:tcPr>
            <w:tcW w:w="454" w:type="dxa"/>
            <w:vMerge/>
          </w:tcPr>
          <w:p w:rsidR="00C43AB5" w:rsidRDefault="00C43AB5"/>
        </w:tc>
        <w:tc>
          <w:tcPr>
            <w:tcW w:w="2014" w:type="dxa"/>
          </w:tcPr>
          <w:p w:rsidR="00C43AB5" w:rsidRDefault="00C43AB5">
            <w:pPr>
              <w:pStyle w:val="ConsPlusNormal"/>
            </w:pPr>
            <w:r>
              <w:t>в том числе:</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vMerge/>
          </w:tcPr>
          <w:p w:rsidR="00C43AB5" w:rsidRDefault="00C43AB5"/>
        </w:tc>
        <w:tc>
          <w:tcPr>
            <w:tcW w:w="2014" w:type="dxa"/>
          </w:tcPr>
          <w:p w:rsidR="00C43AB5" w:rsidRDefault="00C43AB5">
            <w:pPr>
              <w:pStyle w:val="ConsPlusNormal"/>
            </w:pPr>
            <w:r>
              <w:t>федеральный бюджет</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vMerge/>
          </w:tcPr>
          <w:p w:rsidR="00C43AB5" w:rsidRDefault="00C43AB5"/>
        </w:tc>
        <w:tc>
          <w:tcPr>
            <w:tcW w:w="2014" w:type="dxa"/>
          </w:tcPr>
          <w:p w:rsidR="00C43AB5" w:rsidRDefault="00C43AB5">
            <w:pPr>
              <w:pStyle w:val="ConsPlusNormal"/>
            </w:pPr>
            <w:r>
              <w:t>краевой бюджет</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vMerge/>
          </w:tcPr>
          <w:p w:rsidR="00C43AB5" w:rsidRDefault="00C43AB5"/>
        </w:tc>
        <w:tc>
          <w:tcPr>
            <w:tcW w:w="2014" w:type="dxa"/>
          </w:tcPr>
          <w:p w:rsidR="00C43AB5" w:rsidRDefault="00C43AB5">
            <w:pPr>
              <w:pStyle w:val="ConsPlusNormal"/>
            </w:pPr>
            <w:r>
              <w:t>бюджет города</w:t>
            </w:r>
          </w:p>
        </w:tc>
        <w:tc>
          <w:tcPr>
            <w:tcW w:w="1714" w:type="dxa"/>
          </w:tcPr>
          <w:p w:rsidR="00C43AB5" w:rsidRDefault="00C43AB5">
            <w:pPr>
              <w:pStyle w:val="ConsPlusNormal"/>
            </w:pPr>
            <w:r>
              <w:t>2020 - 2022</w:t>
            </w: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251,0</w:t>
            </w:r>
          </w:p>
        </w:tc>
        <w:tc>
          <w:tcPr>
            <w:tcW w:w="1024" w:type="dxa"/>
          </w:tcPr>
          <w:p w:rsidR="00C43AB5" w:rsidRDefault="00C43AB5">
            <w:pPr>
              <w:pStyle w:val="ConsPlusNormal"/>
              <w:jc w:val="center"/>
            </w:pPr>
            <w:r>
              <w:t>345,2</w:t>
            </w:r>
          </w:p>
        </w:tc>
        <w:tc>
          <w:tcPr>
            <w:tcW w:w="904" w:type="dxa"/>
          </w:tcPr>
          <w:p w:rsidR="00C43AB5" w:rsidRDefault="00C43AB5">
            <w:pPr>
              <w:pStyle w:val="ConsPlusNormal"/>
              <w:jc w:val="center"/>
            </w:pPr>
            <w:r>
              <w:t>0</w:t>
            </w:r>
          </w:p>
        </w:tc>
      </w:tr>
      <w:tr w:rsidR="00C43AB5">
        <w:tc>
          <w:tcPr>
            <w:tcW w:w="454" w:type="dxa"/>
            <w:vMerge/>
          </w:tcPr>
          <w:p w:rsidR="00C43AB5" w:rsidRDefault="00C43AB5"/>
        </w:tc>
        <w:tc>
          <w:tcPr>
            <w:tcW w:w="2014" w:type="dxa"/>
          </w:tcPr>
          <w:p w:rsidR="00C43AB5" w:rsidRDefault="00C43AB5">
            <w:pPr>
              <w:pStyle w:val="ConsPlusNormal"/>
            </w:pPr>
            <w:r>
              <w:t>внебюджетные источники</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vMerge w:val="restart"/>
          </w:tcPr>
          <w:p w:rsidR="00C43AB5" w:rsidRDefault="00C43AB5">
            <w:pPr>
              <w:pStyle w:val="ConsPlusNormal"/>
            </w:pPr>
            <w:r>
              <w:t>1.4</w:t>
            </w:r>
          </w:p>
        </w:tc>
        <w:tc>
          <w:tcPr>
            <w:tcW w:w="2014" w:type="dxa"/>
          </w:tcPr>
          <w:p w:rsidR="00C43AB5" w:rsidRDefault="00C43AB5">
            <w:pPr>
              <w:pStyle w:val="ConsPlusNormal"/>
            </w:pPr>
            <w:r>
              <w:t xml:space="preserve">Разработка проектно-сметной документации на строительство трех </w:t>
            </w:r>
            <w:r>
              <w:lastRenderedPageBreak/>
              <w:t>многоквартирных жилых домов в Юго-Восточном районе города Ачинска</w:t>
            </w:r>
          </w:p>
        </w:tc>
        <w:tc>
          <w:tcPr>
            <w:tcW w:w="1714" w:type="dxa"/>
          </w:tcPr>
          <w:p w:rsidR="00C43AB5" w:rsidRDefault="00C43AB5">
            <w:pPr>
              <w:pStyle w:val="ConsPlusNormal"/>
            </w:pPr>
            <w:r>
              <w:lastRenderedPageBreak/>
              <w:t>2020 - 2022</w:t>
            </w: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6940,0</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r>
      <w:tr w:rsidR="00C43AB5">
        <w:tc>
          <w:tcPr>
            <w:tcW w:w="454" w:type="dxa"/>
            <w:vMerge/>
          </w:tcPr>
          <w:p w:rsidR="00C43AB5" w:rsidRDefault="00C43AB5"/>
        </w:tc>
        <w:tc>
          <w:tcPr>
            <w:tcW w:w="2014" w:type="dxa"/>
          </w:tcPr>
          <w:p w:rsidR="00C43AB5" w:rsidRDefault="00C43AB5">
            <w:pPr>
              <w:pStyle w:val="ConsPlusNormal"/>
            </w:pPr>
            <w:r>
              <w:t>в том числе:</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vMerge/>
          </w:tcPr>
          <w:p w:rsidR="00C43AB5" w:rsidRDefault="00C43AB5"/>
        </w:tc>
        <w:tc>
          <w:tcPr>
            <w:tcW w:w="2014" w:type="dxa"/>
          </w:tcPr>
          <w:p w:rsidR="00C43AB5" w:rsidRDefault="00C43AB5">
            <w:pPr>
              <w:pStyle w:val="ConsPlusNormal"/>
            </w:pPr>
            <w:r>
              <w:t>федеральный бюджет</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vMerge/>
          </w:tcPr>
          <w:p w:rsidR="00C43AB5" w:rsidRDefault="00C43AB5"/>
        </w:tc>
        <w:tc>
          <w:tcPr>
            <w:tcW w:w="2014" w:type="dxa"/>
          </w:tcPr>
          <w:p w:rsidR="00C43AB5" w:rsidRDefault="00C43AB5">
            <w:pPr>
              <w:pStyle w:val="ConsPlusNormal"/>
            </w:pPr>
            <w:r>
              <w:t>краевой бюджет</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vMerge/>
          </w:tcPr>
          <w:p w:rsidR="00C43AB5" w:rsidRDefault="00C43AB5"/>
        </w:tc>
        <w:tc>
          <w:tcPr>
            <w:tcW w:w="2014" w:type="dxa"/>
          </w:tcPr>
          <w:p w:rsidR="00C43AB5" w:rsidRDefault="00C43AB5">
            <w:pPr>
              <w:pStyle w:val="ConsPlusNormal"/>
            </w:pPr>
            <w:r>
              <w:t>бюджет города</w:t>
            </w:r>
          </w:p>
        </w:tc>
        <w:tc>
          <w:tcPr>
            <w:tcW w:w="1714" w:type="dxa"/>
          </w:tcPr>
          <w:p w:rsidR="00C43AB5" w:rsidRDefault="00C43AB5">
            <w:pPr>
              <w:pStyle w:val="ConsPlusNormal"/>
            </w:pPr>
            <w:r>
              <w:t>2020 - 2022</w:t>
            </w: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6940,0</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r>
      <w:tr w:rsidR="00C43AB5">
        <w:tc>
          <w:tcPr>
            <w:tcW w:w="454" w:type="dxa"/>
            <w:vMerge/>
          </w:tcPr>
          <w:p w:rsidR="00C43AB5" w:rsidRDefault="00C43AB5"/>
        </w:tc>
        <w:tc>
          <w:tcPr>
            <w:tcW w:w="2014" w:type="dxa"/>
          </w:tcPr>
          <w:p w:rsidR="00C43AB5" w:rsidRDefault="00C43AB5">
            <w:pPr>
              <w:pStyle w:val="ConsPlusNormal"/>
            </w:pPr>
            <w:r>
              <w:t>внебюджетные источники</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vMerge w:val="restart"/>
          </w:tcPr>
          <w:p w:rsidR="00C43AB5" w:rsidRDefault="00C43AB5">
            <w:pPr>
              <w:pStyle w:val="ConsPlusNormal"/>
            </w:pPr>
            <w:r>
              <w:t>1.5</w:t>
            </w:r>
          </w:p>
        </w:tc>
        <w:tc>
          <w:tcPr>
            <w:tcW w:w="2014" w:type="dxa"/>
          </w:tcPr>
          <w:p w:rsidR="00C43AB5" w:rsidRDefault="00C43AB5">
            <w:pPr>
              <w:pStyle w:val="ConsPlusNormal"/>
            </w:pPr>
            <w:r>
              <w:t>Техническое присоединение к электрическим сетям трех многоквартирных жилых домов в Юго-Восточном районе города Ачинска</w:t>
            </w:r>
          </w:p>
        </w:tc>
        <w:tc>
          <w:tcPr>
            <w:tcW w:w="1714" w:type="dxa"/>
          </w:tcPr>
          <w:p w:rsidR="00C43AB5" w:rsidRDefault="00C43AB5">
            <w:pPr>
              <w:pStyle w:val="ConsPlusNormal"/>
            </w:pPr>
            <w:r>
              <w:t>2020 - 2022</w:t>
            </w: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2831,1</w:t>
            </w:r>
          </w:p>
        </w:tc>
        <w:tc>
          <w:tcPr>
            <w:tcW w:w="1024" w:type="dxa"/>
          </w:tcPr>
          <w:p w:rsidR="00C43AB5" w:rsidRDefault="00C43AB5">
            <w:pPr>
              <w:pStyle w:val="ConsPlusNormal"/>
              <w:jc w:val="center"/>
            </w:pPr>
            <w:r>
              <w:t>6606,2</w:t>
            </w:r>
          </w:p>
        </w:tc>
        <w:tc>
          <w:tcPr>
            <w:tcW w:w="904" w:type="dxa"/>
          </w:tcPr>
          <w:p w:rsidR="00C43AB5" w:rsidRDefault="00C43AB5">
            <w:pPr>
              <w:pStyle w:val="ConsPlusNormal"/>
              <w:jc w:val="center"/>
            </w:pPr>
            <w:r>
              <w:t>15120,0</w:t>
            </w:r>
          </w:p>
        </w:tc>
      </w:tr>
      <w:tr w:rsidR="00C43AB5">
        <w:tc>
          <w:tcPr>
            <w:tcW w:w="454" w:type="dxa"/>
            <w:vMerge/>
          </w:tcPr>
          <w:p w:rsidR="00C43AB5" w:rsidRDefault="00C43AB5"/>
        </w:tc>
        <w:tc>
          <w:tcPr>
            <w:tcW w:w="2014" w:type="dxa"/>
          </w:tcPr>
          <w:p w:rsidR="00C43AB5" w:rsidRDefault="00C43AB5">
            <w:pPr>
              <w:pStyle w:val="ConsPlusNormal"/>
            </w:pPr>
            <w:r>
              <w:t>в том числе:</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vMerge/>
          </w:tcPr>
          <w:p w:rsidR="00C43AB5" w:rsidRDefault="00C43AB5"/>
        </w:tc>
        <w:tc>
          <w:tcPr>
            <w:tcW w:w="2014" w:type="dxa"/>
          </w:tcPr>
          <w:p w:rsidR="00C43AB5" w:rsidRDefault="00C43AB5">
            <w:pPr>
              <w:pStyle w:val="ConsPlusNormal"/>
            </w:pPr>
            <w:r>
              <w:t>федеральный бюджет</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vMerge/>
          </w:tcPr>
          <w:p w:rsidR="00C43AB5" w:rsidRDefault="00C43AB5"/>
        </w:tc>
        <w:tc>
          <w:tcPr>
            <w:tcW w:w="2014" w:type="dxa"/>
          </w:tcPr>
          <w:p w:rsidR="00C43AB5" w:rsidRDefault="00C43AB5">
            <w:pPr>
              <w:pStyle w:val="ConsPlusNormal"/>
            </w:pPr>
            <w:r>
              <w:t>краевой бюджет</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vMerge/>
          </w:tcPr>
          <w:p w:rsidR="00C43AB5" w:rsidRDefault="00C43AB5"/>
        </w:tc>
        <w:tc>
          <w:tcPr>
            <w:tcW w:w="2014" w:type="dxa"/>
          </w:tcPr>
          <w:p w:rsidR="00C43AB5" w:rsidRDefault="00C43AB5">
            <w:pPr>
              <w:pStyle w:val="ConsPlusNormal"/>
            </w:pPr>
            <w:r>
              <w:t>бюджет города</w:t>
            </w:r>
          </w:p>
        </w:tc>
        <w:tc>
          <w:tcPr>
            <w:tcW w:w="1714" w:type="dxa"/>
          </w:tcPr>
          <w:p w:rsidR="00C43AB5" w:rsidRDefault="00C43AB5">
            <w:pPr>
              <w:pStyle w:val="ConsPlusNormal"/>
            </w:pPr>
            <w:r>
              <w:t>2020 - 2022</w:t>
            </w: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2831,1</w:t>
            </w:r>
          </w:p>
        </w:tc>
        <w:tc>
          <w:tcPr>
            <w:tcW w:w="1024" w:type="dxa"/>
          </w:tcPr>
          <w:p w:rsidR="00C43AB5" w:rsidRDefault="00C43AB5">
            <w:pPr>
              <w:pStyle w:val="ConsPlusNormal"/>
              <w:jc w:val="center"/>
            </w:pPr>
            <w:r>
              <w:t>6606,2</w:t>
            </w:r>
          </w:p>
        </w:tc>
        <w:tc>
          <w:tcPr>
            <w:tcW w:w="904" w:type="dxa"/>
          </w:tcPr>
          <w:p w:rsidR="00C43AB5" w:rsidRDefault="00C43AB5">
            <w:pPr>
              <w:pStyle w:val="ConsPlusNormal"/>
              <w:jc w:val="center"/>
            </w:pPr>
            <w:r>
              <w:t>15120,0</w:t>
            </w:r>
          </w:p>
        </w:tc>
      </w:tr>
      <w:tr w:rsidR="00C43AB5">
        <w:tc>
          <w:tcPr>
            <w:tcW w:w="454" w:type="dxa"/>
            <w:vMerge/>
          </w:tcPr>
          <w:p w:rsidR="00C43AB5" w:rsidRDefault="00C43AB5"/>
        </w:tc>
        <w:tc>
          <w:tcPr>
            <w:tcW w:w="2014" w:type="dxa"/>
          </w:tcPr>
          <w:p w:rsidR="00C43AB5" w:rsidRDefault="00C43AB5">
            <w:pPr>
              <w:pStyle w:val="ConsPlusNormal"/>
            </w:pPr>
            <w:r>
              <w:t>внебюджетные источники</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vMerge w:val="restart"/>
          </w:tcPr>
          <w:p w:rsidR="00C43AB5" w:rsidRDefault="00C43AB5">
            <w:pPr>
              <w:pStyle w:val="ConsPlusNormal"/>
            </w:pPr>
            <w:r>
              <w:t>1.6</w:t>
            </w:r>
          </w:p>
        </w:tc>
        <w:tc>
          <w:tcPr>
            <w:tcW w:w="2014" w:type="dxa"/>
          </w:tcPr>
          <w:p w:rsidR="00C43AB5" w:rsidRDefault="00C43AB5">
            <w:pPr>
              <w:pStyle w:val="ConsPlusNormal"/>
            </w:pPr>
            <w:r>
              <w:t>Строительство многоквартирного жилого дома ул. Индустриальная</w:t>
            </w:r>
          </w:p>
        </w:tc>
        <w:tc>
          <w:tcPr>
            <w:tcW w:w="1714" w:type="dxa"/>
          </w:tcPr>
          <w:p w:rsidR="00C43AB5" w:rsidRDefault="00C43AB5">
            <w:pPr>
              <w:pStyle w:val="ConsPlusNormal"/>
            </w:pPr>
            <w:r>
              <w:t>2019 - 2020</w:t>
            </w: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143763,2</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r>
      <w:tr w:rsidR="00C43AB5">
        <w:tc>
          <w:tcPr>
            <w:tcW w:w="454" w:type="dxa"/>
            <w:vMerge/>
          </w:tcPr>
          <w:p w:rsidR="00C43AB5" w:rsidRDefault="00C43AB5"/>
        </w:tc>
        <w:tc>
          <w:tcPr>
            <w:tcW w:w="2014" w:type="dxa"/>
          </w:tcPr>
          <w:p w:rsidR="00C43AB5" w:rsidRDefault="00C43AB5">
            <w:pPr>
              <w:pStyle w:val="ConsPlusNormal"/>
            </w:pPr>
            <w:r>
              <w:t>в том числе:</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vMerge/>
          </w:tcPr>
          <w:p w:rsidR="00C43AB5" w:rsidRDefault="00C43AB5"/>
        </w:tc>
        <w:tc>
          <w:tcPr>
            <w:tcW w:w="2014" w:type="dxa"/>
          </w:tcPr>
          <w:p w:rsidR="00C43AB5" w:rsidRDefault="00C43AB5">
            <w:pPr>
              <w:pStyle w:val="ConsPlusNormal"/>
            </w:pPr>
            <w:r>
              <w:t>федеральный бюджет</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104911,8</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r>
      <w:tr w:rsidR="00C43AB5">
        <w:tc>
          <w:tcPr>
            <w:tcW w:w="454" w:type="dxa"/>
            <w:vMerge/>
          </w:tcPr>
          <w:p w:rsidR="00C43AB5" w:rsidRDefault="00C43AB5"/>
        </w:tc>
        <w:tc>
          <w:tcPr>
            <w:tcW w:w="2014" w:type="dxa"/>
          </w:tcPr>
          <w:p w:rsidR="00C43AB5" w:rsidRDefault="00C43AB5">
            <w:pPr>
              <w:pStyle w:val="ConsPlusNormal"/>
            </w:pPr>
            <w:r>
              <w:t>краевой бюджет</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38851,4</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r>
      <w:tr w:rsidR="00C43AB5">
        <w:tc>
          <w:tcPr>
            <w:tcW w:w="454" w:type="dxa"/>
            <w:vMerge/>
          </w:tcPr>
          <w:p w:rsidR="00C43AB5" w:rsidRDefault="00C43AB5"/>
        </w:tc>
        <w:tc>
          <w:tcPr>
            <w:tcW w:w="2014" w:type="dxa"/>
          </w:tcPr>
          <w:p w:rsidR="00C43AB5" w:rsidRDefault="00C43AB5">
            <w:pPr>
              <w:pStyle w:val="ConsPlusNormal"/>
            </w:pPr>
            <w:r>
              <w:t>бюджет города</w:t>
            </w:r>
          </w:p>
        </w:tc>
        <w:tc>
          <w:tcPr>
            <w:tcW w:w="1714" w:type="dxa"/>
          </w:tcPr>
          <w:p w:rsidR="00C43AB5" w:rsidRDefault="00C43AB5">
            <w:pPr>
              <w:pStyle w:val="ConsPlusNormal"/>
            </w:pPr>
            <w:r>
              <w:t>2020 - 2022</w:t>
            </w: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0</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r>
      <w:tr w:rsidR="00C43AB5">
        <w:tc>
          <w:tcPr>
            <w:tcW w:w="454" w:type="dxa"/>
            <w:vMerge/>
          </w:tcPr>
          <w:p w:rsidR="00C43AB5" w:rsidRDefault="00C43AB5"/>
        </w:tc>
        <w:tc>
          <w:tcPr>
            <w:tcW w:w="2014" w:type="dxa"/>
          </w:tcPr>
          <w:p w:rsidR="00C43AB5" w:rsidRDefault="00C43AB5">
            <w:pPr>
              <w:pStyle w:val="ConsPlusNormal"/>
            </w:pPr>
            <w:r>
              <w:t>внебюджетные источники</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0</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r>
      <w:tr w:rsidR="00C43AB5">
        <w:tc>
          <w:tcPr>
            <w:tcW w:w="454" w:type="dxa"/>
          </w:tcPr>
          <w:p w:rsidR="00C43AB5" w:rsidRDefault="00C43AB5">
            <w:pPr>
              <w:pStyle w:val="ConsPlusNormal"/>
            </w:pPr>
            <w:r>
              <w:t>1.7</w:t>
            </w:r>
          </w:p>
        </w:tc>
        <w:tc>
          <w:tcPr>
            <w:tcW w:w="2014" w:type="dxa"/>
          </w:tcPr>
          <w:p w:rsidR="00C43AB5" w:rsidRDefault="00C43AB5">
            <w:pPr>
              <w:pStyle w:val="ConsPlusNormal"/>
            </w:pPr>
            <w:r>
              <w:t>Строительство многоквартирного жилого дома Юго-Восточном районе города Ачинска</w:t>
            </w:r>
          </w:p>
        </w:tc>
        <w:tc>
          <w:tcPr>
            <w:tcW w:w="1714" w:type="dxa"/>
          </w:tcPr>
          <w:p w:rsidR="00C43AB5" w:rsidRDefault="00C43AB5">
            <w:pPr>
              <w:pStyle w:val="ConsPlusNormal"/>
            </w:pPr>
            <w:r>
              <w:t>2020 - 2022</w:t>
            </w: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50837,0</w:t>
            </w:r>
          </w:p>
        </w:tc>
        <w:tc>
          <w:tcPr>
            <w:tcW w:w="1024" w:type="dxa"/>
          </w:tcPr>
          <w:p w:rsidR="00C43AB5" w:rsidRDefault="00C43AB5">
            <w:pPr>
              <w:pStyle w:val="ConsPlusNormal"/>
              <w:jc w:val="center"/>
            </w:pPr>
            <w:r>
              <w:t>116456,6</w:t>
            </w:r>
          </w:p>
        </w:tc>
        <w:tc>
          <w:tcPr>
            <w:tcW w:w="904" w:type="dxa"/>
          </w:tcPr>
          <w:p w:rsidR="00C43AB5" w:rsidRDefault="00C43AB5">
            <w:pPr>
              <w:pStyle w:val="ConsPlusNormal"/>
              <w:jc w:val="center"/>
            </w:pPr>
            <w:r>
              <w:t>0</w:t>
            </w:r>
          </w:p>
        </w:tc>
      </w:tr>
      <w:tr w:rsidR="00C43AB5">
        <w:tc>
          <w:tcPr>
            <w:tcW w:w="454" w:type="dxa"/>
          </w:tcPr>
          <w:p w:rsidR="00C43AB5" w:rsidRDefault="00C43AB5">
            <w:pPr>
              <w:pStyle w:val="ConsPlusNormal"/>
            </w:pPr>
          </w:p>
        </w:tc>
        <w:tc>
          <w:tcPr>
            <w:tcW w:w="2014" w:type="dxa"/>
          </w:tcPr>
          <w:p w:rsidR="00C43AB5" w:rsidRDefault="00C43AB5">
            <w:pPr>
              <w:pStyle w:val="ConsPlusNormal"/>
            </w:pPr>
            <w:r>
              <w:t>в том числе:</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tcPr>
          <w:p w:rsidR="00C43AB5" w:rsidRDefault="00C43AB5">
            <w:pPr>
              <w:pStyle w:val="ConsPlusNormal"/>
            </w:pPr>
          </w:p>
        </w:tc>
        <w:tc>
          <w:tcPr>
            <w:tcW w:w="2014" w:type="dxa"/>
          </w:tcPr>
          <w:p w:rsidR="00C43AB5" w:rsidRDefault="00C43AB5">
            <w:pPr>
              <w:pStyle w:val="ConsPlusNormal"/>
            </w:pPr>
            <w:r>
              <w:t>федеральный бюджет</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29388,4</w:t>
            </w:r>
          </w:p>
        </w:tc>
        <w:tc>
          <w:tcPr>
            <w:tcW w:w="1024" w:type="dxa"/>
          </w:tcPr>
          <w:p w:rsidR="00C43AB5" w:rsidRDefault="00C43AB5">
            <w:pPr>
              <w:pStyle w:val="ConsPlusNormal"/>
              <w:jc w:val="center"/>
            </w:pPr>
            <w:r>
              <w:t>85102,9</w:t>
            </w:r>
          </w:p>
        </w:tc>
        <w:tc>
          <w:tcPr>
            <w:tcW w:w="904" w:type="dxa"/>
          </w:tcPr>
          <w:p w:rsidR="00C43AB5" w:rsidRDefault="00C43AB5">
            <w:pPr>
              <w:pStyle w:val="ConsPlusNormal"/>
              <w:jc w:val="center"/>
            </w:pPr>
            <w:r>
              <w:t>0</w:t>
            </w:r>
          </w:p>
        </w:tc>
      </w:tr>
      <w:tr w:rsidR="00C43AB5">
        <w:tc>
          <w:tcPr>
            <w:tcW w:w="454" w:type="dxa"/>
          </w:tcPr>
          <w:p w:rsidR="00C43AB5" w:rsidRDefault="00C43AB5">
            <w:pPr>
              <w:pStyle w:val="ConsPlusNormal"/>
            </w:pPr>
          </w:p>
        </w:tc>
        <w:tc>
          <w:tcPr>
            <w:tcW w:w="2014" w:type="dxa"/>
          </w:tcPr>
          <w:p w:rsidR="00C43AB5" w:rsidRDefault="00C43AB5">
            <w:pPr>
              <w:pStyle w:val="ConsPlusNormal"/>
            </w:pPr>
            <w:r>
              <w:t>краевой бюджет</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21448,6</w:t>
            </w:r>
          </w:p>
        </w:tc>
        <w:tc>
          <w:tcPr>
            <w:tcW w:w="1024" w:type="dxa"/>
          </w:tcPr>
          <w:p w:rsidR="00C43AB5" w:rsidRDefault="00C43AB5">
            <w:pPr>
              <w:pStyle w:val="ConsPlusNormal"/>
              <w:jc w:val="center"/>
            </w:pPr>
            <w:r>
              <w:t>31353,7</w:t>
            </w:r>
          </w:p>
        </w:tc>
        <w:tc>
          <w:tcPr>
            <w:tcW w:w="904" w:type="dxa"/>
          </w:tcPr>
          <w:p w:rsidR="00C43AB5" w:rsidRDefault="00C43AB5">
            <w:pPr>
              <w:pStyle w:val="ConsPlusNormal"/>
              <w:jc w:val="center"/>
            </w:pPr>
            <w:r>
              <w:t>0</w:t>
            </w:r>
          </w:p>
        </w:tc>
      </w:tr>
      <w:tr w:rsidR="00C43AB5">
        <w:tc>
          <w:tcPr>
            <w:tcW w:w="454" w:type="dxa"/>
          </w:tcPr>
          <w:p w:rsidR="00C43AB5" w:rsidRDefault="00C43AB5">
            <w:pPr>
              <w:pStyle w:val="ConsPlusNormal"/>
            </w:pPr>
          </w:p>
        </w:tc>
        <w:tc>
          <w:tcPr>
            <w:tcW w:w="2014" w:type="dxa"/>
          </w:tcPr>
          <w:p w:rsidR="00C43AB5" w:rsidRDefault="00C43AB5">
            <w:pPr>
              <w:pStyle w:val="ConsPlusNormal"/>
            </w:pPr>
            <w:r>
              <w:t>бюджет города</w:t>
            </w:r>
          </w:p>
        </w:tc>
        <w:tc>
          <w:tcPr>
            <w:tcW w:w="1714" w:type="dxa"/>
          </w:tcPr>
          <w:p w:rsidR="00C43AB5" w:rsidRDefault="00C43AB5">
            <w:pPr>
              <w:pStyle w:val="ConsPlusNormal"/>
            </w:pPr>
            <w:r>
              <w:t>2020 - 2022</w:t>
            </w: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0</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r>
      <w:tr w:rsidR="00C43AB5">
        <w:tc>
          <w:tcPr>
            <w:tcW w:w="454" w:type="dxa"/>
          </w:tcPr>
          <w:p w:rsidR="00C43AB5" w:rsidRDefault="00C43AB5">
            <w:pPr>
              <w:pStyle w:val="ConsPlusNormal"/>
            </w:pPr>
          </w:p>
        </w:tc>
        <w:tc>
          <w:tcPr>
            <w:tcW w:w="2014" w:type="dxa"/>
          </w:tcPr>
          <w:p w:rsidR="00C43AB5" w:rsidRDefault="00C43AB5">
            <w:pPr>
              <w:pStyle w:val="ConsPlusNormal"/>
            </w:pPr>
            <w:r>
              <w:t xml:space="preserve">внебюджетные </w:t>
            </w:r>
            <w:r>
              <w:lastRenderedPageBreak/>
              <w:t>источники</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0</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r>
      <w:tr w:rsidR="00C43AB5">
        <w:tc>
          <w:tcPr>
            <w:tcW w:w="10022" w:type="dxa"/>
            <w:gridSpan w:val="8"/>
          </w:tcPr>
          <w:p w:rsidR="00C43AB5" w:rsidRDefault="00C43AB5">
            <w:pPr>
              <w:pStyle w:val="ConsPlusNormal"/>
            </w:pPr>
            <w:r>
              <w:lastRenderedPageBreak/>
              <w:t>Переселение граждан из аварийного жилищного фонда</w:t>
            </w:r>
          </w:p>
        </w:tc>
      </w:tr>
      <w:tr w:rsidR="00C43AB5">
        <w:tc>
          <w:tcPr>
            <w:tcW w:w="10022" w:type="dxa"/>
            <w:gridSpan w:val="8"/>
          </w:tcPr>
          <w:p w:rsidR="00C43AB5" w:rsidRDefault="00C43AB5">
            <w:pPr>
              <w:pStyle w:val="ConsPlusNormal"/>
            </w:pPr>
            <w:r>
              <w:t>администрация города Ачинска</w:t>
            </w:r>
          </w:p>
        </w:tc>
      </w:tr>
      <w:tr w:rsidR="00C43AB5">
        <w:tc>
          <w:tcPr>
            <w:tcW w:w="454" w:type="dxa"/>
            <w:vMerge w:val="restart"/>
          </w:tcPr>
          <w:p w:rsidR="00C43AB5" w:rsidRDefault="00C43AB5">
            <w:pPr>
              <w:pStyle w:val="ConsPlusNormal"/>
            </w:pPr>
            <w:r>
              <w:t>1.8</w:t>
            </w:r>
          </w:p>
        </w:tc>
        <w:tc>
          <w:tcPr>
            <w:tcW w:w="2014" w:type="dxa"/>
          </w:tcPr>
          <w:p w:rsidR="00C43AB5" w:rsidRDefault="00C43AB5">
            <w:pPr>
              <w:pStyle w:val="ConsPlusNormal"/>
            </w:pPr>
            <w:r>
              <w:t>Приобретение жилых помещений для переселения граждан из аварийного жилищного фонда</w:t>
            </w:r>
          </w:p>
        </w:tc>
        <w:tc>
          <w:tcPr>
            <w:tcW w:w="1714" w:type="dxa"/>
          </w:tcPr>
          <w:p w:rsidR="00C43AB5" w:rsidRDefault="00C43AB5">
            <w:pPr>
              <w:pStyle w:val="ConsPlusNormal"/>
            </w:pPr>
            <w:r>
              <w:t>2020 - 2022</w:t>
            </w: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13589,9</w:t>
            </w:r>
          </w:p>
        </w:tc>
        <w:tc>
          <w:tcPr>
            <w:tcW w:w="1024" w:type="dxa"/>
          </w:tcPr>
          <w:p w:rsidR="00C43AB5" w:rsidRDefault="00C43AB5">
            <w:pPr>
              <w:pStyle w:val="ConsPlusNormal"/>
              <w:jc w:val="center"/>
            </w:pPr>
            <w:r>
              <w:t>181,5</w:t>
            </w:r>
          </w:p>
        </w:tc>
        <w:tc>
          <w:tcPr>
            <w:tcW w:w="904" w:type="dxa"/>
          </w:tcPr>
          <w:p w:rsidR="00C43AB5" w:rsidRDefault="00C43AB5">
            <w:pPr>
              <w:pStyle w:val="ConsPlusNormal"/>
              <w:jc w:val="center"/>
            </w:pPr>
            <w:r>
              <w:t>3325,2</w:t>
            </w:r>
          </w:p>
        </w:tc>
      </w:tr>
      <w:tr w:rsidR="00C43AB5">
        <w:tc>
          <w:tcPr>
            <w:tcW w:w="454" w:type="dxa"/>
            <w:vMerge/>
          </w:tcPr>
          <w:p w:rsidR="00C43AB5" w:rsidRDefault="00C43AB5"/>
        </w:tc>
        <w:tc>
          <w:tcPr>
            <w:tcW w:w="2014" w:type="dxa"/>
          </w:tcPr>
          <w:p w:rsidR="00C43AB5" w:rsidRDefault="00C43AB5">
            <w:pPr>
              <w:pStyle w:val="ConsPlusNormal"/>
            </w:pPr>
            <w:r>
              <w:t>в том числе:</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vMerge/>
          </w:tcPr>
          <w:p w:rsidR="00C43AB5" w:rsidRDefault="00C43AB5"/>
        </w:tc>
        <w:tc>
          <w:tcPr>
            <w:tcW w:w="2014" w:type="dxa"/>
          </w:tcPr>
          <w:p w:rsidR="00C43AB5" w:rsidRDefault="00C43AB5">
            <w:pPr>
              <w:pStyle w:val="ConsPlusNormal"/>
            </w:pPr>
            <w:r>
              <w:t>федеральный бюджет</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9185,1</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r>
      <w:tr w:rsidR="00C43AB5">
        <w:tc>
          <w:tcPr>
            <w:tcW w:w="454" w:type="dxa"/>
            <w:vMerge/>
          </w:tcPr>
          <w:p w:rsidR="00C43AB5" w:rsidRDefault="00C43AB5"/>
        </w:tc>
        <w:tc>
          <w:tcPr>
            <w:tcW w:w="2014" w:type="dxa"/>
          </w:tcPr>
          <w:p w:rsidR="00C43AB5" w:rsidRDefault="00C43AB5">
            <w:pPr>
              <w:pStyle w:val="ConsPlusNormal"/>
            </w:pPr>
            <w:r>
              <w:t>краевой бюджет</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4404,8</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r>
      <w:tr w:rsidR="00C43AB5">
        <w:tc>
          <w:tcPr>
            <w:tcW w:w="454" w:type="dxa"/>
            <w:vMerge/>
          </w:tcPr>
          <w:p w:rsidR="00C43AB5" w:rsidRDefault="00C43AB5"/>
        </w:tc>
        <w:tc>
          <w:tcPr>
            <w:tcW w:w="2014" w:type="dxa"/>
          </w:tcPr>
          <w:p w:rsidR="00C43AB5" w:rsidRDefault="00C43AB5">
            <w:pPr>
              <w:pStyle w:val="ConsPlusNormal"/>
            </w:pPr>
            <w:r>
              <w:t>бюджет города</w:t>
            </w:r>
          </w:p>
        </w:tc>
        <w:tc>
          <w:tcPr>
            <w:tcW w:w="1714" w:type="dxa"/>
          </w:tcPr>
          <w:p w:rsidR="00C43AB5" w:rsidRDefault="00C43AB5">
            <w:pPr>
              <w:pStyle w:val="ConsPlusNormal"/>
            </w:pPr>
            <w:r>
              <w:t>2020 - 2022</w:t>
            </w: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0</w:t>
            </w:r>
          </w:p>
        </w:tc>
        <w:tc>
          <w:tcPr>
            <w:tcW w:w="1024" w:type="dxa"/>
          </w:tcPr>
          <w:p w:rsidR="00C43AB5" w:rsidRDefault="00C43AB5">
            <w:pPr>
              <w:pStyle w:val="ConsPlusNormal"/>
              <w:jc w:val="center"/>
            </w:pPr>
            <w:r>
              <w:t>181,5</w:t>
            </w:r>
          </w:p>
        </w:tc>
        <w:tc>
          <w:tcPr>
            <w:tcW w:w="904" w:type="dxa"/>
          </w:tcPr>
          <w:p w:rsidR="00C43AB5" w:rsidRDefault="00C43AB5">
            <w:pPr>
              <w:pStyle w:val="ConsPlusNormal"/>
              <w:jc w:val="center"/>
            </w:pPr>
            <w:r>
              <w:t>3325,2</w:t>
            </w:r>
          </w:p>
        </w:tc>
      </w:tr>
      <w:tr w:rsidR="00C43AB5">
        <w:tc>
          <w:tcPr>
            <w:tcW w:w="454" w:type="dxa"/>
            <w:vMerge/>
          </w:tcPr>
          <w:p w:rsidR="00C43AB5" w:rsidRDefault="00C43AB5"/>
        </w:tc>
        <w:tc>
          <w:tcPr>
            <w:tcW w:w="2014" w:type="dxa"/>
          </w:tcPr>
          <w:p w:rsidR="00C43AB5" w:rsidRDefault="00C43AB5">
            <w:pPr>
              <w:pStyle w:val="ConsPlusNormal"/>
            </w:pPr>
            <w:r>
              <w:t>внебюджетные источники</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tcPr>
          <w:p w:rsidR="00C43AB5" w:rsidRDefault="00C43AB5">
            <w:pPr>
              <w:pStyle w:val="ConsPlusNormal"/>
            </w:pPr>
            <w:r>
              <w:t>1.9</w:t>
            </w:r>
          </w:p>
        </w:tc>
        <w:tc>
          <w:tcPr>
            <w:tcW w:w="2014" w:type="dxa"/>
          </w:tcPr>
          <w:p w:rsidR="00C43AB5" w:rsidRDefault="00C43AB5">
            <w:pPr>
              <w:pStyle w:val="ConsPlusNormal"/>
            </w:pPr>
            <w:r>
              <w:t>Строительство тепловых сетей в ЮВР</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0</w:t>
            </w:r>
          </w:p>
        </w:tc>
        <w:tc>
          <w:tcPr>
            <w:tcW w:w="1024" w:type="dxa"/>
          </w:tcPr>
          <w:p w:rsidR="00C43AB5" w:rsidRDefault="00C43AB5">
            <w:pPr>
              <w:pStyle w:val="ConsPlusNormal"/>
              <w:jc w:val="center"/>
            </w:pPr>
            <w:r>
              <w:t>19253,8</w:t>
            </w:r>
          </w:p>
        </w:tc>
        <w:tc>
          <w:tcPr>
            <w:tcW w:w="904" w:type="dxa"/>
          </w:tcPr>
          <w:p w:rsidR="00C43AB5" w:rsidRDefault="00C43AB5">
            <w:pPr>
              <w:pStyle w:val="ConsPlusNormal"/>
              <w:jc w:val="center"/>
            </w:pPr>
            <w:r>
              <w:t>0</w:t>
            </w:r>
          </w:p>
        </w:tc>
      </w:tr>
      <w:tr w:rsidR="00C43AB5">
        <w:tc>
          <w:tcPr>
            <w:tcW w:w="454" w:type="dxa"/>
          </w:tcPr>
          <w:p w:rsidR="00C43AB5" w:rsidRDefault="00C43AB5">
            <w:pPr>
              <w:pStyle w:val="ConsPlusNormal"/>
            </w:pPr>
          </w:p>
        </w:tc>
        <w:tc>
          <w:tcPr>
            <w:tcW w:w="2014" w:type="dxa"/>
          </w:tcPr>
          <w:p w:rsidR="00C43AB5" w:rsidRDefault="00C43AB5">
            <w:pPr>
              <w:pStyle w:val="ConsPlusNormal"/>
            </w:pPr>
            <w:r>
              <w:t>в том числе:</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tcPr>
          <w:p w:rsidR="00C43AB5" w:rsidRDefault="00C43AB5">
            <w:pPr>
              <w:pStyle w:val="ConsPlusNormal"/>
            </w:pPr>
          </w:p>
        </w:tc>
        <w:tc>
          <w:tcPr>
            <w:tcW w:w="2014" w:type="dxa"/>
          </w:tcPr>
          <w:p w:rsidR="00C43AB5" w:rsidRDefault="00C43AB5">
            <w:pPr>
              <w:pStyle w:val="ConsPlusNormal"/>
            </w:pPr>
            <w:r>
              <w:t>федеральный бюджет</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tcPr>
          <w:p w:rsidR="00C43AB5" w:rsidRDefault="00C43AB5">
            <w:pPr>
              <w:pStyle w:val="ConsPlusNormal"/>
            </w:pPr>
          </w:p>
        </w:tc>
        <w:tc>
          <w:tcPr>
            <w:tcW w:w="2014" w:type="dxa"/>
          </w:tcPr>
          <w:p w:rsidR="00C43AB5" w:rsidRDefault="00C43AB5">
            <w:pPr>
              <w:pStyle w:val="ConsPlusNormal"/>
            </w:pPr>
            <w:r>
              <w:t>краевой бюджет</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tcPr>
          <w:p w:rsidR="00C43AB5" w:rsidRDefault="00C43AB5">
            <w:pPr>
              <w:pStyle w:val="ConsPlusNormal"/>
            </w:pPr>
          </w:p>
        </w:tc>
        <w:tc>
          <w:tcPr>
            <w:tcW w:w="2014" w:type="dxa"/>
          </w:tcPr>
          <w:p w:rsidR="00C43AB5" w:rsidRDefault="00C43AB5">
            <w:pPr>
              <w:pStyle w:val="ConsPlusNormal"/>
            </w:pPr>
            <w:r>
              <w:t>бюджет города</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0</w:t>
            </w:r>
          </w:p>
        </w:tc>
        <w:tc>
          <w:tcPr>
            <w:tcW w:w="1024" w:type="dxa"/>
          </w:tcPr>
          <w:p w:rsidR="00C43AB5" w:rsidRDefault="00C43AB5">
            <w:pPr>
              <w:pStyle w:val="ConsPlusNormal"/>
              <w:jc w:val="center"/>
            </w:pPr>
            <w:r>
              <w:t>19253,8</w:t>
            </w:r>
          </w:p>
        </w:tc>
        <w:tc>
          <w:tcPr>
            <w:tcW w:w="904" w:type="dxa"/>
          </w:tcPr>
          <w:p w:rsidR="00C43AB5" w:rsidRDefault="00C43AB5">
            <w:pPr>
              <w:pStyle w:val="ConsPlusNormal"/>
              <w:jc w:val="center"/>
            </w:pPr>
            <w:r>
              <w:t>0</w:t>
            </w:r>
          </w:p>
        </w:tc>
      </w:tr>
      <w:tr w:rsidR="00C43AB5">
        <w:tc>
          <w:tcPr>
            <w:tcW w:w="454" w:type="dxa"/>
          </w:tcPr>
          <w:p w:rsidR="00C43AB5" w:rsidRDefault="00C43AB5">
            <w:pPr>
              <w:pStyle w:val="ConsPlusNormal"/>
            </w:pPr>
          </w:p>
        </w:tc>
        <w:tc>
          <w:tcPr>
            <w:tcW w:w="2014" w:type="dxa"/>
          </w:tcPr>
          <w:p w:rsidR="00C43AB5" w:rsidRDefault="00C43AB5">
            <w:pPr>
              <w:pStyle w:val="ConsPlusNormal"/>
            </w:pPr>
            <w:r>
              <w:t>внебюджетные источники</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vMerge w:val="restart"/>
          </w:tcPr>
          <w:p w:rsidR="00C43AB5" w:rsidRDefault="00C43AB5">
            <w:pPr>
              <w:pStyle w:val="ConsPlusNormal"/>
            </w:pPr>
          </w:p>
        </w:tc>
        <w:tc>
          <w:tcPr>
            <w:tcW w:w="2014" w:type="dxa"/>
          </w:tcPr>
          <w:p w:rsidR="00C43AB5" w:rsidRDefault="00C43AB5">
            <w:pPr>
              <w:pStyle w:val="ConsPlusNormal"/>
            </w:pPr>
            <w:r>
              <w:t>Итого по подпрограмме:</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218515,7</w:t>
            </w:r>
          </w:p>
        </w:tc>
        <w:tc>
          <w:tcPr>
            <w:tcW w:w="1024" w:type="dxa"/>
          </w:tcPr>
          <w:p w:rsidR="00C43AB5" w:rsidRDefault="00C43AB5">
            <w:pPr>
              <w:pStyle w:val="ConsPlusNormal"/>
              <w:jc w:val="center"/>
            </w:pPr>
            <w:r>
              <w:t>142843,3</w:t>
            </w:r>
          </w:p>
        </w:tc>
        <w:tc>
          <w:tcPr>
            <w:tcW w:w="904" w:type="dxa"/>
          </w:tcPr>
          <w:p w:rsidR="00C43AB5" w:rsidRDefault="00C43AB5">
            <w:pPr>
              <w:pStyle w:val="ConsPlusNormal"/>
              <w:jc w:val="center"/>
            </w:pPr>
            <w:r>
              <w:t>18445,2</w:t>
            </w:r>
          </w:p>
        </w:tc>
      </w:tr>
      <w:tr w:rsidR="00C43AB5">
        <w:tc>
          <w:tcPr>
            <w:tcW w:w="454" w:type="dxa"/>
            <w:vMerge/>
          </w:tcPr>
          <w:p w:rsidR="00C43AB5" w:rsidRDefault="00C43AB5"/>
        </w:tc>
        <w:tc>
          <w:tcPr>
            <w:tcW w:w="2014" w:type="dxa"/>
          </w:tcPr>
          <w:p w:rsidR="00C43AB5" w:rsidRDefault="00C43AB5">
            <w:pPr>
              <w:pStyle w:val="ConsPlusNormal"/>
            </w:pPr>
            <w:r>
              <w:t>в том числе:</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vMerge/>
          </w:tcPr>
          <w:p w:rsidR="00C43AB5" w:rsidRDefault="00C43AB5"/>
        </w:tc>
        <w:tc>
          <w:tcPr>
            <w:tcW w:w="2014" w:type="dxa"/>
          </w:tcPr>
          <w:p w:rsidR="00C43AB5" w:rsidRDefault="00C43AB5">
            <w:pPr>
              <w:pStyle w:val="ConsPlusNormal"/>
            </w:pPr>
            <w:r>
              <w:t>федеральный бюджет</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143485,3</w:t>
            </w:r>
          </w:p>
        </w:tc>
        <w:tc>
          <w:tcPr>
            <w:tcW w:w="1024" w:type="dxa"/>
          </w:tcPr>
          <w:p w:rsidR="00C43AB5" w:rsidRDefault="00C43AB5">
            <w:pPr>
              <w:pStyle w:val="ConsPlusNormal"/>
              <w:jc w:val="center"/>
            </w:pPr>
            <w:r>
              <w:t>85102,9</w:t>
            </w:r>
          </w:p>
        </w:tc>
        <w:tc>
          <w:tcPr>
            <w:tcW w:w="904" w:type="dxa"/>
          </w:tcPr>
          <w:p w:rsidR="00C43AB5" w:rsidRDefault="00C43AB5">
            <w:pPr>
              <w:pStyle w:val="ConsPlusNormal"/>
              <w:jc w:val="center"/>
            </w:pPr>
            <w:r>
              <w:t>0</w:t>
            </w:r>
          </w:p>
        </w:tc>
      </w:tr>
      <w:tr w:rsidR="00C43AB5">
        <w:tc>
          <w:tcPr>
            <w:tcW w:w="454" w:type="dxa"/>
            <w:vMerge/>
          </w:tcPr>
          <w:p w:rsidR="00C43AB5" w:rsidRDefault="00C43AB5"/>
        </w:tc>
        <w:tc>
          <w:tcPr>
            <w:tcW w:w="2014" w:type="dxa"/>
          </w:tcPr>
          <w:p w:rsidR="00C43AB5" w:rsidRDefault="00C43AB5">
            <w:pPr>
              <w:pStyle w:val="ConsPlusNormal"/>
            </w:pPr>
            <w:r>
              <w:t>краевой бюджет</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64704,8</w:t>
            </w:r>
          </w:p>
        </w:tc>
        <w:tc>
          <w:tcPr>
            <w:tcW w:w="1024" w:type="dxa"/>
          </w:tcPr>
          <w:p w:rsidR="00C43AB5" w:rsidRDefault="00C43AB5">
            <w:pPr>
              <w:pStyle w:val="ConsPlusNormal"/>
              <w:jc w:val="center"/>
            </w:pPr>
            <w:r>
              <w:t>31353,7</w:t>
            </w:r>
          </w:p>
        </w:tc>
        <w:tc>
          <w:tcPr>
            <w:tcW w:w="904" w:type="dxa"/>
          </w:tcPr>
          <w:p w:rsidR="00C43AB5" w:rsidRDefault="00C43AB5">
            <w:pPr>
              <w:pStyle w:val="ConsPlusNormal"/>
              <w:jc w:val="center"/>
            </w:pPr>
            <w:r>
              <w:t>0</w:t>
            </w:r>
          </w:p>
        </w:tc>
      </w:tr>
      <w:tr w:rsidR="00C43AB5">
        <w:tc>
          <w:tcPr>
            <w:tcW w:w="454" w:type="dxa"/>
            <w:vMerge/>
          </w:tcPr>
          <w:p w:rsidR="00C43AB5" w:rsidRDefault="00C43AB5"/>
        </w:tc>
        <w:tc>
          <w:tcPr>
            <w:tcW w:w="2014" w:type="dxa"/>
          </w:tcPr>
          <w:p w:rsidR="00C43AB5" w:rsidRDefault="00C43AB5">
            <w:pPr>
              <w:pStyle w:val="ConsPlusNormal"/>
            </w:pPr>
            <w:r>
              <w:t>бюджет города</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10325,6</w:t>
            </w:r>
          </w:p>
        </w:tc>
        <w:tc>
          <w:tcPr>
            <w:tcW w:w="1024" w:type="dxa"/>
          </w:tcPr>
          <w:p w:rsidR="00C43AB5" w:rsidRDefault="00C43AB5">
            <w:pPr>
              <w:pStyle w:val="ConsPlusNormal"/>
              <w:jc w:val="center"/>
            </w:pPr>
            <w:r>
              <w:t>26386,7</w:t>
            </w:r>
          </w:p>
        </w:tc>
        <w:tc>
          <w:tcPr>
            <w:tcW w:w="904" w:type="dxa"/>
          </w:tcPr>
          <w:p w:rsidR="00C43AB5" w:rsidRDefault="00C43AB5">
            <w:pPr>
              <w:pStyle w:val="ConsPlusNormal"/>
              <w:jc w:val="center"/>
            </w:pPr>
            <w:r>
              <w:t>18445,2</w:t>
            </w:r>
          </w:p>
        </w:tc>
      </w:tr>
      <w:tr w:rsidR="00C43AB5">
        <w:tc>
          <w:tcPr>
            <w:tcW w:w="454" w:type="dxa"/>
            <w:vMerge/>
          </w:tcPr>
          <w:p w:rsidR="00C43AB5" w:rsidRDefault="00C43AB5"/>
        </w:tc>
        <w:tc>
          <w:tcPr>
            <w:tcW w:w="2014" w:type="dxa"/>
          </w:tcPr>
          <w:p w:rsidR="00C43AB5" w:rsidRDefault="00C43AB5">
            <w:pPr>
              <w:pStyle w:val="ConsPlusNormal"/>
            </w:pPr>
            <w:r>
              <w:t>внебюджетные источники</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0</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r>
      <w:tr w:rsidR="00C43AB5">
        <w:tc>
          <w:tcPr>
            <w:tcW w:w="10022" w:type="dxa"/>
            <w:gridSpan w:val="8"/>
          </w:tcPr>
          <w:p w:rsidR="00C43AB5" w:rsidRDefault="00C43AB5">
            <w:pPr>
              <w:pStyle w:val="ConsPlusNormal"/>
            </w:pPr>
            <w:r>
              <w:t>2. Развитие малоэтажного жилищного строительства</w:t>
            </w:r>
          </w:p>
        </w:tc>
      </w:tr>
      <w:tr w:rsidR="00C43AB5">
        <w:tc>
          <w:tcPr>
            <w:tcW w:w="10022" w:type="dxa"/>
            <w:gridSpan w:val="8"/>
          </w:tcPr>
          <w:p w:rsidR="00C43AB5" w:rsidRDefault="00C43AB5">
            <w:pPr>
              <w:pStyle w:val="ConsPlusNormal"/>
            </w:pPr>
            <w:r>
              <w:t>МКУ "Управление капитального строительства"</w:t>
            </w:r>
          </w:p>
        </w:tc>
      </w:tr>
      <w:tr w:rsidR="00C43AB5">
        <w:tc>
          <w:tcPr>
            <w:tcW w:w="454" w:type="dxa"/>
          </w:tcPr>
          <w:p w:rsidR="00C43AB5" w:rsidRDefault="00C43AB5">
            <w:pPr>
              <w:pStyle w:val="ConsPlusNormal"/>
            </w:pPr>
            <w:r>
              <w:t>2.1</w:t>
            </w:r>
          </w:p>
        </w:tc>
        <w:tc>
          <w:tcPr>
            <w:tcW w:w="2014" w:type="dxa"/>
          </w:tcPr>
          <w:p w:rsidR="00C43AB5" w:rsidRDefault="00C43AB5">
            <w:pPr>
              <w:pStyle w:val="ConsPlusNormal"/>
            </w:pPr>
            <w:r>
              <w:t>Строительство сети водоснабжения в жилом районе малоэтажной застройки "Зеленая горка" в Привокзальном районе города Ачинска</w:t>
            </w:r>
          </w:p>
        </w:tc>
        <w:tc>
          <w:tcPr>
            <w:tcW w:w="1714" w:type="dxa"/>
          </w:tcPr>
          <w:p w:rsidR="00C43AB5" w:rsidRDefault="00C43AB5">
            <w:pPr>
              <w:pStyle w:val="ConsPlusNormal"/>
            </w:pPr>
            <w:r>
              <w:t>2020</w:t>
            </w: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28995,9</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r>
      <w:tr w:rsidR="00C43AB5">
        <w:tc>
          <w:tcPr>
            <w:tcW w:w="454" w:type="dxa"/>
          </w:tcPr>
          <w:p w:rsidR="00C43AB5" w:rsidRDefault="00C43AB5">
            <w:pPr>
              <w:pStyle w:val="ConsPlusNormal"/>
            </w:pPr>
          </w:p>
        </w:tc>
        <w:tc>
          <w:tcPr>
            <w:tcW w:w="2014" w:type="dxa"/>
          </w:tcPr>
          <w:p w:rsidR="00C43AB5" w:rsidRDefault="00C43AB5">
            <w:pPr>
              <w:pStyle w:val="ConsPlusNormal"/>
            </w:pPr>
            <w:r>
              <w:t>в том числе:</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tcPr>
          <w:p w:rsidR="00C43AB5" w:rsidRDefault="00C43AB5">
            <w:pPr>
              <w:pStyle w:val="ConsPlusNormal"/>
            </w:pPr>
          </w:p>
        </w:tc>
        <w:tc>
          <w:tcPr>
            <w:tcW w:w="2014" w:type="dxa"/>
          </w:tcPr>
          <w:p w:rsidR="00C43AB5" w:rsidRDefault="00C43AB5">
            <w:pPr>
              <w:pStyle w:val="ConsPlusNormal"/>
            </w:pPr>
            <w:r>
              <w:t>федеральный бюджет</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tcPr>
          <w:p w:rsidR="00C43AB5" w:rsidRDefault="00C43AB5">
            <w:pPr>
              <w:pStyle w:val="ConsPlusNormal"/>
            </w:pPr>
          </w:p>
        </w:tc>
        <w:tc>
          <w:tcPr>
            <w:tcW w:w="2014" w:type="dxa"/>
          </w:tcPr>
          <w:p w:rsidR="00C43AB5" w:rsidRDefault="00C43AB5">
            <w:pPr>
              <w:pStyle w:val="ConsPlusNormal"/>
            </w:pPr>
            <w:r>
              <w:t>краевой бюджет</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28708,8</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r>
      <w:tr w:rsidR="00C43AB5">
        <w:tc>
          <w:tcPr>
            <w:tcW w:w="454" w:type="dxa"/>
          </w:tcPr>
          <w:p w:rsidR="00C43AB5" w:rsidRDefault="00C43AB5">
            <w:pPr>
              <w:pStyle w:val="ConsPlusNormal"/>
            </w:pPr>
          </w:p>
        </w:tc>
        <w:tc>
          <w:tcPr>
            <w:tcW w:w="2014" w:type="dxa"/>
          </w:tcPr>
          <w:p w:rsidR="00C43AB5" w:rsidRDefault="00C43AB5">
            <w:pPr>
              <w:pStyle w:val="ConsPlusNormal"/>
            </w:pPr>
            <w:r>
              <w:t>бюджет города</w:t>
            </w:r>
          </w:p>
        </w:tc>
        <w:tc>
          <w:tcPr>
            <w:tcW w:w="1714" w:type="dxa"/>
          </w:tcPr>
          <w:p w:rsidR="00C43AB5" w:rsidRDefault="00C43AB5">
            <w:pPr>
              <w:pStyle w:val="ConsPlusNormal"/>
            </w:pPr>
            <w:r>
              <w:t>2020</w:t>
            </w: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287,1</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r>
      <w:tr w:rsidR="00C43AB5">
        <w:tc>
          <w:tcPr>
            <w:tcW w:w="454" w:type="dxa"/>
          </w:tcPr>
          <w:p w:rsidR="00C43AB5" w:rsidRDefault="00C43AB5">
            <w:pPr>
              <w:pStyle w:val="ConsPlusNormal"/>
            </w:pPr>
          </w:p>
        </w:tc>
        <w:tc>
          <w:tcPr>
            <w:tcW w:w="2014" w:type="dxa"/>
          </w:tcPr>
          <w:p w:rsidR="00C43AB5" w:rsidRDefault="00C43AB5">
            <w:pPr>
              <w:pStyle w:val="ConsPlusNormal"/>
            </w:pPr>
            <w:r>
              <w:t>внебюджетные источники</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tcPr>
          <w:p w:rsidR="00C43AB5" w:rsidRDefault="00C43AB5">
            <w:pPr>
              <w:pStyle w:val="ConsPlusNormal"/>
            </w:pPr>
            <w:r>
              <w:t>2.2</w:t>
            </w:r>
          </w:p>
        </w:tc>
        <w:tc>
          <w:tcPr>
            <w:tcW w:w="2014" w:type="dxa"/>
          </w:tcPr>
          <w:p w:rsidR="00C43AB5" w:rsidRDefault="00C43AB5">
            <w:pPr>
              <w:pStyle w:val="ConsPlusNormal"/>
            </w:pPr>
            <w:r>
              <w:t>Расходы, связанные со строительством муниципальных объектов коммунальной и транспортной инфраструктуры - сети водоснабжения в жилом районе малоэтажной застройки "Зеленая горка" в Привокзальном районе города Ачинска: авторский надзор; технологическое присоединение к электрическим сетям; кадастровые работы - тех. инвентаризация объекта</w:t>
            </w:r>
          </w:p>
        </w:tc>
        <w:tc>
          <w:tcPr>
            <w:tcW w:w="1714" w:type="dxa"/>
          </w:tcPr>
          <w:p w:rsidR="00C43AB5" w:rsidRDefault="00C43AB5">
            <w:pPr>
              <w:pStyle w:val="ConsPlusNormal"/>
            </w:pPr>
            <w:r>
              <w:t>2020</w:t>
            </w: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115,1</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r>
      <w:tr w:rsidR="00C43AB5">
        <w:tc>
          <w:tcPr>
            <w:tcW w:w="454" w:type="dxa"/>
          </w:tcPr>
          <w:p w:rsidR="00C43AB5" w:rsidRDefault="00C43AB5">
            <w:pPr>
              <w:pStyle w:val="ConsPlusNormal"/>
            </w:pPr>
          </w:p>
        </w:tc>
        <w:tc>
          <w:tcPr>
            <w:tcW w:w="2014" w:type="dxa"/>
          </w:tcPr>
          <w:p w:rsidR="00C43AB5" w:rsidRDefault="00C43AB5">
            <w:pPr>
              <w:pStyle w:val="ConsPlusNormal"/>
            </w:pPr>
            <w:r>
              <w:t>в том числе:</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tcPr>
          <w:p w:rsidR="00C43AB5" w:rsidRDefault="00C43AB5">
            <w:pPr>
              <w:pStyle w:val="ConsPlusNormal"/>
            </w:pPr>
          </w:p>
        </w:tc>
        <w:tc>
          <w:tcPr>
            <w:tcW w:w="2014" w:type="dxa"/>
          </w:tcPr>
          <w:p w:rsidR="00C43AB5" w:rsidRDefault="00C43AB5">
            <w:pPr>
              <w:pStyle w:val="ConsPlusNormal"/>
            </w:pPr>
            <w:r>
              <w:t>федеральный бюджет</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tcPr>
          <w:p w:rsidR="00C43AB5" w:rsidRDefault="00C43AB5">
            <w:pPr>
              <w:pStyle w:val="ConsPlusNormal"/>
            </w:pPr>
          </w:p>
        </w:tc>
        <w:tc>
          <w:tcPr>
            <w:tcW w:w="2014" w:type="dxa"/>
          </w:tcPr>
          <w:p w:rsidR="00C43AB5" w:rsidRDefault="00C43AB5">
            <w:pPr>
              <w:pStyle w:val="ConsPlusNormal"/>
            </w:pPr>
            <w:r>
              <w:t>краевой бюджет</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tcPr>
          <w:p w:rsidR="00C43AB5" w:rsidRDefault="00C43AB5">
            <w:pPr>
              <w:pStyle w:val="ConsPlusNormal"/>
            </w:pPr>
          </w:p>
        </w:tc>
        <w:tc>
          <w:tcPr>
            <w:tcW w:w="2014" w:type="dxa"/>
          </w:tcPr>
          <w:p w:rsidR="00C43AB5" w:rsidRDefault="00C43AB5">
            <w:pPr>
              <w:pStyle w:val="ConsPlusNormal"/>
            </w:pPr>
            <w:r>
              <w:t>бюджет города</w:t>
            </w:r>
          </w:p>
        </w:tc>
        <w:tc>
          <w:tcPr>
            <w:tcW w:w="1714" w:type="dxa"/>
          </w:tcPr>
          <w:p w:rsidR="00C43AB5" w:rsidRDefault="00C43AB5">
            <w:pPr>
              <w:pStyle w:val="ConsPlusNormal"/>
            </w:pPr>
            <w:r>
              <w:t>2020</w:t>
            </w: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115,1</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r>
      <w:tr w:rsidR="00C43AB5">
        <w:tc>
          <w:tcPr>
            <w:tcW w:w="454" w:type="dxa"/>
          </w:tcPr>
          <w:p w:rsidR="00C43AB5" w:rsidRDefault="00C43AB5">
            <w:pPr>
              <w:pStyle w:val="ConsPlusNormal"/>
            </w:pPr>
          </w:p>
        </w:tc>
        <w:tc>
          <w:tcPr>
            <w:tcW w:w="2014" w:type="dxa"/>
          </w:tcPr>
          <w:p w:rsidR="00C43AB5" w:rsidRDefault="00C43AB5">
            <w:pPr>
              <w:pStyle w:val="ConsPlusNormal"/>
            </w:pPr>
            <w:r>
              <w:t>внебюджетные источники</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r>
      <w:tr w:rsidR="00C43AB5">
        <w:tc>
          <w:tcPr>
            <w:tcW w:w="454" w:type="dxa"/>
          </w:tcPr>
          <w:p w:rsidR="00C43AB5" w:rsidRDefault="00C43AB5">
            <w:pPr>
              <w:pStyle w:val="ConsPlusNormal"/>
            </w:pPr>
          </w:p>
        </w:tc>
        <w:tc>
          <w:tcPr>
            <w:tcW w:w="2014" w:type="dxa"/>
          </w:tcPr>
          <w:p w:rsidR="00C43AB5" w:rsidRDefault="00C43AB5">
            <w:pPr>
              <w:pStyle w:val="ConsPlusNormal"/>
            </w:pPr>
            <w:r>
              <w:t>Итого по подпрограмме:</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29111,0</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r>
      <w:tr w:rsidR="00C43AB5">
        <w:tc>
          <w:tcPr>
            <w:tcW w:w="454" w:type="dxa"/>
          </w:tcPr>
          <w:p w:rsidR="00C43AB5" w:rsidRDefault="00C43AB5">
            <w:pPr>
              <w:pStyle w:val="ConsPlusNormal"/>
            </w:pPr>
          </w:p>
        </w:tc>
        <w:tc>
          <w:tcPr>
            <w:tcW w:w="2014" w:type="dxa"/>
          </w:tcPr>
          <w:p w:rsidR="00C43AB5" w:rsidRDefault="00C43AB5">
            <w:pPr>
              <w:pStyle w:val="ConsPlusNormal"/>
            </w:pPr>
            <w:r>
              <w:t>в том числе:</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0</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r>
      <w:tr w:rsidR="00C43AB5">
        <w:tc>
          <w:tcPr>
            <w:tcW w:w="454" w:type="dxa"/>
          </w:tcPr>
          <w:p w:rsidR="00C43AB5" w:rsidRDefault="00C43AB5">
            <w:pPr>
              <w:pStyle w:val="ConsPlusNormal"/>
            </w:pPr>
          </w:p>
        </w:tc>
        <w:tc>
          <w:tcPr>
            <w:tcW w:w="2014" w:type="dxa"/>
          </w:tcPr>
          <w:p w:rsidR="00C43AB5" w:rsidRDefault="00C43AB5">
            <w:pPr>
              <w:pStyle w:val="ConsPlusNormal"/>
            </w:pPr>
            <w:r>
              <w:t>федеральный бюджет</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0</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r>
      <w:tr w:rsidR="00C43AB5">
        <w:tc>
          <w:tcPr>
            <w:tcW w:w="454" w:type="dxa"/>
          </w:tcPr>
          <w:p w:rsidR="00C43AB5" w:rsidRDefault="00C43AB5">
            <w:pPr>
              <w:pStyle w:val="ConsPlusNormal"/>
            </w:pPr>
          </w:p>
        </w:tc>
        <w:tc>
          <w:tcPr>
            <w:tcW w:w="2014" w:type="dxa"/>
          </w:tcPr>
          <w:p w:rsidR="00C43AB5" w:rsidRDefault="00C43AB5">
            <w:pPr>
              <w:pStyle w:val="ConsPlusNormal"/>
            </w:pPr>
            <w:r>
              <w:t>краевой бюджет</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28708,8</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r>
      <w:tr w:rsidR="00C43AB5">
        <w:tc>
          <w:tcPr>
            <w:tcW w:w="454" w:type="dxa"/>
          </w:tcPr>
          <w:p w:rsidR="00C43AB5" w:rsidRDefault="00C43AB5">
            <w:pPr>
              <w:pStyle w:val="ConsPlusNormal"/>
            </w:pPr>
          </w:p>
        </w:tc>
        <w:tc>
          <w:tcPr>
            <w:tcW w:w="2014" w:type="dxa"/>
          </w:tcPr>
          <w:p w:rsidR="00C43AB5" w:rsidRDefault="00C43AB5">
            <w:pPr>
              <w:pStyle w:val="ConsPlusNormal"/>
            </w:pPr>
            <w:r>
              <w:t>бюджет города</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402,2</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r>
      <w:tr w:rsidR="00C43AB5">
        <w:tc>
          <w:tcPr>
            <w:tcW w:w="454" w:type="dxa"/>
          </w:tcPr>
          <w:p w:rsidR="00C43AB5" w:rsidRDefault="00C43AB5">
            <w:pPr>
              <w:pStyle w:val="ConsPlusNormal"/>
            </w:pPr>
          </w:p>
        </w:tc>
        <w:tc>
          <w:tcPr>
            <w:tcW w:w="2014" w:type="dxa"/>
          </w:tcPr>
          <w:p w:rsidR="00C43AB5" w:rsidRDefault="00C43AB5">
            <w:pPr>
              <w:pStyle w:val="ConsPlusNormal"/>
            </w:pPr>
            <w:r>
              <w:t>внебюджетные источники</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0</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r>
      <w:tr w:rsidR="00C43AB5">
        <w:tc>
          <w:tcPr>
            <w:tcW w:w="454" w:type="dxa"/>
          </w:tcPr>
          <w:p w:rsidR="00C43AB5" w:rsidRDefault="00C43AB5">
            <w:pPr>
              <w:pStyle w:val="ConsPlusNormal"/>
            </w:pPr>
          </w:p>
        </w:tc>
        <w:tc>
          <w:tcPr>
            <w:tcW w:w="2014" w:type="dxa"/>
          </w:tcPr>
          <w:p w:rsidR="00C43AB5" w:rsidRDefault="00C43AB5">
            <w:pPr>
              <w:pStyle w:val="ConsPlusNormal"/>
            </w:pPr>
            <w:r>
              <w:t>Итого по программе:</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247626,7</w:t>
            </w:r>
          </w:p>
        </w:tc>
        <w:tc>
          <w:tcPr>
            <w:tcW w:w="1024" w:type="dxa"/>
          </w:tcPr>
          <w:p w:rsidR="00C43AB5" w:rsidRDefault="00C43AB5">
            <w:pPr>
              <w:pStyle w:val="ConsPlusNormal"/>
              <w:jc w:val="center"/>
            </w:pPr>
            <w:r>
              <w:t>142843,3</w:t>
            </w:r>
          </w:p>
        </w:tc>
        <w:tc>
          <w:tcPr>
            <w:tcW w:w="904" w:type="dxa"/>
          </w:tcPr>
          <w:p w:rsidR="00C43AB5" w:rsidRDefault="00C43AB5">
            <w:pPr>
              <w:pStyle w:val="ConsPlusNormal"/>
              <w:jc w:val="center"/>
            </w:pPr>
            <w:r>
              <w:t>18445,2</w:t>
            </w:r>
          </w:p>
        </w:tc>
      </w:tr>
      <w:tr w:rsidR="00C43AB5">
        <w:tc>
          <w:tcPr>
            <w:tcW w:w="454" w:type="dxa"/>
          </w:tcPr>
          <w:p w:rsidR="00C43AB5" w:rsidRDefault="00C43AB5">
            <w:pPr>
              <w:pStyle w:val="ConsPlusNormal"/>
            </w:pPr>
          </w:p>
        </w:tc>
        <w:tc>
          <w:tcPr>
            <w:tcW w:w="2014" w:type="dxa"/>
          </w:tcPr>
          <w:p w:rsidR="00C43AB5" w:rsidRDefault="00C43AB5">
            <w:pPr>
              <w:pStyle w:val="ConsPlusNormal"/>
            </w:pPr>
            <w:r>
              <w:t>в том числе:</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0</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r>
      <w:tr w:rsidR="00C43AB5">
        <w:tc>
          <w:tcPr>
            <w:tcW w:w="454" w:type="dxa"/>
          </w:tcPr>
          <w:p w:rsidR="00C43AB5" w:rsidRDefault="00C43AB5">
            <w:pPr>
              <w:pStyle w:val="ConsPlusNormal"/>
            </w:pPr>
          </w:p>
        </w:tc>
        <w:tc>
          <w:tcPr>
            <w:tcW w:w="2014" w:type="dxa"/>
          </w:tcPr>
          <w:p w:rsidR="00C43AB5" w:rsidRDefault="00C43AB5">
            <w:pPr>
              <w:pStyle w:val="ConsPlusNormal"/>
            </w:pPr>
            <w:r>
              <w:t>федеральный бюджет</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143485,3</w:t>
            </w:r>
          </w:p>
        </w:tc>
        <w:tc>
          <w:tcPr>
            <w:tcW w:w="1024" w:type="dxa"/>
          </w:tcPr>
          <w:p w:rsidR="00C43AB5" w:rsidRDefault="00C43AB5">
            <w:pPr>
              <w:pStyle w:val="ConsPlusNormal"/>
              <w:jc w:val="center"/>
            </w:pPr>
            <w:r>
              <w:t>85102,9</w:t>
            </w:r>
          </w:p>
        </w:tc>
        <w:tc>
          <w:tcPr>
            <w:tcW w:w="904" w:type="dxa"/>
          </w:tcPr>
          <w:p w:rsidR="00C43AB5" w:rsidRDefault="00C43AB5">
            <w:pPr>
              <w:pStyle w:val="ConsPlusNormal"/>
              <w:jc w:val="center"/>
            </w:pPr>
            <w:r>
              <w:t>0</w:t>
            </w:r>
          </w:p>
        </w:tc>
      </w:tr>
      <w:tr w:rsidR="00C43AB5">
        <w:tc>
          <w:tcPr>
            <w:tcW w:w="454" w:type="dxa"/>
          </w:tcPr>
          <w:p w:rsidR="00C43AB5" w:rsidRDefault="00C43AB5">
            <w:pPr>
              <w:pStyle w:val="ConsPlusNormal"/>
            </w:pPr>
          </w:p>
        </w:tc>
        <w:tc>
          <w:tcPr>
            <w:tcW w:w="2014" w:type="dxa"/>
          </w:tcPr>
          <w:p w:rsidR="00C43AB5" w:rsidRDefault="00C43AB5">
            <w:pPr>
              <w:pStyle w:val="ConsPlusNormal"/>
            </w:pPr>
            <w:r>
              <w:t>краевой бюджет</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93413,6</w:t>
            </w:r>
          </w:p>
        </w:tc>
        <w:tc>
          <w:tcPr>
            <w:tcW w:w="1024" w:type="dxa"/>
          </w:tcPr>
          <w:p w:rsidR="00C43AB5" w:rsidRDefault="00C43AB5">
            <w:pPr>
              <w:pStyle w:val="ConsPlusNormal"/>
              <w:jc w:val="center"/>
            </w:pPr>
            <w:r>
              <w:t>31353,7</w:t>
            </w:r>
          </w:p>
        </w:tc>
        <w:tc>
          <w:tcPr>
            <w:tcW w:w="904" w:type="dxa"/>
          </w:tcPr>
          <w:p w:rsidR="00C43AB5" w:rsidRDefault="00C43AB5">
            <w:pPr>
              <w:pStyle w:val="ConsPlusNormal"/>
              <w:jc w:val="center"/>
            </w:pPr>
            <w:r>
              <w:t>0</w:t>
            </w:r>
          </w:p>
        </w:tc>
      </w:tr>
      <w:tr w:rsidR="00C43AB5">
        <w:tc>
          <w:tcPr>
            <w:tcW w:w="454" w:type="dxa"/>
          </w:tcPr>
          <w:p w:rsidR="00C43AB5" w:rsidRDefault="00C43AB5">
            <w:pPr>
              <w:pStyle w:val="ConsPlusNormal"/>
            </w:pPr>
          </w:p>
        </w:tc>
        <w:tc>
          <w:tcPr>
            <w:tcW w:w="2014" w:type="dxa"/>
          </w:tcPr>
          <w:p w:rsidR="00C43AB5" w:rsidRDefault="00C43AB5">
            <w:pPr>
              <w:pStyle w:val="ConsPlusNormal"/>
            </w:pPr>
            <w:r>
              <w:t>бюджет города</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10727,8</w:t>
            </w:r>
          </w:p>
        </w:tc>
        <w:tc>
          <w:tcPr>
            <w:tcW w:w="1024" w:type="dxa"/>
          </w:tcPr>
          <w:p w:rsidR="00C43AB5" w:rsidRDefault="00C43AB5">
            <w:pPr>
              <w:pStyle w:val="ConsPlusNormal"/>
              <w:jc w:val="center"/>
            </w:pPr>
            <w:r>
              <w:t>26386,7</w:t>
            </w:r>
          </w:p>
        </w:tc>
        <w:tc>
          <w:tcPr>
            <w:tcW w:w="904" w:type="dxa"/>
          </w:tcPr>
          <w:p w:rsidR="00C43AB5" w:rsidRDefault="00C43AB5">
            <w:pPr>
              <w:pStyle w:val="ConsPlusNormal"/>
              <w:jc w:val="center"/>
            </w:pPr>
            <w:r>
              <w:t>18445,2</w:t>
            </w:r>
          </w:p>
        </w:tc>
      </w:tr>
      <w:tr w:rsidR="00C43AB5">
        <w:tc>
          <w:tcPr>
            <w:tcW w:w="454" w:type="dxa"/>
          </w:tcPr>
          <w:p w:rsidR="00C43AB5" w:rsidRDefault="00C43AB5">
            <w:pPr>
              <w:pStyle w:val="ConsPlusNormal"/>
            </w:pPr>
          </w:p>
        </w:tc>
        <w:tc>
          <w:tcPr>
            <w:tcW w:w="2014" w:type="dxa"/>
          </w:tcPr>
          <w:p w:rsidR="00C43AB5" w:rsidRDefault="00C43AB5">
            <w:pPr>
              <w:pStyle w:val="ConsPlusNormal"/>
            </w:pPr>
            <w:r>
              <w:t>внебюджетные источники</w:t>
            </w:r>
          </w:p>
        </w:tc>
        <w:tc>
          <w:tcPr>
            <w:tcW w:w="1714" w:type="dxa"/>
          </w:tcPr>
          <w:p w:rsidR="00C43AB5" w:rsidRDefault="00C43AB5">
            <w:pPr>
              <w:pStyle w:val="ConsPlusNormal"/>
            </w:pPr>
          </w:p>
        </w:tc>
        <w:tc>
          <w:tcPr>
            <w:tcW w:w="1309" w:type="dxa"/>
          </w:tcPr>
          <w:p w:rsidR="00C43AB5" w:rsidRDefault="00C43AB5">
            <w:pPr>
              <w:pStyle w:val="ConsPlusNormal"/>
            </w:pPr>
          </w:p>
        </w:tc>
        <w:tc>
          <w:tcPr>
            <w:tcW w:w="1579" w:type="dxa"/>
          </w:tcPr>
          <w:p w:rsidR="00C43AB5" w:rsidRDefault="00C43AB5">
            <w:pPr>
              <w:pStyle w:val="ConsPlusNormal"/>
            </w:pPr>
          </w:p>
        </w:tc>
        <w:tc>
          <w:tcPr>
            <w:tcW w:w="1024" w:type="dxa"/>
          </w:tcPr>
          <w:p w:rsidR="00C43AB5" w:rsidRDefault="00C43AB5">
            <w:pPr>
              <w:pStyle w:val="ConsPlusNormal"/>
              <w:jc w:val="center"/>
            </w:pPr>
            <w:r>
              <w:t>0</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r>
    </w:tbl>
    <w:p w:rsidR="00C43AB5" w:rsidRDefault="00C43AB5">
      <w:pPr>
        <w:sectPr w:rsidR="00C43AB5">
          <w:pgSz w:w="16838" w:h="11905" w:orient="landscape"/>
          <w:pgMar w:top="1701" w:right="1134" w:bottom="850" w:left="1134" w:header="0" w:footer="0" w:gutter="0"/>
          <w:cols w:space="720"/>
        </w:sectPr>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right"/>
        <w:outlineLvl w:val="1"/>
      </w:pPr>
      <w:r>
        <w:t>Приложение N 3</w:t>
      </w:r>
    </w:p>
    <w:p w:rsidR="00C43AB5" w:rsidRDefault="00C43AB5">
      <w:pPr>
        <w:pStyle w:val="ConsPlusNormal"/>
        <w:jc w:val="right"/>
      </w:pPr>
      <w:r>
        <w:t>к муниципальной программе</w:t>
      </w:r>
    </w:p>
    <w:p w:rsidR="00C43AB5" w:rsidRDefault="00C43AB5">
      <w:pPr>
        <w:pStyle w:val="ConsPlusNormal"/>
        <w:jc w:val="right"/>
      </w:pPr>
      <w:r>
        <w:t>города Ачинска</w:t>
      </w:r>
    </w:p>
    <w:p w:rsidR="00C43AB5" w:rsidRDefault="00C43AB5">
      <w:pPr>
        <w:pStyle w:val="ConsPlusNormal"/>
        <w:jc w:val="right"/>
      </w:pPr>
      <w:r>
        <w:t>"Обеспечение доступным</w:t>
      </w:r>
    </w:p>
    <w:p w:rsidR="00C43AB5" w:rsidRDefault="00C43AB5">
      <w:pPr>
        <w:pStyle w:val="ConsPlusNormal"/>
        <w:jc w:val="right"/>
      </w:pPr>
      <w:r>
        <w:t>и комфортным жильем граждан"</w:t>
      </w:r>
    </w:p>
    <w:p w:rsidR="00C43AB5" w:rsidRDefault="00C43AB5">
      <w:pPr>
        <w:pStyle w:val="ConsPlusNormal"/>
        <w:jc w:val="both"/>
      </w:pPr>
    </w:p>
    <w:p w:rsidR="00C43AB5" w:rsidRDefault="00C43AB5">
      <w:pPr>
        <w:pStyle w:val="ConsPlusTitle"/>
        <w:jc w:val="center"/>
      </w:pPr>
      <w:bookmarkStart w:id="3" w:name="P1213"/>
      <w:bookmarkEnd w:id="3"/>
      <w:r>
        <w:t>ИНФОРМАЦИЯ</w:t>
      </w:r>
    </w:p>
    <w:p w:rsidR="00C43AB5" w:rsidRDefault="00C43AB5">
      <w:pPr>
        <w:pStyle w:val="ConsPlusTitle"/>
        <w:jc w:val="center"/>
      </w:pPr>
      <w:r>
        <w:t>О РЕСУРСНОМ ОБЕСПЕЧЕНИИ МУНИЦИПАЛЬНОЙ ПРОГРАММЫ ГОРОДА</w:t>
      </w:r>
    </w:p>
    <w:p w:rsidR="00C43AB5" w:rsidRDefault="00C43AB5">
      <w:pPr>
        <w:pStyle w:val="ConsPlusTitle"/>
        <w:jc w:val="center"/>
      </w:pPr>
      <w:r>
        <w:t>АЧИНСКА ЗА СЧЕТ СРЕДСТВ БЮДЖЕТА ГОРОДА, В ТОМ ЧИСЛЕ СРЕДСТВ,</w:t>
      </w:r>
    </w:p>
    <w:p w:rsidR="00C43AB5" w:rsidRDefault="00C43AB5">
      <w:pPr>
        <w:pStyle w:val="ConsPlusTitle"/>
        <w:jc w:val="center"/>
      </w:pPr>
      <w:r>
        <w:t>ПОСТУПИВШИХ ИЗ БЮДЖЕТОВ ДРУГИХ УРОВНЕЙ БЮДЖЕТНОЙ СИСТЕМЫ РФ</w:t>
      </w:r>
    </w:p>
    <w:p w:rsidR="00C43AB5" w:rsidRDefault="00C43AB5">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C43AB5">
        <w:trPr>
          <w:jc w:val="center"/>
        </w:trPr>
        <w:tc>
          <w:tcPr>
            <w:tcW w:w="9294" w:type="dxa"/>
            <w:tcBorders>
              <w:top w:val="nil"/>
              <w:left w:val="single" w:sz="24" w:space="0" w:color="CED3F1"/>
              <w:bottom w:val="nil"/>
              <w:right w:val="single" w:sz="24" w:space="0" w:color="F4F3F8"/>
            </w:tcBorders>
            <w:shd w:val="clear" w:color="auto" w:fill="F4F3F8"/>
          </w:tcPr>
          <w:p w:rsidR="00C43AB5" w:rsidRDefault="00C43AB5">
            <w:pPr>
              <w:pStyle w:val="ConsPlusNormal"/>
              <w:jc w:val="center"/>
            </w:pPr>
            <w:r>
              <w:rPr>
                <w:color w:val="392C69"/>
              </w:rPr>
              <w:t>Список изменяющих документов</w:t>
            </w:r>
          </w:p>
          <w:p w:rsidR="00C43AB5" w:rsidRDefault="00C43AB5">
            <w:pPr>
              <w:pStyle w:val="ConsPlusNormal"/>
              <w:jc w:val="center"/>
            </w:pPr>
            <w:r>
              <w:rPr>
                <w:color w:val="392C69"/>
              </w:rPr>
              <w:t xml:space="preserve">(в ред. </w:t>
            </w:r>
            <w:hyperlink r:id="rId91" w:history="1">
              <w:r>
                <w:rPr>
                  <w:color w:val="0000FF"/>
                </w:rPr>
                <w:t>Постановления</w:t>
              </w:r>
            </w:hyperlink>
            <w:r>
              <w:rPr>
                <w:color w:val="392C69"/>
              </w:rPr>
              <w:t xml:space="preserve"> администрации г. Ачинска Красноярского края</w:t>
            </w:r>
          </w:p>
          <w:p w:rsidR="00C43AB5" w:rsidRDefault="00C43AB5">
            <w:pPr>
              <w:pStyle w:val="ConsPlusNormal"/>
              <w:jc w:val="center"/>
            </w:pPr>
            <w:r>
              <w:rPr>
                <w:color w:val="392C69"/>
              </w:rPr>
              <w:t>от 13.11.2020 N 275-п)</w:t>
            </w:r>
          </w:p>
        </w:tc>
      </w:tr>
    </w:tbl>
    <w:p w:rsidR="00C43AB5" w:rsidRDefault="00C43AB5">
      <w:pPr>
        <w:pStyle w:val="ConsPlusNormal"/>
        <w:jc w:val="both"/>
      </w:pPr>
    </w:p>
    <w:p w:rsidR="00C43AB5" w:rsidRDefault="00C43AB5">
      <w:pPr>
        <w:pStyle w:val="ConsPlusNormal"/>
        <w:jc w:val="right"/>
      </w:pPr>
      <w:r>
        <w:t>тыс. руб.</w:t>
      </w:r>
    </w:p>
    <w:p w:rsidR="00C43AB5" w:rsidRDefault="00C43AB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04"/>
        <w:gridCol w:w="2059"/>
        <w:gridCol w:w="1804"/>
        <w:gridCol w:w="694"/>
        <w:gridCol w:w="409"/>
        <w:gridCol w:w="589"/>
        <w:gridCol w:w="409"/>
        <w:gridCol w:w="1024"/>
        <w:gridCol w:w="1024"/>
        <w:gridCol w:w="904"/>
        <w:gridCol w:w="1159"/>
      </w:tblGrid>
      <w:tr w:rsidR="00C43AB5">
        <w:tc>
          <w:tcPr>
            <w:tcW w:w="454" w:type="dxa"/>
            <w:vMerge w:val="restart"/>
          </w:tcPr>
          <w:p w:rsidR="00C43AB5" w:rsidRDefault="00C43AB5">
            <w:pPr>
              <w:pStyle w:val="ConsPlusNormal"/>
              <w:jc w:val="center"/>
            </w:pPr>
            <w:r>
              <w:t>N п/п</w:t>
            </w:r>
          </w:p>
        </w:tc>
        <w:tc>
          <w:tcPr>
            <w:tcW w:w="1804" w:type="dxa"/>
            <w:vMerge w:val="restart"/>
          </w:tcPr>
          <w:p w:rsidR="00C43AB5" w:rsidRDefault="00C43AB5">
            <w:pPr>
              <w:pStyle w:val="ConsPlusNormal"/>
              <w:jc w:val="center"/>
            </w:pPr>
            <w:r>
              <w:t>Статус (муниципальная программа, подпрограмма)</w:t>
            </w:r>
          </w:p>
        </w:tc>
        <w:tc>
          <w:tcPr>
            <w:tcW w:w="2059" w:type="dxa"/>
            <w:vMerge w:val="restart"/>
          </w:tcPr>
          <w:p w:rsidR="00C43AB5" w:rsidRDefault="00C43AB5">
            <w:pPr>
              <w:pStyle w:val="ConsPlusNormal"/>
              <w:jc w:val="center"/>
            </w:pPr>
            <w:r>
              <w:t>Наименование муниципальной программы, подпрограммы</w:t>
            </w:r>
          </w:p>
        </w:tc>
        <w:tc>
          <w:tcPr>
            <w:tcW w:w="1804" w:type="dxa"/>
            <w:vMerge w:val="restart"/>
          </w:tcPr>
          <w:p w:rsidR="00C43AB5" w:rsidRDefault="00C43AB5">
            <w:pPr>
              <w:pStyle w:val="ConsPlusNormal"/>
              <w:jc w:val="center"/>
            </w:pPr>
            <w:r>
              <w:t>Наименование ГРБС</w:t>
            </w:r>
          </w:p>
        </w:tc>
        <w:tc>
          <w:tcPr>
            <w:tcW w:w="2101" w:type="dxa"/>
            <w:gridSpan w:val="4"/>
          </w:tcPr>
          <w:p w:rsidR="00C43AB5" w:rsidRDefault="00C43AB5">
            <w:pPr>
              <w:pStyle w:val="ConsPlusNormal"/>
              <w:jc w:val="center"/>
            </w:pPr>
            <w:r>
              <w:t>Код бюджетной классификации</w:t>
            </w:r>
          </w:p>
        </w:tc>
        <w:tc>
          <w:tcPr>
            <w:tcW w:w="1024" w:type="dxa"/>
            <w:vMerge w:val="restart"/>
          </w:tcPr>
          <w:p w:rsidR="00C43AB5" w:rsidRDefault="00C43AB5">
            <w:pPr>
              <w:pStyle w:val="ConsPlusNormal"/>
              <w:jc w:val="center"/>
            </w:pPr>
            <w:r>
              <w:t>2020 год</w:t>
            </w:r>
          </w:p>
        </w:tc>
        <w:tc>
          <w:tcPr>
            <w:tcW w:w="1024" w:type="dxa"/>
            <w:vMerge w:val="restart"/>
          </w:tcPr>
          <w:p w:rsidR="00C43AB5" w:rsidRDefault="00C43AB5">
            <w:pPr>
              <w:pStyle w:val="ConsPlusNormal"/>
              <w:jc w:val="center"/>
            </w:pPr>
            <w:r>
              <w:t>2021 год</w:t>
            </w:r>
          </w:p>
        </w:tc>
        <w:tc>
          <w:tcPr>
            <w:tcW w:w="904" w:type="dxa"/>
            <w:vMerge w:val="restart"/>
          </w:tcPr>
          <w:p w:rsidR="00C43AB5" w:rsidRDefault="00C43AB5">
            <w:pPr>
              <w:pStyle w:val="ConsPlusNormal"/>
              <w:jc w:val="center"/>
            </w:pPr>
            <w:r>
              <w:t>2022 год</w:t>
            </w:r>
          </w:p>
        </w:tc>
        <w:tc>
          <w:tcPr>
            <w:tcW w:w="1159" w:type="dxa"/>
            <w:vMerge w:val="restart"/>
          </w:tcPr>
          <w:p w:rsidR="00C43AB5" w:rsidRDefault="00C43AB5">
            <w:pPr>
              <w:pStyle w:val="ConsPlusNormal"/>
              <w:jc w:val="center"/>
            </w:pPr>
            <w:r>
              <w:t>Итого на текущий год и плановый период</w:t>
            </w:r>
          </w:p>
        </w:tc>
      </w:tr>
      <w:tr w:rsidR="00C43AB5">
        <w:tc>
          <w:tcPr>
            <w:tcW w:w="454" w:type="dxa"/>
            <w:vMerge/>
          </w:tcPr>
          <w:p w:rsidR="00C43AB5" w:rsidRDefault="00C43AB5"/>
        </w:tc>
        <w:tc>
          <w:tcPr>
            <w:tcW w:w="1804" w:type="dxa"/>
            <w:vMerge/>
          </w:tcPr>
          <w:p w:rsidR="00C43AB5" w:rsidRDefault="00C43AB5"/>
        </w:tc>
        <w:tc>
          <w:tcPr>
            <w:tcW w:w="2059" w:type="dxa"/>
            <w:vMerge/>
          </w:tcPr>
          <w:p w:rsidR="00C43AB5" w:rsidRDefault="00C43AB5"/>
        </w:tc>
        <w:tc>
          <w:tcPr>
            <w:tcW w:w="1804" w:type="dxa"/>
            <w:vMerge/>
          </w:tcPr>
          <w:p w:rsidR="00C43AB5" w:rsidRDefault="00C43AB5"/>
        </w:tc>
        <w:tc>
          <w:tcPr>
            <w:tcW w:w="694" w:type="dxa"/>
            <w:vMerge w:val="restart"/>
          </w:tcPr>
          <w:p w:rsidR="00C43AB5" w:rsidRDefault="00C43AB5">
            <w:pPr>
              <w:pStyle w:val="ConsPlusNormal"/>
              <w:jc w:val="center"/>
            </w:pPr>
            <w:r>
              <w:t>ГРБС</w:t>
            </w:r>
          </w:p>
        </w:tc>
        <w:tc>
          <w:tcPr>
            <w:tcW w:w="409" w:type="dxa"/>
          </w:tcPr>
          <w:p w:rsidR="00C43AB5" w:rsidRDefault="00C43AB5">
            <w:pPr>
              <w:pStyle w:val="ConsPlusNormal"/>
              <w:jc w:val="center"/>
            </w:pPr>
            <w:r>
              <w:t>Рз</w:t>
            </w:r>
          </w:p>
        </w:tc>
        <w:tc>
          <w:tcPr>
            <w:tcW w:w="589" w:type="dxa"/>
            <w:vMerge w:val="restart"/>
          </w:tcPr>
          <w:p w:rsidR="00C43AB5" w:rsidRDefault="00C43AB5">
            <w:pPr>
              <w:pStyle w:val="ConsPlusNormal"/>
              <w:jc w:val="center"/>
            </w:pPr>
            <w:r>
              <w:t>ЦСР</w:t>
            </w:r>
          </w:p>
        </w:tc>
        <w:tc>
          <w:tcPr>
            <w:tcW w:w="409" w:type="dxa"/>
            <w:vMerge w:val="restart"/>
          </w:tcPr>
          <w:p w:rsidR="00C43AB5" w:rsidRDefault="00C43AB5">
            <w:pPr>
              <w:pStyle w:val="ConsPlusNormal"/>
              <w:jc w:val="center"/>
            </w:pPr>
            <w:r>
              <w:t>ВР</w:t>
            </w:r>
          </w:p>
        </w:tc>
        <w:tc>
          <w:tcPr>
            <w:tcW w:w="1024" w:type="dxa"/>
            <w:vMerge/>
          </w:tcPr>
          <w:p w:rsidR="00C43AB5" w:rsidRDefault="00C43AB5"/>
        </w:tc>
        <w:tc>
          <w:tcPr>
            <w:tcW w:w="1024" w:type="dxa"/>
            <w:vMerge/>
          </w:tcPr>
          <w:p w:rsidR="00C43AB5" w:rsidRDefault="00C43AB5"/>
        </w:tc>
        <w:tc>
          <w:tcPr>
            <w:tcW w:w="904" w:type="dxa"/>
            <w:vMerge/>
          </w:tcPr>
          <w:p w:rsidR="00C43AB5" w:rsidRDefault="00C43AB5"/>
        </w:tc>
        <w:tc>
          <w:tcPr>
            <w:tcW w:w="1159" w:type="dxa"/>
            <w:vMerge/>
          </w:tcPr>
          <w:p w:rsidR="00C43AB5" w:rsidRDefault="00C43AB5"/>
        </w:tc>
      </w:tr>
      <w:tr w:rsidR="00C43AB5">
        <w:trPr>
          <w:trHeight w:val="509"/>
        </w:trPr>
        <w:tc>
          <w:tcPr>
            <w:tcW w:w="454" w:type="dxa"/>
            <w:vMerge/>
          </w:tcPr>
          <w:p w:rsidR="00C43AB5" w:rsidRDefault="00C43AB5"/>
        </w:tc>
        <w:tc>
          <w:tcPr>
            <w:tcW w:w="1804" w:type="dxa"/>
            <w:vMerge/>
          </w:tcPr>
          <w:p w:rsidR="00C43AB5" w:rsidRDefault="00C43AB5"/>
        </w:tc>
        <w:tc>
          <w:tcPr>
            <w:tcW w:w="2059" w:type="dxa"/>
            <w:vMerge/>
          </w:tcPr>
          <w:p w:rsidR="00C43AB5" w:rsidRDefault="00C43AB5"/>
        </w:tc>
        <w:tc>
          <w:tcPr>
            <w:tcW w:w="1804" w:type="dxa"/>
            <w:vMerge/>
          </w:tcPr>
          <w:p w:rsidR="00C43AB5" w:rsidRDefault="00C43AB5"/>
        </w:tc>
        <w:tc>
          <w:tcPr>
            <w:tcW w:w="694" w:type="dxa"/>
            <w:vMerge/>
          </w:tcPr>
          <w:p w:rsidR="00C43AB5" w:rsidRDefault="00C43AB5"/>
        </w:tc>
        <w:tc>
          <w:tcPr>
            <w:tcW w:w="409" w:type="dxa"/>
            <w:vMerge w:val="restart"/>
          </w:tcPr>
          <w:p w:rsidR="00C43AB5" w:rsidRDefault="00C43AB5">
            <w:pPr>
              <w:pStyle w:val="ConsPlusNormal"/>
              <w:jc w:val="center"/>
            </w:pPr>
            <w:r>
              <w:t>Пр</w:t>
            </w:r>
          </w:p>
        </w:tc>
        <w:tc>
          <w:tcPr>
            <w:tcW w:w="589" w:type="dxa"/>
            <w:vMerge/>
          </w:tcPr>
          <w:p w:rsidR="00C43AB5" w:rsidRDefault="00C43AB5"/>
        </w:tc>
        <w:tc>
          <w:tcPr>
            <w:tcW w:w="409" w:type="dxa"/>
            <w:vMerge/>
          </w:tcPr>
          <w:p w:rsidR="00C43AB5" w:rsidRDefault="00C43AB5"/>
        </w:tc>
        <w:tc>
          <w:tcPr>
            <w:tcW w:w="1024" w:type="dxa"/>
            <w:vMerge/>
          </w:tcPr>
          <w:p w:rsidR="00C43AB5" w:rsidRDefault="00C43AB5"/>
        </w:tc>
        <w:tc>
          <w:tcPr>
            <w:tcW w:w="1024" w:type="dxa"/>
            <w:vMerge/>
          </w:tcPr>
          <w:p w:rsidR="00C43AB5" w:rsidRDefault="00C43AB5"/>
        </w:tc>
        <w:tc>
          <w:tcPr>
            <w:tcW w:w="904" w:type="dxa"/>
            <w:vMerge/>
          </w:tcPr>
          <w:p w:rsidR="00C43AB5" w:rsidRDefault="00C43AB5"/>
        </w:tc>
        <w:tc>
          <w:tcPr>
            <w:tcW w:w="1159" w:type="dxa"/>
            <w:vMerge/>
          </w:tcPr>
          <w:p w:rsidR="00C43AB5" w:rsidRDefault="00C43AB5"/>
        </w:tc>
      </w:tr>
      <w:tr w:rsidR="00C43AB5">
        <w:tc>
          <w:tcPr>
            <w:tcW w:w="454" w:type="dxa"/>
            <w:vMerge/>
          </w:tcPr>
          <w:p w:rsidR="00C43AB5" w:rsidRDefault="00C43AB5"/>
        </w:tc>
        <w:tc>
          <w:tcPr>
            <w:tcW w:w="1804" w:type="dxa"/>
            <w:vMerge/>
          </w:tcPr>
          <w:p w:rsidR="00C43AB5" w:rsidRDefault="00C43AB5"/>
        </w:tc>
        <w:tc>
          <w:tcPr>
            <w:tcW w:w="2059" w:type="dxa"/>
            <w:vMerge/>
          </w:tcPr>
          <w:p w:rsidR="00C43AB5" w:rsidRDefault="00C43AB5"/>
        </w:tc>
        <w:tc>
          <w:tcPr>
            <w:tcW w:w="1804" w:type="dxa"/>
            <w:vMerge/>
          </w:tcPr>
          <w:p w:rsidR="00C43AB5" w:rsidRDefault="00C43AB5"/>
        </w:tc>
        <w:tc>
          <w:tcPr>
            <w:tcW w:w="694" w:type="dxa"/>
            <w:vMerge/>
          </w:tcPr>
          <w:p w:rsidR="00C43AB5" w:rsidRDefault="00C43AB5"/>
        </w:tc>
        <w:tc>
          <w:tcPr>
            <w:tcW w:w="409" w:type="dxa"/>
            <w:vMerge/>
          </w:tcPr>
          <w:p w:rsidR="00C43AB5" w:rsidRDefault="00C43AB5"/>
        </w:tc>
        <w:tc>
          <w:tcPr>
            <w:tcW w:w="589" w:type="dxa"/>
            <w:vMerge/>
          </w:tcPr>
          <w:p w:rsidR="00C43AB5" w:rsidRDefault="00C43AB5"/>
        </w:tc>
        <w:tc>
          <w:tcPr>
            <w:tcW w:w="409" w:type="dxa"/>
            <w:vMerge/>
          </w:tcPr>
          <w:p w:rsidR="00C43AB5" w:rsidRDefault="00C43AB5"/>
        </w:tc>
        <w:tc>
          <w:tcPr>
            <w:tcW w:w="1024" w:type="dxa"/>
          </w:tcPr>
          <w:p w:rsidR="00C43AB5" w:rsidRDefault="00C43AB5">
            <w:pPr>
              <w:pStyle w:val="ConsPlusNormal"/>
              <w:jc w:val="center"/>
            </w:pPr>
            <w:r>
              <w:t>план</w:t>
            </w:r>
          </w:p>
        </w:tc>
        <w:tc>
          <w:tcPr>
            <w:tcW w:w="1024" w:type="dxa"/>
          </w:tcPr>
          <w:p w:rsidR="00C43AB5" w:rsidRDefault="00C43AB5">
            <w:pPr>
              <w:pStyle w:val="ConsPlusNormal"/>
              <w:jc w:val="center"/>
            </w:pPr>
            <w:r>
              <w:t>план</w:t>
            </w:r>
          </w:p>
        </w:tc>
        <w:tc>
          <w:tcPr>
            <w:tcW w:w="904" w:type="dxa"/>
          </w:tcPr>
          <w:p w:rsidR="00C43AB5" w:rsidRDefault="00C43AB5">
            <w:pPr>
              <w:pStyle w:val="ConsPlusNormal"/>
              <w:jc w:val="center"/>
            </w:pPr>
            <w:r>
              <w:t>план</w:t>
            </w:r>
          </w:p>
        </w:tc>
        <w:tc>
          <w:tcPr>
            <w:tcW w:w="1159" w:type="dxa"/>
            <w:vMerge/>
          </w:tcPr>
          <w:p w:rsidR="00C43AB5" w:rsidRDefault="00C43AB5"/>
        </w:tc>
      </w:tr>
      <w:tr w:rsidR="00C43AB5">
        <w:tc>
          <w:tcPr>
            <w:tcW w:w="454" w:type="dxa"/>
          </w:tcPr>
          <w:p w:rsidR="00C43AB5" w:rsidRDefault="00C43AB5">
            <w:pPr>
              <w:pStyle w:val="ConsPlusNormal"/>
              <w:jc w:val="center"/>
            </w:pPr>
            <w:r>
              <w:t>1</w:t>
            </w:r>
          </w:p>
        </w:tc>
        <w:tc>
          <w:tcPr>
            <w:tcW w:w="1804" w:type="dxa"/>
          </w:tcPr>
          <w:p w:rsidR="00C43AB5" w:rsidRDefault="00C43AB5">
            <w:pPr>
              <w:pStyle w:val="ConsPlusNormal"/>
              <w:jc w:val="center"/>
            </w:pPr>
            <w:r>
              <w:t>2</w:t>
            </w:r>
          </w:p>
        </w:tc>
        <w:tc>
          <w:tcPr>
            <w:tcW w:w="2059" w:type="dxa"/>
          </w:tcPr>
          <w:p w:rsidR="00C43AB5" w:rsidRDefault="00C43AB5">
            <w:pPr>
              <w:pStyle w:val="ConsPlusNormal"/>
              <w:jc w:val="center"/>
            </w:pPr>
            <w:r>
              <w:t>3</w:t>
            </w:r>
          </w:p>
        </w:tc>
        <w:tc>
          <w:tcPr>
            <w:tcW w:w="1804" w:type="dxa"/>
          </w:tcPr>
          <w:p w:rsidR="00C43AB5" w:rsidRDefault="00C43AB5">
            <w:pPr>
              <w:pStyle w:val="ConsPlusNormal"/>
              <w:jc w:val="center"/>
            </w:pPr>
            <w:r>
              <w:t>4</w:t>
            </w:r>
          </w:p>
        </w:tc>
        <w:tc>
          <w:tcPr>
            <w:tcW w:w="694" w:type="dxa"/>
          </w:tcPr>
          <w:p w:rsidR="00C43AB5" w:rsidRDefault="00C43AB5">
            <w:pPr>
              <w:pStyle w:val="ConsPlusNormal"/>
              <w:jc w:val="center"/>
            </w:pPr>
            <w:r>
              <w:t>5</w:t>
            </w:r>
          </w:p>
        </w:tc>
        <w:tc>
          <w:tcPr>
            <w:tcW w:w="409" w:type="dxa"/>
          </w:tcPr>
          <w:p w:rsidR="00C43AB5" w:rsidRDefault="00C43AB5">
            <w:pPr>
              <w:pStyle w:val="ConsPlusNormal"/>
              <w:jc w:val="center"/>
            </w:pPr>
            <w:r>
              <w:t>6</w:t>
            </w:r>
          </w:p>
        </w:tc>
        <w:tc>
          <w:tcPr>
            <w:tcW w:w="589" w:type="dxa"/>
          </w:tcPr>
          <w:p w:rsidR="00C43AB5" w:rsidRDefault="00C43AB5">
            <w:pPr>
              <w:pStyle w:val="ConsPlusNormal"/>
              <w:jc w:val="center"/>
            </w:pPr>
            <w:r>
              <w:t>7</w:t>
            </w:r>
          </w:p>
        </w:tc>
        <w:tc>
          <w:tcPr>
            <w:tcW w:w="409" w:type="dxa"/>
          </w:tcPr>
          <w:p w:rsidR="00C43AB5" w:rsidRDefault="00C43AB5">
            <w:pPr>
              <w:pStyle w:val="ConsPlusNormal"/>
              <w:jc w:val="center"/>
            </w:pPr>
            <w:r>
              <w:t>8</w:t>
            </w:r>
          </w:p>
        </w:tc>
        <w:tc>
          <w:tcPr>
            <w:tcW w:w="1024" w:type="dxa"/>
          </w:tcPr>
          <w:p w:rsidR="00C43AB5" w:rsidRDefault="00C43AB5">
            <w:pPr>
              <w:pStyle w:val="ConsPlusNormal"/>
              <w:jc w:val="center"/>
            </w:pPr>
            <w:r>
              <w:t>9</w:t>
            </w:r>
          </w:p>
        </w:tc>
        <w:tc>
          <w:tcPr>
            <w:tcW w:w="1024" w:type="dxa"/>
          </w:tcPr>
          <w:p w:rsidR="00C43AB5" w:rsidRDefault="00C43AB5">
            <w:pPr>
              <w:pStyle w:val="ConsPlusNormal"/>
              <w:jc w:val="center"/>
            </w:pPr>
            <w:r>
              <w:t>10</w:t>
            </w:r>
          </w:p>
        </w:tc>
        <w:tc>
          <w:tcPr>
            <w:tcW w:w="904" w:type="dxa"/>
          </w:tcPr>
          <w:p w:rsidR="00C43AB5" w:rsidRDefault="00C43AB5">
            <w:pPr>
              <w:pStyle w:val="ConsPlusNormal"/>
              <w:jc w:val="center"/>
            </w:pPr>
            <w:r>
              <w:t>11</w:t>
            </w:r>
          </w:p>
        </w:tc>
        <w:tc>
          <w:tcPr>
            <w:tcW w:w="1159" w:type="dxa"/>
          </w:tcPr>
          <w:p w:rsidR="00C43AB5" w:rsidRDefault="00C43AB5">
            <w:pPr>
              <w:pStyle w:val="ConsPlusNormal"/>
              <w:jc w:val="center"/>
            </w:pPr>
            <w:r>
              <w:t>12</w:t>
            </w:r>
          </w:p>
        </w:tc>
      </w:tr>
      <w:tr w:rsidR="00C43AB5">
        <w:tc>
          <w:tcPr>
            <w:tcW w:w="454" w:type="dxa"/>
            <w:vMerge w:val="restart"/>
          </w:tcPr>
          <w:p w:rsidR="00C43AB5" w:rsidRDefault="00C43AB5">
            <w:pPr>
              <w:pStyle w:val="ConsPlusNormal"/>
            </w:pPr>
            <w:r>
              <w:lastRenderedPageBreak/>
              <w:t>1</w:t>
            </w:r>
          </w:p>
        </w:tc>
        <w:tc>
          <w:tcPr>
            <w:tcW w:w="1804" w:type="dxa"/>
            <w:vMerge w:val="restart"/>
          </w:tcPr>
          <w:p w:rsidR="00C43AB5" w:rsidRDefault="00C43AB5">
            <w:pPr>
              <w:pStyle w:val="ConsPlusNormal"/>
            </w:pPr>
            <w:r>
              <w:t>Муниципальная программа</w:t>
            </w:r>
          </w:p>
        </w:tc>
        <w:tc>
          <w:tcPr>
            <w:tcW w:w="2059" w:type="dxa"/>
            <w:vMerge w:val="restart"/>
          </w:tcPr>
          <w:p w:rsidR="00C43AB5" w:rsidRDefault="00C43AB5">
            <w:pPr>
              <w:pStyle w:val="ConsPlusNormal"/>
            </w:pPr>
            <w:r>
              <w:t>"Обеспечение доступным и комфортным жильем граждан"</w:t>
            </w:r>
          </w:p>
        </w:tc>
        <w:tc>
          <w:tcPr>
            <w:tcW w:w="1804" w:type="dxa"/>
          </w:tcPr>
          <w:p w:rsidR="00C43AB5" w:rsidRDefault="00C43AB5">
            <w:pPr>
              <w:pStyle w:val="ConsPlusNormal"/>
            </w:pPr>
            <w:r>
              <w:t>всего расходные обязательства по программе</w:t>
            </w:r>
          </w:p>
        </w:tc>
        <w:tc>
          <w:tcPr>
            <w:tcW w:w="694" w:type="dxa"/>
          </w:tcPr>
          <w:p w:rsidR="00C43AB5" w:rsidRDefault="00C43AB5">
            <w:pPr>
              <w:pStyle w:val="ConsPlusNormal"/>
            </w:pPr>
          </w:p>
        </w:tc>
        <w:tc>
          <w:tcPr>
            <w:tcW w:w="409" w:type="dxa"/>
          </w:tcPr>
          <w:p w:rsidR="00C43AB5" w:rsidRDefault="00C43AB5">
            <w:pPr>
              <w:pStyle w:val="ConsPlusNormal"/>
            </w:pPr>
          </w:p>
        </w:tc>
        <w:tc>
          <w:tcPr>
            <w:tcW w:w="589" w:type="dxa"/>
          </w:tcPr>
          <w:p w:rsidR="00C43AB5" w:rsidRDefault="00C43AB5">
            <w:pPr>
              <w:pStyle w:val="ConsPlusNormal"/>
            </w:pPr>
          </w:p>
        </w:tc>
        <w:tc>
          <w:tcPr>
            <w:tcW w:w="409" w:type="dxa"/>
          </w:tcPr>
          <w:p w:rsidR="00C43AB5" w:rsidRDefault="00C43AB5">
            <w:pPr>
              <w:pStyle w:val="ConsPlusNormal"/>
            </w:pPr>
          </w:p>
        </w:tc>
        <w:tc>
          <w:tcPr>
            <w:tcW w:w="1024" w:type="dxa"/>
          </w:tcPr>
          <w:p w:rsidR="00C43AB5" w:rsidRDefault="00C43AB5">
            <w:pPr>
              <w:pStyle w:val="ConsPlusNormal"/>
              <w:jc w:val="center"/>
            </w:pPr>
            <w:r>
              <w:t>290287,2</w:t>
            </w:r>
          </w:p>
        </w:tc>
        <w:tc>
          <w:tcPr>
            <w:tcW w:w="1024" w:type="dxa"/>
          </w:tcPr>
          <w:p w:rsidR="00C43AB5" w:rsidRDefault="00C43AB5">
            <w:pPr>
              <w:pStyle w:val="ConsPlusNormal"/>
              <w:jc w:val="center"/>
            </w:pPr>
            <w:r>
              <w:t>144394,3</w:t>
            </w:r>
          </w:p>
        </w:tc>
        <w:tc>
          <w:tcPr>
            <w:tcW w:w="904" w:type="dxa"/>
          </w:tcPr>
          <w:p w:rsidR="00C43AB5" w:rsidRDefault="00C43AB5">
            <w:pPr>
              <w:pStyle w:val="ConsPlusNormal"/>
              <w:jc w:val="center"/>
            </w:pPr>
            <w:r>
              <w:t>19915,2</w:t>
            </w:r>
          </w:p>
        </w:tc>
        <w:tc>
          <w:tcPr>
            <w:tcW w:w="1159" w:type="dxa"/>
          </w:tcPr>
          <w:p w:rsidR="00C43AB5" w:rsidRDefault="00C43AB5">
            <w:pPr>
              <w:pStyle w:val="ConsPlusNormal"/>
              <w:jc w:val="center"/>
            </w:pPr>
            <w:r>
              <w:t>454596,7</w:t>
            </w:r>
          </w:p>
        </w:tc>
      </w:tr>
      <w:tr w:rsidR="00C43AB5">
        <w:tc>
          <w:tcPr>
            <w:tcW w:w="454" w:type="dxa"/>
            <w:vMerge/>
          </w:tcPr>
          <w:p w:rsidR="00C43AB5" w:rsidRDefault="00C43AB5"/>
        </w:tc>
        <w:tc>
          <w:tcPr>
            <w:tcW w:w="1804" w:type="dxa"/>
            <w:vMerge/>
          </w:tcPr>
          <w:p w:rsidR="00C43AB5" w:rsidRDefault="00C43AB5"/>
        </w:tc>
        <w:tc>
          <w:tcPr>
            <w:tcW w:w="2059" w:type="dxa"/>
            <w:vMerge/>
          </w:tcPr>
          <w:p w:rsidR="00C43AB5" w:rsidRDefault="00C43AB5"/>
        </w:tc>
        <w:tc>
          <w:tcPr>
            <w:tcW w:w="1804" w:type="dxa"/>
          </w:tcPr>
          <w:p w:rsidR="00C43AB5" w:rsidRDefault="00C43AB5">
            <w:pPr>
              <w:pStyle w:val="ConsPlusNormal"/>
            </w:pPr>
            <w:r>
              <w:t>в том числе по ГРБС:</w:t>
            </w:r>
          </w:p>
        </w:tc>
        <w:tc>
          <w:tcPr>
            <w:tcW w:w="694" w:type="dxa"/>
          </w:tcPr>
          <w:p w:rsidR="00C43AB5" w:rsidRDefault="00C43AB5">
            <w:pPr>
              <w:pStyle w:val="ConsPlusNormal"/>
            </w:pPr>
          </w:p>
        </w:tc>
        <w:tc>
          <w:tcPr>
            <w:tcW w:w="409" w:type="dxa"/>
          </w:tcPr>
          <w:p w:rsidR="00C43AB5" w:rsidRDefault="00C43AB5">
            <w:pPr>
              <w:pStyle w:val="ConsPlusNormal"/>
            </w:pPr>
          </w:p>
        </w:tc>
        <w:tc>
          <w:tcPr>
            <w:tcW w:w="589" w:type="dxa"/>
          </w:tcPr>
          <w:p w:rsidR="00C43AB5" w:rsidRDefault="00C43AB5">
            <w:pPr>
              <w:pStyle w:val="ConsPlusNormal"/>
            </w:pPr>
          </w:p>
        </w:tc>
        <w:tc>
          <w:tcPr>
            <w:tcW w:w="40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454" w:type="dxa"/>
            <w:vMerge/>
          </w:tcPr>
          <w:p w:rsidR="00C43AB5" w:rsidRDefault="00C43AB5"/>
        </w:tc>
        <w:tc>
          <w:tcPr>
            <w:tcW w:w="1804" w:type="dxa"/>
            <w:vMerge/>
          </w:tcPr>
          <w:p w:rsidR="00C43AB5" w:rsidRDefault="00C43AB5"/>
        </w:tc>
        <w:tc>
          <w:tcPr>
            <w:tcW w:w="2059" w:type="dxa"/>
            <w:vMerge/>
          </w:tcPr>
          <w:p w:rsidR="00C43AB5" w:rsidRDefault="00C43AB5"/>
        </w:tc>
        <w:tc>
          <w:tcPr>
            <w:tcW w:w="1804" w:type="dxa"/>
          </w:tcPr>
          <w:p w:rsidR="00C43AB5" w:rsidRDefault="00C43AB5">
            <w:pPr>
              <w:pStyle w:val="ConsPlusNormal"/>
            </w:pPr>
            <w:r>
              <w:t>Администрации города Ачинска</w:t>
            </w:r>
          </w:p>
        </w:tc>
        <w:tc>
          <w:tcPr>
            <w:tcW w:w="694" w:type="dxa"/>
          </w:tcPr>
          <w:p w:rsidR="00C43AB5" w:rsidRDefault="00C43AB5">
            <w:pPr>
              <w:pStyle w:val="ConsPlusNormal"/>
              <w:jc w:val="center"/>
            </w:pPr>
            <w:r>
              <w:t>730</w:t>
            </w:r>
          </w:p>
        </w:tc>
        <w:tc>
          <w:tcPr>
            <w:tcW w:w="409" w:type="dxa"/>
          </w:tcPr>
          <w:p w:rsidR="00C43AB5" w:rsidRDefault="00C43AB5">
            <w:pPr>
              <w:pStyle w:val="ConsPlusNormal"/>
              <w:jc w:val="center"/>
            </w:pPr>
            <w:r>
              <w:t>Х</w:t>
            </w:r>
          </w:p>
        </w:tc>
        <w:tc>
          <w:tcPr>
            <w:tcW w:w="589" w:type="dxa"/>
          </w:tcPr>
          <w:p w:rsidR="00C43AB5" w:rsidRDefault="00C43AB5">
            <w:pPr>
              <w:pStyle w:val="ConsPlusNormal"/>
              <w:jc w:val="center"/>
            </w:pPr>
            <w:r>
              <w:t>Х</w:t>
            </w:r>
          </w:p>
        </w:tc>
        <w:tc>
          <w:tcPr>
            <w:tcW w:w="409" w:type="dxa"/>
          </w:tcPr>
          <w:p w:rsidR="00C43AB5" w:rsidRDefault="00C43AB5">
            <w:pPr>
              <w:pStyle w:val="ConsPlusNormal"/>
              <w:jc w:val="center"/>
            </w:pPr>
            <w:r>
              <w:t>Х</w:t>
            </w:r>
          </w:p>
        </w:tc>
        <w:tc>
          <w:tcPr>
            <w:tcW w:w="1024" w:type="dxa"/>
          </w:tcPr>
          <w:p w:rsidR="00C43AB5" w:rsidRDefault="00C43AB5">
            <w:pPr>
              <w:pStyle w:val="ConsPlusNormal"/>
              <w:jc w:val="center"/>
            </w:pPr>
            <w:r>
              <w:t>55069,7</w:t>
            </w:r>
          </w:p>
        </w:tc>
        <w:tc>
          <w:tcPr>
            <w:tcW w:w="1024" w:type="dxa"/>
          </w:tcPr>
          <w:p w:rsidR="00C43AB5" w:rsidRDefault="00C43AB5">
            <w:pPr>
              <w:pStyle w:val="ConsPlusNormal"/>
              <w:jc w:val="center"/>
            </w:pPr>
            <w:r>
              <w:t>20986,3</w:t>
            </w:r>
          </w:p>
        </w:tc>
        <w:tc>
          <w:tcPr>
            <w:tcW w:w="904" w:type="dxa"/>
          </w:tcPr>
          <w:p w:rsidR="00C43AB5" w:rsidRDefault="00C43AB5">
            <w:pPr>
              <w:pStyle w:val="ConsPlusNormal"/>
              <w:jc w:val="center"/>
            </w:pPr>
            <w:r>
              <w:t>4795,2</w:t>
            </w:r>
          </w:p>
        </w:tc>
        <w:tc>
          <w:tcPr>
            <w:tcW w:w="1159" w:type="dxa"/>
          </w:tcPr>
          <w:p w:rsidR="00C43AB5" w:rsidRDefault="00C43AB5">
            <w:pPr>
              <w:pStyle w:val="ConsPlusNormal"/>
              <w:jc w:val="center"/>
            </w:pPr>
            <w:r>
              <w:t>80851,2</w:t>
            </w:r>
          </w:p>
        </w:tc>
      </w:tr>
      <w:tr w:rsidR="00C43AB5">
        <w:tc>
          <w:tcPr>
            <w:tcW w:w="454" w:type="dxa"/>
            <w:vMerge/>
          </w:tcPr>
          <w:p w:rsidR="00C43AB5" w:rsidRDefault="00C43AB5"/>
        </w:tc>
        <w:tc>
          <w:tcPr>
            <w:tcW w:w="1804" w:type="dxa"/>
            <w:vMerge/>
          </w:tcPr>
          <w:p w:rsidR="00C43AB5" w:rsidRDefault="00C43AB5"/>
        </w:tc>
        <w:tc>
          <w:tcPr>
            <w:tcW w:w="2059" w:type="dxa"/>
            <w:vMerge/>
          </w:tcPr>
          <w:p w:rsidR="00C43AB5" w:rsidRDefault="00C43AB5"/>
        </w:tc>
        <w:tc>
          <w:tcPr>
            <w:tcW w:w="1804" w:type="dxa"/>
          </w:tcPr>
          <w:p w:rsidR="00C43AB5" w:rsidRDefault="00C43AB5">
            <w:pPr>
              <w:pStyle w:val="ConsPlusNormal"/>
            </w:pPr>
            <w:r>
              <w:t>МКУ "Управление капитального строительства"</w:t>
            </w:r>
          </w:p>
        </w:tc>
        <w:tc>
          <w:tcPr>
            <w:tcW w:w="694" w:type="dxa"/>
          </w:tcPr>
          <w:p w:rsidR="00C43AB5" w:rsidRDefault="00C43AB5">
            <w:pPr>
              <w:pStyle w:val="ConsPlusNormal"/>
              <w:jc w:val="center"/>
            </w:pPr>
            <w:r>
              <w:t>133</w:t>
            </w:r>
          </w:p>
        </w:tc>
        <w:tc>
          <w:tcPr>
            <w:tcW w:w="409" w:type="dxa"/>
          </w:tcPr>
          <w:p w:rsidR="00C43AB5" w:rsidRDefault="00C43AB5">
            <w:pPr>
              <w:pStyle w:val="ConsPlusNormal"/>
              <w:jc w:val="center"/>
            </w:pPr>
            <w:r>
              <w:t>Х</w:t>
            </w:r>
          </w:p>
        </w:tc>
        <w:tc>
          <w:tcPr>
            <w:tcW w:w="589" w:type="dxa"/>
          </w:tcPr>
          <w:p w:rsidR="00C43AB5" w:rsidRDefault="00C43AB5">
            <w:pPr>
              <w:pStyle w:val="ConsPlusNormal"/>
              <w:jc w:val="center"/>
            </w:pPr>
            <w:r>
              <w:t>Х</w:t>
            </w:r>
          </w:p>
        </w:tc>
        <w:tc>
          <w:tcPr>
            <w:tcW w:w="409" w:type="dxa"/>
          </w:tcPr>
          <w:p w:rsidR="00C43AB5" w:rsidRDefault="00C43AB5">
            <w:pPr>
              <w:pStyle w:val="ConsPlusNormal"/>
              <w:jc w:val="center"/>
            </w:pPr>
            <w:r>
              <w:t>Х</w:t>
            </w:r>
          </w:p>
        </w:tc>
        <w:tc>
          <w:tcPr>
            <w:tcW w:w="1024" w:type="dxa"/>
          </w:tcPr>
          <w:p w:rsidR="00C43AB5" w:rsidRDefault="00C43AB5">
            <w:pPr>
              <w:pStyle w:val="ConsPlusNormal"/>
              <w:jc w:val="center"/>
            </w:pPr>
            <w:r>
              <w:t>235217,5</w:t>
            </w:r>
          </w:p>
        </w:tc>
        <w:tc>
          <w:tcPr>
            <w:tcW w:w="1024" w:type="dxa"/>
          </w:tcPr>
          <w:p w:rsidR="00C43AB5" w:rsidRDefault="00C43AB5">
            <w:pPr>
              <w:pStyle w:val="ConsPlusNormal"/>
              <w:jc w:val="center"/>
            </w:pPr>
            <w:r>
              <w:t>123408,0</w:t>
            </w:r>
          </w:p>
        </w:tc>
        <w:tc>
          <w:tcPr>
            <w:tcW w:w="904" w:type="dxa"/>
          </w:tcPr>
          <w:p w:rsidR="00C43AB5" w:rsidRDefault="00C43AB5">
            <w:pPr>
              <w:pStyle w:val="ConsPlusNormal"/>
              <w:jc w:val="center"/>
            </w:pPr>
            <w:r>
              <w:t>15120,0</w:t>
            </w:r>
          </w:p>
        </w:tc>
        <w:tc>
          <w:tcPr>
            <w:tcW w:w="1159" w:type="dxa"/>
          </w:tcPr>
          <w:p w:rsidR="00C43AB5" w:rsidRDefault="00C43AB5">
            <w:pPr>
              <w:pStyle w:val="ConsPlusNormal"/>
              <w:jc w:val="center"/>
            </w:pPr>
            <w:r>
              <w:t>373745,5</w:t>
            </w:r>
          </w:p>
        </w:tc>
      </w:tr>
      <w:tr w:rsidR="00C43AB5">
        <w:tc>
          <w:tcPr>
            <w:tcW w:w="454" w:type="dxa"/>
            <w:vMerge w:val="restart"/>
          </w:tcPr>
          <w:p w:rsidR="00C43AB5" w:rsidRDefault="00C43AB5">
            <w:pPr>
              <w:pStyle w:val="ConsPlusNormal"/>
            </w:pPr>
            <w:r>
              <w:t>2</w:t>
            </w:r>
          </w:p>
        </w:tc>
        <w:tc>
          <w:tcPr>
            <w:tcW w:w="1804" w:type="dxa"/>
            <w:vMerge w:val="restart"/>
          </w:tcPr>
          <w:p w:rsidR="00C43AB5" w:rsidRDefault="00C43AB5">
            <w:pPr>
              <w:pStyle w:val="ConsPlusNormal"/>
            </w:pPr>
            <w:hyperlink w:anchor="P2168" w:history="1">
              <w:r>
                <w:rPr>
                  <w:color w:val="0000FF"/>
                </w:rPr>
                <w:t>Подпрограмма 1</w:t>
              </w:r>
            </w:hyperlink>
          </w:p>
        </w:tc>
        <w:tc>
          <w:tcPr>
            <w:tcW w:w="2059" w:type="dxa"/>
            <w:vMerge w:val="restart"/>
          </w:tcPr>
          <w:p w:rsidR="00C43AB5" w:rsidRDefault="00C43AB5">
            <w:pPr>
              <w:pStyle w:val="ConsPlusNormal"/>
            </w:pPr>
            <w:r>
              <w:t>"Переселение граждан из аварийного жилищного фонда"</w:t>
            </w:r>
          </w:p>
        </w:tc>
        <w:tc>
          <w:tcPr>
            <w:tcW w:w="1804" w:type="dxa"/>
          </w:tcPr>
          <w:p w:rsidR="00C43AB5" w:rsidRDefault="00C43AB5">
            <w:pPr>
              <w:pStyle w:val="ConsPlusNormal"/>
            </w:pPr>
            <w:r>
              <w:t>всего расходные обязательства</w:t>
            </w:r>
          </w:p>
        </w:tc>
        <w:tc>
          <w:tcPr>
            <w:tcW w:w="694" w:type="dxa"/>
          </w:tcPr>
          <w:p w:rsidR="00C43AB5" w:rsidRDefault="00C43AB5">
            <w:pPr>
              <w:pStyle w:val="ConsPlusNormal"/>
            </w:pPr>
          </w:p>
        </w:tc>
        <w:tc>
          <w:tcPr>
            <w:tcW w:w="409" w:type="dxa"/>
          </w:tcPr>
          <w:p w:rsidR="00C43AB5" w:rsidRDefault="00C43AB5">
            <w:pPr>
              <w:pStyle w:val="ConsPlusNormal"/>
            </w:pPr>
          </w:p>
        </w:tc>
        <w:tc>
          <w:tcPr>
            <w:tcW w:w="589" w:type="dxa"/>
          </w:tcPr>
          <w:p w:rsidR="00C43AB5" w:rsidRDefault="00C43AB5">
            <w:pPr>
              <w:pStyle w:val="ConsPlusNormal"/>
            </w:pPr>
          </w:p>
        </w:tc>
        <w:tc>
          <w:tcPr>
            <w:tcW w:w="409" w:type="dxa"/>
          </w:tcPr>
          <w:p w:rsidR="00C43AB5" w:rsidRDefault="00C43AB5">
            <w:pPr>
              <w:pStyle w:val="ConsPlusNormal"/>
            </w:pPr>
          </w:p>
        </w:tc>
        <w:tc>
          <w:tcPr>
            <w:tcW w:w="1024" w:type="dxa"/>
          </w:tcPr>
          <w:p w:rsidR="00C43AB5" w:rsidRDefault="00C43AB5">
            <w:pPr>
              <w:pStyle w:val="ConsPlusNormal"/>
              <w:jc w:val="center"/>
            </w:pPr>
            <w:r>
              <w:t>260048,7</w:t>
            </w:r>
          </w:p>
        </w:tc>
        <w:tc>
          <w:tcPr>
            <w:tcW w:w="1024" w:type="dxa"/>
          </w:tcPr>
          <w:p w:rsidR="00C43AB5" w:rsidRDefault="00C43AB5">
            <w:pPr>
              <w:pStyle w:val="ConsPlusNormal"/>
              <w:jc w:val="center"/>
            </w:pPr>
            <w:r>
              <w:t>143014,3</w:t>
            </w:r>
          </w:p>
        </w:tc>
        <w:tc>
          <w:tcPr>
            <w:tcW w:w="904" w:type="dxa"/>
          </w:tcPr>
          <w:p w:rsidR="00C43AB5" w:rsidRDefault="00C43AB5">
            <w:pPr>
              <w:pStyle w:val="ConsPlusNormal"/>
              <w:jc w:val="center"/>
            </w:pPr>
            <w:r>
              <w:t>18445,2</w:t>
            </w:r>
          </w:p>
        </w:tc>
        <w:tc>
          <w:tcPr>
            <w:tcW w:w="1159" w:type="dxa"/>
          </w:tcPr>
          <w:p w:rsidR="00C43AB5" w:rsidRDefault="00C43AB5">
            <w:pPr>
              <w:pStyle w:val="ConsPlusNormal"/>
              <w:jc w:val="center"/>
            </w:pPr>
            <w:r>
              <w:t>421508,2</w:t>
            </w:r>
          </w:p>
        </w:tc>
      </w:tr>
      <w:tr w:rsidR="00C43AB5">
        <w:tc>
          <w:tcPr>
            <w:tcW w:w="454" w:type="dxa"/>
            <w:vMerge/>
          </w:tcPr>
          <w:p w:rsidR="00C43AB5" w:rsidRDefault="00C43AB5"/>
        </w:tc>
        <w:tc>
          <w:tcPr>
            <w:tcW w:w="1804" w:type="dxa"/>
            <w:vMerge/>
          </w:tcPr>
          <w:p w:rsidR="00C43AB5" w:rsidRDefault="00C43AB5"/>
        </w:tc>
        <w:tc>
          <w:tcPr>
            <w:tcW w:w="2059" w:type="dxa"/>
            <w:vMerge/>
          </w:tcPr>
          <w:p w:rsidR="00C43AB5" w:rsidRDefault="00C43AB5"/>
        </w:tc>
        <w:tc>
          <w:tcPr>
            <w:tcW w:w="1804" w:type="dxa"/>
          </w:tcPr>
          <w:p w:rsidR="00C43AB5" w:rsidRDefault="00C43AB5">
            <w:pPr>
              <w:pStyle w:val="ConsPlusNormal"/>
            </w:pPr>
            <w:r>
              <w:t>в том числе по ГРБС:</w:t>
            </w:r>
          </w:p>
        </w:tc>
        <w:tc>
          <w:tcPr>
            <w:tcW w:w="694" w:type="dxa"/>
          </w:tcPr>
          <w:p w:rsidR="00C43AB5" w:rsidRDefault="00C43AB5">
            <w:pPr>
              <w:pStyle w:val="ConsPlusNormal"/>
            </w:pPr>
          </w:p>
        </w:tc>
        <w:tc>
          <w:tcPr>
            <w:tcW w:w="409" w:type="dxa"/>
          </w:tcPr>
          <w:p w:rsidR="00C43AB5" w:rsidRDefault="00C43AB5">
            <w:pPr>
              <w:pStyle w:val="ConsPlusNormal"/>
            </w:pPr>
          </w:p>
        </w:tc>
        <w:tc>
          <w:tcPr>
            <w:tcW w:w="589" w:type="dxa"/>
          </w:tcPr>
          <w:p w:rsidR="00C43AB5" w:rsidRDefault="00C43AB5">
            <w:pPr>
              <w:pStyle w:val="ConsPlusNormal"/>
            </w:pPr>
          </w:p>
        </w:tc>
        <w:tc>
          <w:tcPr>
            <w:tcW w:w="40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454" w:type="dxa"/>
            <w:vMerge/>
          </w:tcPr>
          <w:p w:rsidR="00C43AB5" w:rsidRDefault="00C43AB5"/>
        </w:tc>
        <w:tc>
          <w:tcPr>
            <w:tcW w:w="1804" w:type="dxa"/>
            <w:vMerge/>
          </w:tcPr>
          <w:p w:rsidR="00C43AB5" w:rsidRDefault="00C43AB5"/>
        </w:tc>
        <w:tc>
          <w:tcPr>
            <w:tcW w:w="2059" w:type="dxa"/>
            <w:vMerge/>
          </w:tcPr>
          <w:p w:rsidR="00C43AB5" w:rsidRDefault="00C43AB5"/>
        </w:tc>
        <w:tc>
          <w:tcPr>
            <w:tcW w:w="1804" w:type="dxa"/>
          </w:tcPr>
          <w:p w:rsidR="00C43AB5" w:rsidRDefault="00C43AB5">
            <w:pPr>
              <w:pStyle w:val="ConsPlusNormal"/>
            </w:pPr>
            <w:r>
              <w:t>Администрации города Ачинска</w:t>
            </w:r>
          </w:p>
        </w:tc>
        <w:tc>
          <w:tcPr>
            <w:tcW w:w="694" w:type="dxa"/>
          </w:tcPr>
          <w:p w:rsidR="00C43AB5" w:rsidRDefault="00C43AB5">
            <w:pPr>
              <w:pStyle w:val="ConsPlusNormal"/>
              <w:jc w:val="center"/>
            </w:pPr>
            <w:r>
              <w:t>730</w:t>
            </w:r>
          </w:p>
        </w:tc>
        <w:tc>
          <w:tcPr>
            <w:tcW w:w="409" w:type="dxa"/>
          </w:tcPr>
          <w:p w:rsidR="00C43AB5" w:rsidRDefault="00C43AB5">
            <w:pPr>
              <w:pStyle w:val="ConsPlusNormal"/>
              <w:jc w:val="center"/>
            </w:pPr>
            <w:r>
              <w:t>Х</w:t>
            </w:r>
          </w:p>
        </w:tc>
        <w:tc>
          <w:tcPr>
            <w:tcW w:w="589" w:type="dxa"/>
          </w:tcPr>
          <w:p w:rsidR="00C43AB5" w:rsidRDefault="00C43AB5">
            <w:pPr>
              <w:pStyle w:val="ConsPlusNormal"/>
              <w:jc w:val="center"/>
            </w:pPr>
            <w:r>
              <w:t>Х</w:t>
            </w:r>
          </w:p>
        </w:tc>
        <w:tc>
          <w:tcPr>
            <w:tcW w:w="409" w:type="dxa"/>
          </w:tcPr>
          <w:p w:rsidR="00C43AB5" w:rsidRDefault="00C43AB5">
            <w:pPr>
              <w:pStyle w:val="ConsPlusNormal"/>
              <w:jc w:val="center"/>
            </w:pPr>
            <w:r>
              <w:t>Х</w:t>
            </w:r>
          </w:p>
        </w:tc>
        <w:tc>
          <w:tcPr>
            <w:tcW w:w="1024" w:type="dxa"/>
          </w:tcPr>
          <w:p w:rsidR="00C43AB5" w:rsidRDefault="00C43AB5">
            <w:pPr>
              <w:pStyle w:val="ConsPlusNormal"/>
              <w:jc w:val="center"/>
            </w:pPr>
            <w:r>
              <w:t>53942,2</w:t>
            </w:r>
          </w:p>
        </w:tc>
        <w:tc>
          <w:tcPr>
            <w:tcW w:w="1024" w:type="dxa"/>
          </w:tcPr>
          <w:p w:rsidR="00C43AB5" w:rsidRDefault="00C43AB5">
            <w:pPr>
              <w:pStyle w:val="ConsPlusNormal"/>
              <w:jc w:val="center"/>
            </w:pPr>
            <w:r>
              <w:t>19606,3</w:t>
            </w:r>
          </w:p>
        </w:tc>
        <w:tc>
          <w:tcPr>
            <w:tcW w:w="904" w:type="dxa"/>
          </w:tcPr>
          <w:p w:rsidR="00C43AB5" w:rsidRDefault="00C43AB5">
            <w:pPr>
              <w:pStyle w:val="ConsPlusNormal"/>
              <w:jc w:val="center"/>
            </w:pPr>
            <w:r>
              <w:t>3325,2</w:t>
            </w:r>
          </w:p>
        </w:tc>
        <w:tc>
          <w:tcPr>
            <w:tcW w:w="1159" w:type="dxa"/>
          </w:tcPr>
          <w:p w:rsidR="00C43AB5" w:rsidRDefault="00C43AB5">
            <w:pPr>
              <w:pStyle w:val="ConsPlusNormal"/>
              <w:jc w:val="center"/>
            </w:pPr>
            <w:r>
              <w:t>76873,7</w:t>
            </w:r>
          </w:p>
        </w:tc>
      </w:tr>
      <w:tr w:rsidR="00C43AB5">
        <w:tc>
          <w:tcPr>
            <w:tcW w:w="454" w:type="dxa"/>
            <w:vMerge/>
          </w:tcPr>
          <w:p w:rsidR="00C43AB5" w:rsidRDefault="00C43AB5"/>
        </w:tc>
        <w:tc>
          <w:tcPr>
            <w:tcW w:w="1804" w:type="dxa"/>
            <w:vMerge/>
          </w:tcPr>
          <w:p w:rsidR="00C43AB5" w:rsidRDefault="00C43AB5"/>
        </w:tc>
        <w:tc>
          <w:tcPr>
            <w:tcW w:w="2059" w:type="dxa"/>
            <w:vMerge/>
          </w:tcPr>
          <w:p w:rsidR="00C43AB5" w:rsidRDefault="00C43AB5"/>
        </w:tc>
        <w:tc>
          <w:tcPr>
            <w:tcW w:w="1804" w:type="dxa"/>
          </w:tcPr>
          <w:p w:rsidR="00C43AB5" w:rsidRDefault="00C43AB5">
            <w:pPr>
              <w:pStyle w:val="ConsPlusNormal"/>
            </w:pPr>
            <w:r>
              <w:t>МКУ "Управление капитального строительства"</w:t>
            </w:r>
          </w:p>
        </w:tc>
        <w:tc>
          <w:tcPr>
            <w:tcW w:w="694" w:type="dxa"/>
          </w:tcPr>
          <w:p w:rsidR="00C43AB5" w:rsidRDefault="00C43AB5">
            <w:pPr>
              <w:pStyle w:val="ConsPlusNormal"/>
              <w:jc w:val="center"/>
            </w:pPr>
            <w:r>
              <w:t>133</w:t>
            </w:r>
          </w:p>
        </w:tc>
        <w:tc>
          <w:tcPr>
            <w:tcW w:w="409" w:type="dxa"/>
          </w:tcPr>
          <w:p w:rsidR="00C43AB5" w:rsidRDefault="00C43AB5">
            <w:pPr>
              <w:pStyle w:val="ConsPlusNormal"/>
              <w:jc w:val="center"/>
            </w:pPr>
            <w:r>
              <w:t>Х</w:t>
            </w:r>
          </w:p>
        </w:tc>
        <w:tc>
          <w:tcPr>
            <w:tcW w:w="589" w:type="dxa"/>
          </w:tcPr>
          <w:p w:rsidR="00C43AB5" w:rsidRDefault="00C43AB5">
            <w:pPr>
              <w:pStyle w:val="ConsPlusNormal"/>
              <w:jc w:val="center"/>
            </w:pPr>
            <w:r>
              <w:t>Х</w:t>
            </w:r>
          </w:p>
        </w:tc>
        <w:tc>
          <w:tcPr>
            <w:tcW w:w="409" w:type="dxa"/>
          </w:tcPr>
          <w:p w:rsidR="00C43AB5" w:rsidRDefault="00C43AB5">
            <w:pPr>
              <w:pStyle w:val="ConsPlusNormal"/>
              <w:jc w:val="center"/>
            </w:pPr>
            <w:r>
              <w:t>Х</w:t>
            </w:r>
          </w:p>
        </w:tc>
        <w:tc>
          <w:tcPr>
            <w:tcW w:w="1024" w:type="dxa"/>
          </w:tcPr>
          <w:p w:rsidR="00C43AB5" w:rsidRDefault="00C43AB5">
            <w:pPr>
              <w:pStyle w:val="ConsPlusNormal"/>
              <w:jc w:val="center"/>
            </w:pPr>
            <w:r>
              <w:t>206106,5</w:t>
            </w:r>
          </w:p>
        </w:tc>
        <w:tc>
          <w:tcPr>
            <w:tcW w:w="1024" w:type="dxa"/>
          </w:tcPr>
          <w:p w:rsidR="00C43AB5" w:rsidRDefault="00C43AB5">
            <w:pPr>
              <w:pStyle w:val="ConsPlusNormal"/>
              <w:jc w:val="center"/>
            </w:pPr>
            <w:r>
              <w:t>123408,0</w:t>
            </w:r>
          </w:p>
        </w:tc>
        <w:tc>
          <w:tcPr>
            <w:tcW w:w="904" w:type="dxa"/>
          </w:tcPr>
          <w:p w:rsidR="00C43AB5" w:rsidRDefault="00C43AB5">
            <w:pPr>
              <w:pStyle w:val="ConsPlusNormal"/>
              <w:jc w:val="center"/>
            </w:pPr>
            <w:r>
              <w:t>15120,0</w:t>
            </w:r>
          </w:p>
        </w:tc>
        <w:tc>
          <w:tcPr>
            <w:tcW w:w="1159" w:type="dxa"/>
          </w:tcPr>
          <w:p w:rsidR="00C43AB5" w:rsidRDefault="00C43AB5">
            <w:pPr>
              <w:pStyle w:val="ConsPlusNormal"/>
              <w:jc w:val="center"/>
            </w:pPr>
            <w:r>
              <w:t>344634,5</w:t>
            </w:r>
          </w:p>
        </w:tc>
      </w:tr>
      <w:tr w:rsidR="00C43AB5">
        <w:tc>
          <w:tcPr>
            <w:tcW w:w="454" w:type="dxa"/>
            <w:vMerge w:val="restart"/>
          </w:tcPr>
          <w:p w:rsidR="00C43AB5" w:rsidRDefault="00C43AB5">
            <w:pPr>
              <w:pStyle w:val="ConsPlusNormal"/>
            </w:pPr>
            <w:r>
              <w:t>3</w:t>
            </w:r>
          </w:p>
        </w:tc>
        <w:tc>
          <w:tcPr>
            <w:tcW w:w="1804" w:type="dxa"/>
            <w:vMerge w:val="restart"/>
          </w:tcPr>
          <w:p w:rsidR="00C43AB5" w:rsidRDefault="00C43AB5">
            <w:pPr>
              <w:pStyle w:val="ConsPlusNormal"/>
            </w:pPr>
            <w:hyperlink w:anchor="P2635" w:history="1">
              <w:r>
                <w:rPr>
                  <w:color w:val="0000FF"/>
                </w:rPr>
                <w:t>Подпрограмма 2</w:t>
              </w:r>
            </w:hyperlink>
          </w:p>
        </w:tc>
        <w:tc>
          <w:tcPr>
            <w:tcW w:w="2059" w:type="dxa"/>
            <w:vMerge w:val="restart"/>
          </w:tcPr>
          <w:p w:rsidR="00C43AB5" w:rsidRDefault="00C43AB5">
            <w:pPr>
              <w:pStyle w:val="ConsPlusNormal"/>
            </w:pPr>
            <w:r>
              <w:t>"Обеспечение жильем врачей-специалистов, прибывших на территорию города Ачинска"</w:t>
            </w:r>
          </w:p>
        </w:tc>
        <w:tc>
          <w:tcPr>
            <w:tcW w:w="1804" w:type="dxa"/>
          </w:tcPr>
          <w:p w:rsidR="00C43AB5" w:rsidRDefault="00C43AB5">
            <w:pPr>
              <w:pStyle w:val="ConsPlusNormal"/>
            </w:pPr>
            <w:r>
              <w:t>всего расходные обязательства</w:t>
            </w:r>
          </w:p>
        </w:tc>
        <w:tc>
          <w:tcPr>
            <w:tcW w:w="694" w:type="dxa"/>
          </w:tcPr>
          <w:p w:rsidR="00C43AB5" w:rsidRDefault="00C43AB5">
            <w:pPr>
              <w:pStyle w:val="ConsPlusNormal"/>
            </w:pPr>
          </w:p>
        </w:tc>
        <w:tc>
          <w:tcPr>
            <w:tcW w:w="409" w:type="dxa"/>
          </w:tcPr>
          <w:p w:rsidR="00C43AB5" w:rsidRDefault="00C43AB5">
            <w:pPr>
              <w:pStyle w:val="ConsPlusNormal"/>
            </w:pPr>
          </w:p>
        </w:tc>
        <w:tc>
          <w:tcPr>
            <w:tcW w:w="589" w:type="dxa"/>
          </w:tcPr>
          <w:p w:rsidR="00C43AB5" w:rsidRDefault="00C43AB5">
            <w:pPr>
              <w:pStyle w:val="ConsPlusNormal"/>
            </w:pPr>
          </w:p>
        </w:tc>
        <w:tc>
          <w:tcPr>
            <w:tcW w:w="409" w:type="dxa"/>
          </w:tcPr>
          <w:p w:rsidR="00C43AB5" w:rsidRDefault="00C43AB5">
            <w:pPr>
              <w:pStyle w:val="ConsPlusNormal"/>
            </w:pPr>
          </w:p>
        </w:tc>
        <w:tc>
          <w:tcPr>
            <w:tcW w:w="1024" w:type="dxa"/>
          </w:tcPr>
          <w:p w:rsidR="00C43AB5" w:rsidRDefault="00C43AB5">
            <w:pPr>
              <w:pStyle w:val="ConsPlusNormal"/>
              <w:jc w:val="center"/>
            </w:pPr>
            <w:r>
              <w:t>837,5</w:t>
            </w:r>
          </w:p>
        </w:tc>
        <w:tc>
          <w:tcPr>
            <w:tcW w:w="1024" w:type="dxa"/>
          </w:tcPr>
          <w:p w:rsidR="00C43AB5" w:rsidRDefault="00C43AB5">
            <w:pPr>
              <w:pStyle w:val="ConsPlusNormal"/>
              <w:jc w:val="center"/>
            </w:pPr>
            <w:r>
              <w:t>1380,0</w:t>
            </w:r>
          </w:p>
        </w:tc>
        <w:tc>
          <w:tcPr>
            <w:tcW w:w="904" w:type="dxa"/>
          </w:tcPr>
          <w:p w:rsidR="00C43AB5" w:rsidRDefault="00C43AB5">
            <w:pPr>
              <w:pStyle w:val="ConsPlusNormal"/>
              <w:jc w:val="center"/>
            </w:pPr>
            <w:r>
              <w:t>1470,0</w:t>
            </w:r>
          </w:p>
        </w:tc>
        <w:tc>
          <w:tcPr>
            <w:tcW w:w="1159" w:type="dxa"/>
          </w:tcPr>
          <w:p w:rsidR="00C43AB5" w:rsidRDefault="00C43AB5">
            <w:pPr>
              <w:pStyle w:val="ConsPlusNormal"/>
              <w:jc w:val="center"/>
            </w:pPr>
            <w:r>
              <w:t>3687,5</w:t>
            </w:r>
          </w:p>
        </w:tc>
      </w:tr>
      <w:tr w:rsidR="00C43AB5">
        <w:tc>
          <w:tcPr>
            <w:tcW w:w="454" w:type="dxa"/>
            <w:vMerge/>
          </w:tcPr>
          <w:p w:rsidR="00C43AB5" w:rsidRDefault="00C43AB5"/>
        </w:tc>
        <w:tc>
          <w:tcPr>
            <w:tcW w:w="1804" w:type="dxa"/>
            <w:vMerge/>
          </w:tcPr>
          <w:p w:rsidR="00C43AB5" w:rsidRDefault="00C43AB5"/>
        </w:tc>
        <w:tc>
          <w:tcPr>
            <w:tcW w:w="2059" w:type="dxa"/>
            <w:vMerge/>
          </w:tcPr>
          <w:p w:rsidR="00C43AB5" w:rsidRDefault="00C43AB5"/>
        </w:tc>
        <w:tc>
          <w:tcPr>
            <w:tcW w:w="1804" w:type="dxa"/>
          </w:tcPr>
          <w:p w:rsidR="00C43AB5" w:rsidRDefault="00C43AB5">
            <w:pPr>
              <w:pStyle w:val="ConsPlusNormal"/>
            </w:pPr>
            <w:r>
              <w:t>в том числе по ГРБС:</w:t>
            </w:r>
          </w:p>
        </w:tc>
        <w:tc>
          <w:tcPr>
            <w:tcW w:w="694" w:type="dxa"/>
          </w:tcPr>
          <w:p w:rsidR="00C43AB5" w:rsidRDefault="00C43AB5">
            <w:pPr>
              <w:pStyle w:val="ConsPlusNormal"/>
            </w:pPr>
          </w:p>
        </w:tc>
        <w:tc>
          <w:tcPr>
            <w:tcW w:w="409" w:type="dxa"/>
          </w:tcPr>
          <w:p w:rsidR="00C43AB5" w:rsidRDefault="00C43AB5">
            <w:pPr>
              <w:pStyle w:val="ConsPlusNormal"/>
            </w:pPr>
          </w:p>
        </w:tc>
        <w:tc>
          <w:tcPr>
            <w:tcW w:w="589" w:type="dxa"/>
          </w:tcPr>
          <w:p w:rsidR="00C43AB5" w:rsidRDefault="00C43AB5">
            <w:pPr>
              <w:pStyle w:val="ConsPlusNormal"/>
            </w:pPr>
          </w:p>
        </w:tc>
        <w:tc>
          <w:tcPr>
            <w:tcW w:w="40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454" w:type="dxa"/>
            <w:vMerge/>
          </w:tcPr>
          <w:p w:rsidR="00C43AB5" w:rsidRDefault="00C43AB5"/>
        </w:tc>
        <w:tc>
          <w:tcPr>
            <w:tcW w:w="1804" w:type="dxa"/>
            <w:vMerge/>
          </w:tcPr>
          <w:p w:rsidR="00C43AB5" w:rsidRDefault="00C43AB5"/>
        </w:tc>
        <w:tc>
          <w:tcPr>
            <w:tcW w:w="2059" w:type="dxa"/>
            <w:vMerge/>
          </w:tcPr>
          <w:p w:rsidR="00C43AB5" w:rsidRDefault="00C43AB5"/>
        </w:tc>
        <w:tc>
          <w:tcPr>
            <w:tcW w:w="1804" w:type="dxa"/>
          </w:tcPr>
          <w:p w:rsidR="00C43AB5" w:rsidRDefault="00C43AB5">
            <w:pPr>
              <w:pStyle w:val="ConsPlusNormal"/>
            </w:pPr>
            <w:r>
              <w:t xml:space="preserve">Администрации </w:t>
            </w:r>
            <w:r>
              <w:lastRenderedPageBreak/>
              <w:t>города Ачинска</w:t>
            </w:r>
          </w:p>
        </w:tc>
        <w:tc>
          <w:tcPr>
            <w:tcW w:w="694" w:type="dxa"/>
          </w:tcPr>
          <w:p w:rsidR="00C43AB5" w:rsidRDefault="00C43AB5">
            <w:pPr>
              <w:pStyle w:val="ConsPlusNormal"/>
              <w:jc w:val="center"/>
            </w:pPr>
            <w:r>
              <w:lastRenderedPageBreak/>
              <w:t>730</w:t>
            </w:r>
          </w:p>
        </w:tc>
        <w:tc>
          <w:tcPr>
            <w:tcW w:w="409" w:type="dxa"/>
          </w:tcPr>
          <w:p w:rsidR="00C43AB5" w:rsidRDefault="00C43AB5">
            <w:pPr>
              <w:pStyle w:val="ConsPlusNormal"/>
              <w:jc w:val="center"/>
            </w:pPr>
            <w:r>
              <w:t>Х</w:t>
            </w:r>
          </w:p>
        </w:tc>
        <w:tc>
          <w:tcPr>
            <w:tcW w:w="589" w:type="dxa"/>
          </w:tcPr>
          <w:p w:rsidR="00C43AB5" w:rsidRDefault="00C43AB5">
            <w:pPr>
              <w:pStyle w:val="ConsPlusNormal"/>
              <w:jc w:val="center"/>
            </w:pPr>
            <w:r>
              <w:t>Х</w:t>
            </w:r>
          </w:p>
        </w:tc>
        <w:tc>
          <w:tcPr>
            <w:tcW w:w="409" w:type="dxa"/>
          </w:tcPr>
          <w:p w:rsidR="00C43AB5" w:rsidRDefault="00C43AB5">
            <w:pPr>
              <w:pStyle w:val="ConsPlusNormal"/>
              <w:jc w:val="center"/>
            </w:pPr>
            <w:r>
              <w:t>Х</w:t>
            </w:r>
          </w:p>
        </w:tc>
        <w:tc>
          <w:tcPr>
            <w:tcW w:w="1024" w:type="dxa"/>
          </w:tcPr>
          <w:p w:rsidR="00C43AB5" w:rsidRDefault="00C43AB5">
            <w:pPr>
              <w:pStyle w:val="ConsPlusNormal"/>
              <w:jc w:val="center"/>
            </w:pPr>
            <w:r>
              <w:t>837,5</w:t>
            </w:r>
          </w:p>
        </w:tc>
        <w:tc>
          <w:tcPr>
            <w:tcW w:w="1024" w:type="dxa"/>
          </w:tcPr>
          <w:p w:rsidR="00C43AB5" w:rsidRDefault="00C43AB5">
            <w:pPr>
              <w:pStyle w:val="ConsPlusNormal"/>
              <w:jc w:val="center"/>
            </w:pPr>
            <w:r>
              <w:t>1380,0</w:t>
            </w:r>
          </w:p>
        </w:tc>
        <w:tc>
          <w:tcPr>
            <w:tcW w:w="904" w:type="dxa"/>
          </w:tcPr>
          <w:p w:rsidR="00C43AB5" w:rsidRDefault="00C43AB5">
            <w:pPr>
              <w:pStyle w:val="ConsPlusNormal"/>
              <w:jc w:val="center"/>
            </w:pPr>
            <w:r>
              <w:t>1470,0</w:t>
            </w:r>
          </w:p>
        </w:tc>
        <w:tc>
          <w:tcPr>
            <w:tcW w:w="1159" w:type="dxa"/>
          </w:tcPr>
          <w:p w:rsidR="00C43AB5" w:rsidRDefault="00C43AB5">
            <w:pPr>
              <w:pStyle w:val="ConsPlusNormal"/>
              <w:jc w:val="center"/>
            </w:pPr>
            <w:r>
              <w:t>3687,5</w:t>
            </w:r>
          </w:p>
        </w:tc>
      </w:tr>
      <w:tr w:rsidR="00C43AB5">
        <w:tc>
          <w:tcPr>
            <w:tcW w:w="454" w:type="dxa"/>
            <w:vMerge w:val="restart"/>
          </w:tcPr>
          <w:p w:rsidR="00C43AB5" w:rsidRDefault="00C43AB5">
            <w:pPr>
              <w:pStyle w:val="ConsPlusNormal"/>
            </w:pPr>
            <w:r>
              <w:lastRenderedPageBreak/>
              <w:t>4</w:t>
            </w:r>
          </w:p>
        </w:tc>
        <w:tc>
          <w:tcPr>
            <w:tcW w:w="1804" w:type="dxa"/>
            <w:vMerge w:val="restart"/>
          </w:tcPr>
          <w:p w:rsidR="00C43AB5" w:rsidRDefault="00C43AB5">
            <w:pPr>
              <w:pStyle w:val="ConsPlusNormal"/>
            </w:pPr>
            <w:hyperlink w:anchor="P2926" w:history="1">
              <w:r>
                <w:rPr>
                  <w:color w:val="0000FF"/>
                </w:rPr>
                <w:t>Подпрограмма 3</w:t>
              </w:r>
            </w:hyperlink>
          </w:p>
        </w:tc>
        <w:tc>
          <w:tcPr>
            <w:tcW w:w="2059" w:type="dxa"/>
            <w:vMerge w:val="restart"/>
          </w:tcPr>
          <w:p w:rsidR="00C43AB5" w:rsidRDefault="00C43AB5">
            <w:pPr>
              <w:pStyle w:val="ConsPlusNormal"/>
            </w:pPr>
            <w:r>
              <w:t>"Территориальное планирование, градостроительное зонирование и документация по планировке территории города Ачинска"</w:t>
            </w:r>
          </w:p>
        </w:tc>
        <w:tc>
          <w:tcPr>
            <w:tcW w:w="1804" w:type="dxa"/>
          </w:tcPr>
          <w:p w:rsidR="00C43AB5" w:rsidRDefault="00C43AB5">
            <w:pPr>
              <w:pStyle w:val="ConsPlusNormal"/>
            </w:pPr>
            <w:r>
              <w:t>всего расходные обязательства по подпрограмме</w:t>
            </w:r>
          </w:p>
        </w:tc>
        <w:tc>
          <w:tcPr>
            <w:tcW w:w="694" w:type="dxa"/>
          </w:tcPr>
          <w:p w:rsidR="00C43AB5" w:rsidRDefault="00C43AB5">
            <w:pPr>
              <w:pStyle w:val="ConsPlusNormal"/>
            </w:pPr>
          </w:p>
        </w:tc>
        <w:tc>
          <w:tcPr>
            <w:tcW w:w="409" w:type="dxa"/>
          </w:tcPr>
          <w:p w:rsidR="00C43AB5" w:rsidRDefault="00C43AB5">
            <w:pPr>
              <w:pStyle w:val="ConsPlusNormal"/>
            </w:pPr>
          </w:p>
        </w:tc>
        <w:tc>
          <w:tcPr>
            <w:tcW w:w="589" w:type="dxa"/>
          </w:tcPr>
          <w:p w:rsidR="00C43AB5" w:rsidRDefault="00C43AB5">
            <w:pPr>
              <w:pStyle w:val="ConsPlusNormal"/>
            </w:pPr>
          </w:p>
        </w:tc>
        <w:tc>
          <w:tcPr>
            <w:tcW w:w="409" w:type="dxa"/>
          </w:tcPr>
          <w:p w:rsidR="00C43AB5" w:rsidRDefault="00C43AB5">
            <w:pPr>
              <w:pStyle w:val="ConsPlusNormal"/>
            </w:pPr>
          </w:p>
        </w:tc>
        <w:tc>
          <w:tcPr>
            <w:tcW w:w="1024" w:type="dxa"/>
          </w:tcPr>
          <w:p w:rsidR="00C43AB5" w:rsidRDefault="00C43AB5">
            <w:pPr>
              <w:pStyle w:val="ConsPlusNormal"/>
              <w:jc w:val="center"/>
            </w:pPr>
            <w:r>
              <w:t>290,0</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290,0</w:t>
            </w:r>
          </w:p>
        </w:tc>
      </w:tr>
      <w:tr w:rsidR="00C43AB5">
        <w:tc>
          <w:tcPr>
            <w:tcW w:w="454" w:type="dxa"/>
            <w:vMerge/>
          </w:tcPr>
          <w:p w:rsidR="00C43AB5" w:rsidRDefault="00C43AB5"/>
        </w:tc>
        <w:tc>
          <w:tcPr>
            <w:tcW w:w="1804" w:type="dxa"/>
            <w:vMerge/>
          </w:tcPr>
          <w:p w:rsidR="00C43AB5" w:rsidRDefault="00C43AB5"/>
        </w:tc>
        <w:tc>
          <w:tcPr>
            <w:tcW w:w="2059" w:type="dxa"/>
            <w:vMerge/>
          </w:tcPr>
          <w:p w:rsidR="00C43AB5" w:rsidRDefault="00C43AB5"/>
        </w:tc>
        <w:tc>
          <w:tcPr>
            <w:tcW w:w="1804" w:type="dxa"/>
          </w:tcPr>
          <w:p w:rsidR="00C43AB5" w:rsidRDefault="00C43AB5">
            <w:pPr>
              <w:pStyle w:val="ConsPlusNormal"/>
            </w:pPr>
            <w:r>
              <w:t>в том числе по ГРБС:</w:t>
            </w:r>
          </w:p>
        </w:tc>
        <w:tc>
          <w:tcPr>
            <w:tcW w:w="694" w:type="dxa"/>
          </w:tcPr>
          <w:p w:rsidR="00C43AB5" w:rsidRDefault="00C43AB5">
            <w:pPr>
              <w:pStyle w:val="ConsPlusNormal"/>
            </w:pPr>
          </w:p>
        </w:tc>
        <w:tc>
          <w:tcPr>
            <w:tcW w:w="409" w:type="dxa"/>
          </w:tcPr>
          <w:p w:rsidR="00C43AB5" w:rsidRDefault="00C43AB5">
            <w:pPr>
              <w:pStyle w:val="ConsPlusNormal"/>
            </w:pPr>
          </w:p>
        </w:tc>
        <w:tc>
          <w:tcPr>
            <w:tcW w:w="589" w:type="dxa"/>
          </w:tcPr>
          <w:p w:rsidR="00C43AB5" w:rsidRDefault="00C43AB5">
            <w:pPr>
              <w:pStyle w:val="ConsPlusNormal"/>
            </w:pPr>
          </w:p>
        </w:tc>
        <w:tc>
          <w:tcPr>
            <w:tcW w:w="40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454" w:type="dxa"/>
            <w:vMerge/>
          </w:tcPr>
          <w:p w:rsidR="00C43AB5" w:rsidRDefault="00C43AB5"/>
        </w:tc>
        <w:tc>
          <w:tcPr>
            <w:tcW w:w="1804" w:type="dxa"/>
            <w:vMerge/>
          </w:tcPr>
          <w:p w:rsidR="00C43AB5" w:rsidRDefault="00C43AB5"/>
        </w:tc>
        <w:tc>
          <w:tcPr>
            <w:tcW w:w="2059" w:type="dxa"/>
            <w:vMerge/>
          </w:tcPr>
          <w:p w:rsidR="00C43AB5" w:rsidRDefault="00C43AB5"/>
        </w:tc>
        <w:tc>
          <w:tcPr>
            <w:tcW w:w="1804" w:type="dxa"/>
          </w:tcPr>
          <w:p w:rsidR="00C43AB5" w:rsidRDefault="00C43AB5">
            <w:pPr>
              <w:pStyle w:val="ConsPlusNormal"/>
            </w:pPr>
            <w:r>
              <w:t>Администрации города Ачинска</w:t>
            </w:r>
          </w:p>
        </w:tc>
        <w:tc>
          <w:tcPr>
            <w:tcW w:w="694" w:type="dxa"/>
          </w:tcPr>
          <w:p w:rsidR="00C43AB5" w:rsidRDefault="00C43AB5">
            <w:pPr>
              <w:pStyle w:val="ConsPlusNormal"/>
              <w:jc w:val="center"/>
            </w:pPr>
            <w:r>
              <w:t>730</w:t>
            </w:r>
          </w:p>
        </w:tc>
        <w:tc>
          <w:tcPr>
            <w:tcW w:w="409" w:type="dxa"/>
          </w:tcPr>
          <w:p w:rsidR="00C43AB5" w:rsidRDefault="00C43AB5">
            <w:pPr>
              <w:pStyle w:val="ConsPlusNormal"/>
              <w:jc w:val="center"/>
            </w:pPr>
            <w:r>
              <w:t>Х</w:t>
            </w:r>
          </w:p>
        </w:tc>
        <w:tc>
          <w:tcPr>
            <w:tcW w:w="589" w:type="dxa"/>
          </w:tcPr>
          <w:p w:rsidR="00C43AB5" w:rsidRDefault="00C43AB5">
            <w:pPr>
              <w:pStyle w:val="ConsPlusNormal"/>
              <w:jc w:val="center"/>
            </w:pPr>
            <w:r>
              <w:t>Х</w:t>
            </w:r>
          </w:p>
        </w:tc>
        <w:tc>
          <w:tcPr>
            <w:tcW w:w="409" w:type="dxa"/>
          </w:tcPr>
          <w:p w:rsidR="00C43AB5" w:rsidRDefault="00C43AB5">
            <w:pPr>
              <w:pStyle w:val="ConsPlusNormal"/>
              <w:jc w:val="center"/>
            </w:pPr>
            <w:r>
              <w:t>Х</w:t>
            </w:r>
          </w:p>
        </w:tc>
        <w:tc>
          <w:tcPr>
            <w:tcW w:w="1024" w:type="dxa"/>
          </w:tcPr>
          <w:p w:rsidR="00C43AB5" w:rsidRDefault="00C43AB5">
            <w:pPr>
              <w:pStyle w:val="ConsPlusNormal"/>
              <w:jc w:val="center"/>
            </w:pPr>
            <w:r>
              <w:t>290,0</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290,0</w:t>
            </w:r>
          </w:p>
        </w:tc>
      </w:tr>
      <w:tr w:rsidR="00C43AB5">
        <w:tc>
          <w:tcPr>
            <w:tcW w:w="454" w:type="dxa"/>
            <w:vMerge w:val="restart"/>
          </w:tcPr>
          <w:p w:rsidR="00C43AB5" w:rsidRDefault="00C43AB5">
            <w:pPr>
              <w:pStyle w:val="ConsPlusNormal"/>
            </w:pPr>
            <w:r>
              <w:t>5</w:t>
            </w:r>
          </w:p>
        </w:tc>
        <w:tc>
          <w:tcPr>
            <w:tcW w:w="1804" w:type="dxa"/>
            <w:vMerge w:val="restart"/>
          </w:tcPr>
          <w:p w:rsidR="00C43AB5" w:rsidRDefault="00C43AB5">
            <w:pPr>
              <w:pStyle w:val="ConsPlusNormal"/>
            </w:pPr>
            <w:hyperlink w:anchor="P3234" w:history="1">
              <w:r>
                <w:rPr>
                  <w:color w:val="0000FF"/>
                </w:rPr>
                <w:t>Подпрограмма 4</w:t>
              </w:r>
            </w:hyperlink>
          </w:p>
        </w:tc>
        <w:tc>
          <w:tcPr>
            <w:tcW w:w="2059" w:type="dxa"/>
            <w:vMerge w:val="restart"/>
          </w:tcPr>
          <w:p w:rsidR="00C43AB5" w:rsidRDefault="00C43AB5">
            <w:pPr>
              <w:pStyle w:val="ConsPlusNormal"/>
            </w:pPr>
            <w:r>
              <w:t>"Развитие малоэтажного жилищного строительства"</w:t>
            </w:r>
          </w:p>
        </w:tc>
        <w:tc>
          <w:tcPr>
            <w:tcW w:w="1804" w:type="dxa"/>
          </w:tcPr>
          <w:p w:rsidR="00C43AB5" w:rsidRDefault="00C43AB5">
            <w:pPr>
              <w:pStyle w:val="ConsPlusNormal"/>
            </w:pPr>
            <w:r>
              <w:t>всего расходные обязательства по подпрограмме</w:t>
            </w:r>
          </w:p>
        </w:tc>
        <w:tc>
          <w:tcPr>
            <w:tcW w:w="694" w:type="dxa"/>
          </w:tcPr>
          <w:p w:rsidR="00C43AB5" w:rsidRDefault="00C43AB5">
            <w:pPr>
              <w:pStyle w:val="ConsPlusNormal"/>
            </w:pPr>
          </w:p>
        </w:tc>
        <w:tc>
          <w:tcPr>
            <w:tcW w:w="409" w:type="dxa"/>
          </w:tcPr>
          <w:p w:rsidR="00C43AB5" w:rsidRDefault="00C43AB5">
            <w:pPr>
              <w:pStyle w:val="ConsPlusNormal"/>
            </w:pPr>
          </w:p>
        </w:tc>
        <w:tc>
          <w:tcPr>
            <w:tcW w:w="589" w:type="dxa"/>
          </w:tcPr>
          <w:p w:rsidR="00C43AB5" w:rsidRDefault="00C43AB5">
            <w:pPr>
              <w:pStyle w:val="ConsPlusNormal"/>
            </w:pPr>
          </w:p>
        </w:tc>
        <w:tc>
          <w:tcPr>
            <w:tcW w:w="409" w:type="dxa"/>
          </w:tcPr>
          <w:p w:rsidR="00C43AB5" w:rsidRDefault="00C43AB5">
            <w:pPr>
              <w:pStyle w:val="ConsPlusNormal"/>
            </w:pPr>
          </w:p>
        </w:tc>
        <w:tc>
          <w:tcPr>
            <w:tcW w:w="1024" w:type="dxa"/>
          </w:tcPr>
          <w:p w:rsidR="00C43AB5" w:rsidRDefault="00C43AB5">
            <w:pPr>
              <w:pStyle w:val="ConsPlusNormal"/>
              <w:jc w:val="center"/>
            </w:pPr>
            <w:r>
              <w:t>29111,0</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29111,0</w:t>
            </w:r>
          </w:p>
        </w:tc>
      </w:tr>
      <w:tr w:rsidR="00C43AB5">
        <w:tc>
          <w:tcPr>
            <w:tcW w:w="454" w:type="dxa"/>
            <w:vMerge/>
          </w:tcPr>
          <w:p w:rsidR="00C43AB5" w:rsidRDefault="00C43AB5"/>
        </w:tc>
        <w:tc>
          <w:tcPr>
            <w:tcW w:w="1804" w:type="dxa"/>
            <w:vMerge/>
          </w:tcPr>
          <w:p w:rsidR="00C43AB5" w:rsidRDefault="00C43AB5"/>
        </w:tc>
        <w:tc>
          <w:tcPr>
            <w:tcW w:w="2059" w:type="dxa"/>
            <w:vMerge/>
          </w:tcPr>
          <w:p w:rsidR="00C43AB5" w:rsidRDefault="00C43AB5"/>
        </w:tc>
        <w:tc>
          <w:tcPr>
            <w:tcW w:w="1804" w:type="dxa"/>
          </w:tcPr>
          <w:p w:rsidR="00C43AB5" w:rsidRDefault="00C43AB5">
            <w:pPr>
              <w:pStyle w:val="ConsPlusNormal"/>
            </w:pPr>
            <w:r>
              <w:t>в том числе по ГРБС:</w:t>
            </w:r>
          </w:p>
        </w:tc>
        <w:tc>
          <w:tcPr>
            <w:tcW w:w="694" w:type="dxa"/>
          </w:tcPr>
          <w:p w:rsidR="00C43AB5" w:rsidRDefault="00C43AB5">
            <w:pPr>
              <w:pStyle w:val="ConsPlusNormal"/>
            </w:pPr>
          </w:p>
        </w:tc>
        <w:tc>
          <w:tcPr>
            <w:tcW w:w="409" w:type="dxa"/>
          </w:tcPr>
          <w:p w:rsidR="00C43AB5" w:rsidRDefault="00C43AB5">
            <w:pPr>
              <w:pStyle w:val="ConsPlusNormal"/>
            </w:pPr>
          </w:p>
        </w:tc>
        <w:tc>
          <w:tcPr>
            <w:tcW w:w="589" w:type="dxa"/>
          </w:tcPr>
          <w:p w:rsidR="00C43AB5" w:rsidRDefault="00C43AB5">
            <w:pPr>
              <w:pStyle w:val="ConsPlusNormal"/>
            </w:pPr>
          </w:p>
        </w:tc>
        <w:tc>
          <w:tcPr>
            <w:tcW w:w="40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454" w:type="dxa"/>
            <w:vMerge/>
          </w:tcPr>
          <w:p w:rsidR="00C43AB5" w:rsidRDefault="00C43AB5"/>
        </w:tc>
        <w:tc>
          <w:tcPr>
            <w:tcW w:w="1804" w:type="dxa"/>
            <w:vMerge/>
          </w:tcPr>
          <w:p w:rsidR="00C43AB5" w:rsidRDefault="00C43AB5"/>
        </w:tc>
        <w:tc>
          <w:tcPr>
            <w:tcW w:w="2059" w:type="dxa"/>
            <w:vMerge/>
          </w:tcPr>
          <w:p w:rsidR="00C43AB5" w:rsidRDefault="00C43AB5"/>
        </w:tc>
        <w:tc>
          <w:tcPr>
            <w:tcW w:w="1804" w:type="dxa"/>
          </w:tcPr>
          <w:p w:rsidR="00C43AB5" w:rsidRDefault="00C43AB5">
            <w:pPr>
              <w:pStyle w:val="ConsPlusNormal"/>
            </w:pPr>
            <w:r>
              <w:t>МКУ "Управление капитального строительства"</w:t>
            </w:r>
          </w:p>
        </w:tc>
        <w:tc>
          <w:tcPr>
            <w:tcW w:w="694" w:type="dxa"/>
          </w:tcPr>
          <w:p w:rsidR="00C43AB5" w:rsidRDefault="00C43AB5">
            <w:pPr>
              <w:pStyle w:val="ConsPlusNormal"/>
              <w:jc w:val="center"/>
            </w:pPr>
            <w:r>
              <w:t>133</w:t>
            </w:r>
          </w:p>
        </w:tc>
        <w:tc>
          <w:tcPr>
            <w:tcW w:w="409" w:type="dxa"/>
          </w:tcPr>
          <w:p w:rsidR="00C43AB5" w:rsidRDefault="00C43AB5">
            <w:pPr>
              <w:pStyle w:val="ConsPlusNormal"/>
              <w:jc w:val="center"/>
            </w:pPr>
            <w:r>
              <w:t>Х</w:t>
            </w:r>
          </w:p>
        </w:tc>
        <w:tc>
          <w:tcPr>
            <w:tcW w:w="589" w:type="dxa"/>
          </w:tcPr>
          <w:p w:rsidR="00C43AB5" w:rsidRDefault="00C43AB5">
            <w:pPr>
              <w:pStyle w:val="ConsPlusNormal"/>
              <w:jc w:val="center"/>
            </w:pPr>
            <w:r>
              <w:t>Х</w:t>
            </w:r>
          </w:p>
        </w:tc>
        <w:tc>
          <w:tcPr>
            <w:tcW w:w="409" w:type="dxa"/>
          </w:tcPr>
          <w:p w:rsidR="00C43AB5" w:rsidRDefault="00C43AB5">
            <w:pPr>
              <w:pStyle w:val="ConsPlusNormal"/>
              <w:jc w:val="center"/>
            </w:pPr>
            <w:r>
              <w:t>Х</w:t>
            </w:r>
          </w:p>
        </w:tc>
        <w:tc>
          <w:tcPr>
            <w:tcW w:w="1024" w:type="dxa"/>
          </w:tcPr>
          <w:p w:rsidR="00C43AB5" w:rsidRDefault="00C43AB5">
            <w:pPr>
              <w:pStyle w:val="ConsPlusNormal"/>
              <w:jc w:val="center"/>
            </w:pPr>
            <w:r>
              <w:t>29111,0</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29111,0</w:t>
            </w:r>
          </w:p>
        </w:tc>
      </w:tr>
      <w:tr w:rsidR="00C43AB5">
        <w:tc>
          <w:tcPr>
            <w:tcW w:w="454" w:type="dxa"/>
            <w:vMerge w:val="restart"/>
          </w:tcPr>
          <w:p w:rsidR="00C43AB5" w:rsidRDefault="00C43AB5">
            <w:pPr>
              <w:pStyle w:val="ConsPlusNormal"/>
            </w:pPr>
            <w:r>
              <w:t>6</w:t>
            </w:r>
          </w:p>
        </w:tc>
        <w:tc>
          <w:tcPr>
            <w:tcW w:w="1804" w:type="dxa"/>
            <w:vMerge w:val="restart"/>
          </w:tcPr>
          <w:p w:rsidR="00C43AB5" w:rsidRDefault="00C43AB5">
            <w:pPr>
              <w:pStyle w:val="ConsPlusNormal"/>
            </w:pPr>
            <w:r>
              <w:t>Отдельное мероприятие 5</w:t>
            </w:r>
          </w:p>
        </w:tc>
        <w:tc>
          <w:tcPr>
            <w:tcW w:w="2059" w:type="dxa"/>
            <w:vMerge w:val="restart"/>
          </w:tcPr>
          <w:p w:rsidR="00C43AB5" w:rsidRDefault="00C43AB5">
            <w:pPr>
              <w:pStyle w:val="ConsPlusNormal"/>
            </w:pPr>
            <w:r>
              <w:t>"Приобретение жилых помещений"</w:t>
            </w:r>
          </w:p>
        </w:tc>
        <w:tc>
          <w:tcPr>
            <w:tcW w:w="1804" w:type="dxa"/>
          </w:tcPr>
          <w:p w:rsidR="00C43AB5" w:rsidRDefault="00C43AB5">
            <w:pPr>
              <w:pStyle w:val="ConsPlusNormal"/>
            </w:pPr>
            <w:r>
              <w:t>всего расходные обязательства по подпрограмме</w:t>
            </w:r>
          </w:p>
        </w:tc>
        <w:tc>
          <w:tcPr>
            <w:tcW w:w="694" w:type="dxa"/>
          </w:tcPr>
          <w:p w:rsidR="00C43AB5" w:rsidRDefault="00C43AB5">
            <w:pPr>
              <w:pStyle w:val="ConsPlusNormal"/>
            </w:pPr>
          </w:p>
        </w:tc>
        <w:tc>
          <w:tcPr>
            <w:tcW w:w="409" w:type="dxa"/>
          </w:tcPr>
          <w:p w:rsidR="00C43AB5" w:rsidRDefault="00C43AB5">
            <w:pPr>
              <w:pStyle w:val="ConsPlusNormal"/>
            </w:pPr>
          </w:p>
        </w:tc>
        <w:tc>
          <w:tcPr>
            <w:tcW w:w="589" w:type="dxa"/>
          </w:tcPr>
          <w:p w:rsidR="00C43AB5" w:rsidRDefault="00C43AB5">
            <w:pPr>
              <w:pStyle w:val="ConsPlusNormal"/>
            </w:pPr>
          </w:p>
        </w:tc>
        <w:tc>
          <w:tcPr>
            <w:tcW w:w="409" w:type="dxa"/>
          </w:tcPr>
          <w:p w:rsidR="00C43AB5" w:rsidRDefault="00C43AB5">
            <w:pPr>
              <w:pStyle w:val="ConsPlusNormal"/>
            </w:pPr>
          </w:p>
        </w:tc>
        <w:tc>
          <w:tcPr>
            <w:tcW w:w="1024" w:type="dxa"/>
          </w:tcPr>
          <w:p w:rsidR="00C43AB5" w:rsidRDefault="00C43AB5">
            <w:pPr>
              <w:pStyle w:val="ConsPlusNormal"/>
              <w:jc w:val="center"/>
            </w:pPr>
            <w:r>
              <w:t>0</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0</w:t>
            </w:r>
          </w:p>
        </w:tc>
      </w:tr>
      <w:tr w:rsidR="00C43AB5">
        <w:tc>
          <w:tcPr>
            <w:tcW w:w="454" w:type="dxa"/>
            <w:vMerge/>
          </w:tcPr>
          <w:p w:rsidR="00C43AB5" w:rsidRDefault="00C43AB5"/>
        </w:tc>
        <w:tc>
          <w:tcPr>
            <w:tcW w:w="1804" w:type="dxa"/>
            <w:vMerge/>
          </w:tcPr>
          <w:p w:rsidR="00C43AB5" w:rsidRDefault="00C43AB5"/>
        </w:tc>
        <w:tc>
          <w:tcPr>
            <w:tcW w:w="2059" w:type="dxa"/>
            <w:vMerge/>
          </w:tcPr>
          <w:p w:rsidR="00C43AB5" w:rsidRDefault="00C43AB5"/>
        </w:tc>
        <w:tc>
          <w:tcPr>
            <w:tcW w:w="1804" w:type="dxa"/>
          </w:tcPr>
          <w:p w:rsidR="00C43AB5" w:rsidRDefault="00C43AB5">
            <w:pPr>
              <w:pStyle w:val="ConsPlusNormal"/>
            </w:pPr>
            <w:r>
              <w:t>в том числе по ГРБС:</w:t>
            </w:r>
          </w:p>
        </w:tc>
        <w:tc>
          <w:tcPr>
            <w:tcW w:w="694" w:type="dxa"/>
          </w:tcPr>
          <w:p w:rsidR="00C43AB5" w:rsidRDefault="00C43AB5">
            <w:pPr>
              <w:pStyle w:val="ConsPlusNormal"/>
            </w:pPr>
          </w:p>
        </w:tc>
        <w:tc>
          <w:tcPr>
            <w:tcW w:w="409" w:type="dxa"/>
          </w:tcPr>
          <w:p w:rsidR="00C43AB5" w:rsidRDefault="00C43AB5">
            <w:pPr>
              <w:pStyle w:val="ConsPlusNormal"/>
            </w:pPr>
          </w:p>
        </w:tc>
        <w:tc>
          <w:tcPr>
            <w:tcW w:w="589" w:type="dxa"/>
          </w:tcPr>
          <w:p w:rsidR="00C43AB5" w:rsidRDefault="00C43AB5">
            <w:pPr>
              <w:pStyle w:val="ConsPlusNormal"/>
            </w:pPr>
          </w:p>
        </w:tc>
        <w:tc>
          <w:tcPr>
            <w:tcW w:w="409"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454" w:type="dxa"/>
            <w:vMerge/>
          </w:tcPr>
          <w:p w:rsidR="00C43AB5" w:rsidRDefault="00C43AB5"/>
        </w:tc>
        <w:tc>
          <w:tcPr>
            <w:tcW w:w="1804" w:type="dxa"/>
            <w:vMerge/>
          </w:tcPr>
          <w:p w:rsidR="00C43AB5" w:rsidRDefault="00C43AB5"/>
        </w:tc>
        <w:tc>
          <w:tcPr>
            <w:tcW w:w="2059" w:type="dxa"/>
            <w:vMerge/>
          </w:tcPr>
          <w:p w:rsidR="00C43AB5" w:rsidRDefault="00C43AB5"/>
        </w:tc>
        <w:tc>
          <w:tcPr>
            <w:tcW w:w="1804" w:type="dxa"/>
          </w:tcPr>
          <w:p w:rsidR="00C43AB5" w:rsidRDefault="00C43AB5">
            <w:pPr>
              <w:pStyle w:val="ConsPlusNormal"/>
            </w:pPr>
            <w:r>
              <w:t>Администрации города Ачинска</w:t>
            </w:r>
          </w:p>
        </w:tc>
        <w:tc>
          <w:tcPr>
            <w:tcW w:w="694" w:type="dxa"/>
          </w:tcPr>
          <w:p w:rsidR="00C43AB5" w:rsidRDefault="00C43AB5">
            <w:pPr>
              <w:pStyle w:val="ConsPlusNormal"/>
              <w:jc w:val="center"/>
            </w:pPr>
            <w:r>
              <w:t>730</w:t>
            </w:r>
          </w:p>
        </w:tc>
        <w:tc>
          <w:tcPr>
            <w:tcW w:w="409" w:type="dxa"/>
          </w:tcPr>
          <w:p w:rsidR="00C43AB5" w:rsidRDefault="00C43AB5">
            <w:pPr>
              <w:pStyle w:val="ConsPlusNormal"/>
              <w:jc w:val="center"/>
            </w:pPr>
            <w:r>
              <w:t>Х</w:t>
            </w:r>
          </w:p>
        </w:tc>
        <w:tc>
          <w:tcPr>
            <w:tcW w:w="589" w:type="dxa"/>
          </w:tcPr>
          <w:p w:rsidR="00C43AB5" w:rsidRDefault="00C43AB5">
            <w:pPr>
              <w:pStyle w:val="ConsPlusNormal"/>
              <w:jc w:val="center"/>
            </w:pPr>
            <w:r>
              <w:t>Х</w:t>
            </w:r>
          </w:p>
        </w:tc>
        <w:tc>
          <w:tcPr>
            <w:tcW w:w="409" w:type="dxa"/>
          </w:tcPr>
          <w:p w:rsidR="00C43AB5" w:rsidRDefault="00C43AB5">
            <w:pPr>
              <w:pStyle w:val="ConsPlusNormal"/>
              <w:jc w:val="center"/>
            </w:pPr>
            <w:r>
              <w:t>Х</w:t>
            </w:r>
          </w:p>
        </w:tc>
        <w:tc>
          <w:tcPr>
            <w:tcW w:w="1024" w:type="dxa"/>
          </w:tcPr>
          <w:p w:rsidR="00C43AB5" w:rsidRDefault="00C43AB5">
            <w:pPr>
              <w:pStyle w:val="ConsPlusNormal"/>
              <w:jc w:val="center"/>
            </w:pPr>
            <w:r>
              <w:t>0</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0</w:t>
            </w:r>
          </w:p>
        </w:tc>
      </w:tr>
    </w:tbl>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right"/>
        <w:outlineLvl w:val="1"/>
      </w:pPr>
      <w:r>
        <w:t>Приложение N 4</w:t>
      </w:r>
    </w:p>
    <w:p w:rsidR="00C43AB5" w:rsidRDefault="00C43AB5">
      <w:pPr>
        <w:pStyle w:val="ConsPlusNormal"/>
        <w:jc w:val="right"/>
      </w:pPr>
      <w:r>
        <w:t>к муниципальной программе</w:t>
      </w:r>
    </w:p>
    <w:p w:rsidR="00C43AB5" w:rsidRDefault="00C43AB5">
      <w:pPr>
        <w:pStyle w:val="ConsPlusNormal"/>
        <w:jc w:val="right"/>
      </w:pPr>
      <w:r>
        <w:t>города Ачинска</w:t>
      </w:r>
    </w:p>
    <w:p w:rsidR="00C43AB5" w:rsidRDefault="00C43AB5">
      <w:pPr>
        <w:pStyle w:val="ConsPlusNormal"/>
        <w:jc w:val="right"/>
      </w:pPr>
      <w:r>
        <w:t>"Обеспечение доступным</w:t>
      </w:r>
    </w:p>
    <w:p w:rsidR="00C43AB5" w:rsidRDefault="00C43AB5">
      <w:pPr>
        <w:pStyle w:val="ConsPlusNormal"/>
        <w:jc w:val="right"/>
      </w:pPr>
      <w:r>
        <w:t>и комфортным жильем граждан"</w:t>
      </w:r>
    </w:p>
    <w:p w:rsidR="00C43AB5" w:rsidRDefault="00C43AB5">
      <w:pPr>
        <w:pStyle w:val="ConsPlusNormal"/>
        <w:jc w:val="both"/>
      </w:pPr>
    </w:p>
    <w:p w:rsidR="00C43AB5" w:rsidRDefault="00C43AB5">
      <w:pPr>
        <w:pStyle w:val="ConsPlusTitle"/>
        <w:jc w:val="center"/>
      </w:pPr>
      <w:bookmarkStart w:id="4" w:name="P1460"/>
      <w:bookmarkEnd w:id="4"/>
      <w:r>
        <w:t>ИНФОРМАЦИЯ</w:t>
      </w:r>
    </w:p>
    <w:p w:rsidR="00C43AB5" w:rsidRDefault="00C43AB5">
      <w:pPr>
        <w:pStyle w:val="ConsPlusTitle"/>
        <w:jc w:val="center"/>
      </w:pPr>
      <w:r>
        <w:t>ОБ ИСТОЧНИКАХ ФИНАНСИРОВАНИЯ ПОДПРОГРАММ, ОТДЕЛЬНЫХ</w:t>
      </w:r>
    </w:p>
    <w:p w:rsidR="00C43AB5" w:rsidRDefault="00C43AB5">
      <w:pPr>
        <w:pStyle w:val="ConsPlusTitle"/>
        <w:jc w:val="center"/>
      </w:pPr>
      <w:r>
        <w:t>МЕРОПРИЯТИЙ МУНИЦИПАЛЬНОЙ ПРОГРАММЫ ГОРОДА АЧИНСКА (СРЕДСТВА</w:t>
      </w:r>
    </w:p>
    <w:p w:rsidR="00C43AB5" w:rsidRDefault="00C43AB5">
      <w:pPr>
        <w:pStyle w:val="ConsPlusTitle"/>
        <w:jc w:val="center"/>
      </w:pPr>
      <w:r>
        <w:t>БЮДЖЕТА ГОРОДА, В ТОМ ЧИСЛЕ СРЕДСТВА, ПОСТУПИВШИЕ</w:t>
      </w:r>
    </w:p>
    <w:p w:rsidR="00C43AB5" w:rsidRDefault="00C43AB5">
      <w:pPr>
        <w:pStyle w:val="ConsPlusTitle"/>
        <w:jc w:val="center"/>
      </w:pPr>
      <w:r>
        <w:t>ИЗ БЮДЖЕТОВ ДРУГИХ УРОВНЕЙ БЮДЖЕТНОЙ СИСТЕМЫ РФ)</w:t>
      </w:r>
    </w:p>
    <w:p w:rsidR="00C43AB5" w:rsidRDefault="00C43AB5">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C43AB5">
        <w:trPr>
          <w:jc w:val="center"/>
        </w:trPr>
        <w:tc>
          <w:tcPr>
            <w:tcW w:w="9294" w:type="dxa"/>
            <w:tcBorders>
              <w:top w:val="nil"/>
              <w:left w:val="single" w:sz="24" w:space="0" w:color="CED3F1"/>
              <w:bottom w:val="nil"/>
              <w:right w:val="single" w:sz="24" w:space="0" w:color="F4F3F8"/>
            </w:tcBorders>
            <w:shd w:val="clear" w:color="auto" w:fill="F4F3F8"/>
          </w:tcPr>
          <w:p w:rsidR="00C43AB5" w:rsidRDefault="00C43AB5">
            <w:pPr>
              <w:pStyle w:val="ConsPlusNormal"/>
              <w:jc w:val="center"/>
            </w:pPr>
            <w:r>
              <w:rPr>
                <w:color w:val="392C69"/>
              </w:rPr>
              <w:t>Список изменяющих документов</w:t>
            </w:r>
          </w:p>
          <w:p w:rsidR="00C43AB5" w:rsidRDefault="00C43AB5">
            <w:pPr>
              <w:pStyle w:val="ConsPlusNormal"/>
              <w:jc w:val="center"/>
            </w:pPr>
            <w:r>
              <w:rPr>
                <w:color w:val="392C69"/>
              </w:rPr>
              <w:t xml:space="preserve">(в ред. </w:t>
            </w:r>
            <w:hyperlink r:id="rId92" w:history="1">
              <w:r>
                <w:rPr>
                  <w:color w:val="0000FF"/>
                </w:rPr>
                <w:t>Постановления</w:t>
              </w:r>
            </w:hyperlink>
            <w:r>
              <w:rPr>
                <w:color w:val="392C69"/>
              </w:rPr>
              <w:t xml:space="preserve"> администрации г. Ачинска Красноярского края</w:t>
            </w:r>
          </w:p>
          <w:p w:rsidR="00C43AB5" w:rsidRDefault="00C43AB5">
            <w:pPr>
              <w:pStyle w:val="ConsPlusNormal"/>
              <w:jc w:val="center"/>
            </w:pPr>
            <w:r>
              <w:rPr>
                <w:color w:val="392C69"/>
              </w:rPr>
              <w:t>от 13.11.2020 N 275-п)</w:t>
            </w:r>
          </w:p>
        </w:tc>
      </w:tr>
    </w:tbl>
    <w:p w:rsidR="00C43AB5" w:rsidRDefault="00C43AB5">
      <w:pPr>
        <w:pStyle w:val="ConsPlusNormal"/>
        <w:jc w:val="both"/>
      </w:pPr>
    </w:p>
    <w:p w:rsidR="00C43AB5" w:rsidRDefault="00C43AB5">
      <w:pPr>
        <w:pStyle w:val="ConsPlusNormal"/>
        <w:jc w:val="right"/>
      </w:pPr>
      <w:r>
        <w:t>тыс. руб.</w:t>
      </w:r>
    </w:p>
    <w:p w:rsidR="00C43AB5" w:rsidRDefault="00C43AB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1804"/>
        <w:gridCol w:w="2749"/>
        <w:gridCol w:w="2149"/>
        <w:gridCol w:w="1024"/>
        <w:gridCol w:w="1024"/>
        <w:gridCol w:w="904"/>
        <w:gridCol w:w="1159"/>
      </w:tblGrid>
      <w:tr w:rsidR="00C43AB5">
        <w:tc>
          <w:tcPr>
            <w:tcW w:w="604" w:type="dxa"/>
            <w:vMerge w:val="restart"/>
          </w:tcPr>
          <w:p w:rsidR="00C43AB5" w:rsidRDefault="00C43AB5">
            <w:pPr>
              <w:pStyle w:val="ConsPlusNormal"/>
              <w:jc w:val="center"/>
            </w:pPr>
            <w:r>
              <w:t>N п/п</w:t>
            </w:r>
          </w:p>
        </w:tc>
        <w:tc>
          <w:tcPr>
            <w:tcW w:w="1804" w:type="dxa"/>
            <w:vMerge w:val="restart"/>
          </w:tcPr>
          <w:p w:rsidR="00C43AB5" w:rsidRDefault="00C43AB5">
            <w:pPr>
              <w:pStyle w:val="ConsPlusNormal"/>
              <w:jc w:val="center"/>
            </w:pPr>
            <w:r>
              <w:t>Статус (муниципальная программа, подпрограмма)</w:t>
            </w:r>
          </w:p>
        </w:tc>
        <w:tc>
          <w:tcPr>
            <w:tcW w:w="2749" w:type="dxa"/>
            <w:vMerge w:val="restart"/>
          </w:tcPr>
          <w:p w:rsidR="00C43AB5" w:rsidRDefault="00C43AB5">
            <w:pPr>
              <w:pStyle w:val="ConsPlusNormal"/>
              <w:jc w:val="center"/>
            </w:pPr>
            <w:r>
              <w:t>Наименование муниципальной программы, подпрограммы муниципальной программы, отдельного мероприятия</w:t>
            </w:r>
          </w:p>
        </w:tc>
        <w:tc>
          <w:tcPr>
            <w:tcW w:w="2149" w:type="dxa"/>
            <w:vMerge w:val="restart"/>
          </w:tcPr>
          <w:p w:rsidR="00C43AB5" w:rsidRDefault="00C43AB5">
            <w:pPr>
              <w:pStyle w:val="ConsPlusNormal"/>
              <w:jc w:val="center"/>
            </w:pPr>
            <w:r>
              <w:t>Уровень бюджетной системы/источники финансирования</w:t>
            </w:r>
          </w:p>
        </w:tc>
        <w:tc>
          <w:tcPr>
            <w:tcW w:w="1024" w:type="dxa"/>
          </w:tcPr>
          <w:p w:rsidR="00C43AB5" w:rsidRDefault="00C43AB5">
            <w:pPr>
              <w:pStyle w:val="ConsPlusNormal"/>
              <w:jc w:val="center"/>
            </w:pPr>
            <w:r>
              <w:t>2020 год</w:t>
            </w:r>
          </w:p>
        </w:tc>
        <w:tc>
          <w:tcPr>
            <w:tcW w:w="1024" w:type="dxa"/>
          </w:tcPr>
          <w:p w:rsidR="00C43AB5" w:rsidRDefault="00C43AB5">
            <w:pPr>
              <w:pStyle w:val="ConsPlusNormal"/>
              <w:jc w:val="center"/>
            </w:pPr>
            <w:r>
              <w:t>2021 год</w:t>
            </w:r>
          </w:p>
        </w:tc>
        <w:tc>
          <w:tcPr>
            <w:tcW w:w="904" w:type="dxa"/>
          </w:tcPr>
          <w:p w:rsidR="00C43AB5" w:rsidRDefault="00C43AB5">
            <w:pPr>
              <w:pStyle w:val="ConsPlusNormal"/>
              <w:jc w:val="center"/>
            </w:pPr>
            <w:r>
              <w:t>2022 год</w:t>
            </w:r>
          </w:p>
        </w:tc>
        <w:tc>
          <w:tcPr>
            <w:tcW w:w="1159" w:type="dxa"/>
            <w:vMerge w:val="restart"/>
          </w:tcPr>
          <w:p w:rsidR="00C43AB5" w:rsidRDefault="00C43AB5">
            <w:pPr>
              <w:pStyle w:val="ConsPlusNormal"/>
              <w:jc w:val="center"/>
            </w:pPr>
            <w:r>
              <w:t>Итого на текущий год и плановый период</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vMerge/>
          </w:tcPr>
          <w:p w:rsidR="00C43AB5" w:rsidRDefault="00C43AB5"/>
        </w:tc>
        <w:tc>
          <w:tcPr>
            <w:tcW w:w="1024" w:type="dxa"/>
          </w:tcPr>
          <w:p w:rsidR="00C43AB5" w:rsidRDefault="00C43AB5">
            <w:pPr>
              <w:pStyle w:val="ConsPlusNormal"/>
              <w:jc w:val="center"/>
            </w:pPr>
            <w:r>
              <w:t>план</w:t>
            </w:r>
          </w:p>
        </w:tc>
        <w:tc>
          <w:tcPr>
            <w:tcW w:w="1024" w:type="dxa"/>
          </w:tcPr>
          <w:p w:rsidR="00C43AB5" w:rsidRDefault="00C43AB5">
            <w:pPr>
              <w:pStyle w:val="ConsPlusNormal"/>
              <w:jc w:val="center"/>
            </w:pPr>
            <w:r>
              <w:t>план</w:t>
            </w:r>
          </w:p>
        </w:tc>
        <w:tc>
          <w:tcPr>
            <w:tcW w:w="904" w:type="dxa"/>
          </w:tcPr>
          <w:p w:rsidR="00C43AB5" w:rsidRDefault="00C43AB5">
            <w:pPr>
              <w:pStyle w:val="ConsPlusNormal"/>
              <w:jc w:val="center"/>
            </w:pPr>
            <w:r>
              <w:t>план</w:t>
            </w:r>
          </w:p>
        </w:tc>
        <w:tc>
          <w:tcPr>
            <w:tcW w:w="1159" w:type="dxa"/>
            <w:vMerge/>
          </w:tcPr>
          <w:p w:rsidR="00C43AB5" w:rsidRDefault="00C43AB5"/>
        </w:tc>
      </w:tr>
      <w:tr w:rsidR="00C43AB5">
        <w:tc>
          <w:tcPr>
            <w:tcW w:w="604" w:type="dxa"/>
          </w:tcPr>
          <w:p w:rsidR="00C43AB5" w:rsidRDefault="00C43AB5">
            <w:pPr>
              <w:pStyle w:val="ConsPlusNormal"/>
              <w:jc w:val="center"/>
            </w:pPr>
            <w:r>
              <w:t>1</w:t>
            </w:r>
          </w:p>
        </w:tc>
        <w:tc>
          <w:tcPr>
            <w:tcW w:w="1804" w:type="dxa"/>
          </w:tcPr>
          <w:p w:rsidR="00C43AB5" w:rsidRDefault="00C43AB5">
            <w:pPr>
              <w:pStyle w:val="ConsPlusNormal"/>
              <w:jc w:val="center"/>
            </w:pPr>
            <w:r>
              <w:t>2</w:t>
            </w:r>
          </w:p>
        </w:tc>
        <w:tc>
          <w:tcPr>
            <w:tcW w:w="2749" w:type="dxa"/>
          </w:tcPr>
          <w:p w:rsidR="00C43AB5" w:rsidRDefault="00C43AB5">
            <w:pPr>
              <w:pStyle w:val="ConsPlusNormal"/>
              <w:jc w:val="center"/>
            </w:pPr>
            <w:r>
              <w:t>3</w:t>
            </w:r>
          </w:p>
        </w:tc>
        <w:tc>
          <w:tcPr>
            <w:tcW w:w="2149" w:type="dxa"/>
          </w:tcPr>
          <w:p w:rsidR="00C43AB5" w:rsidRDefault="00C43AB5">
            <w:pPr>
              <w:pStyle w:val="ConsPlusNormal"/>
              <w:jc w:val="center"/>
            </w:pPr>
            <w:r>
              <w:t>4</w:t>
            </w:r>
          </w:p>
        </w:tc>
        <w:tc>
          <w:tcPr>
            <w:tcW w:w="1024" w:type="dxa"/>
          </w:tcPr>
          <w:p w:rsidR="00C43AB5" w:rsidRDefault="00C43AB5">
            <w:pPr>
              <w:pStyle w:val="ConsPlusNormal"/>
              <w:jc w:val="center"/>
            </w:pPr>
            <w:r>
              <w:t>5</w:t>
            </w:r>
          </w:p>
        </w:tc>
        <w:tc>
          <w:tcPr>
            <w:tcW w:w="1024" w:type="dxa"/>
          </w:tcPr>
          <w:p w:rsidR="00C43AB5" w:rsidRDefault="00C43AB5">
            <w:pPr>
              <w:pStyle w:val="ConsPlusNormal"/>
              <w:jc w:val="center"/>
            </w:pPr>
            <w:r>
              <w:t>6</w:t>
            </w:r>
          </w:p>
        </w:tc>
        <w:tc>
          <w:tcPr>
            <w:tcW w:w="904" w:type="dxa"/>
          </w:tcPr>
          <w:p w:rsidR="00C43AB5" w:rsidRDefault="00C43AB5">
            <w:pPr>
              <w:pStyle w:val="ConsPlusNormal"/>
              <w:jc w:val="center"/>
            </w:pPr>
            <w:r>
              <w:t>7</w:t>
            </w:r>
          </w:p>
        </w:tc>
        <w:tc>
          <w:tcPr>
            <w:tcW w:w="1159" w:type="dxa"/>
          </w:tcPr>
          <w:p w:rsidR="00C43AB5" w:rsidRDefault="00C43AB5">
            <w:pPr>
              <w:pStyle w:val="ConsPlusNormal"/>
              <w:jc w:val="center"/>
            </w:pPr>
            <w:r>
              <w:t>8</w:t>
            </w:r>
          </w:p>
        </w:tc>
      </w:tr>
      <w:tr w:rsidR="00C43AB5">
        <w:tc>
          <w:tcPr>
            <w:tcW w:w="604" w:type="dxa"/>
            <w:vMerge w:val="restart"/>
          </w:tcPr>
          <w:p w:rsidR="00C43AB5" w:rsidRDefault="00C43AB5">
            <w:pPr>
              <w:pStyle w:val="ConsPlusNormal"/>
            </w:pPr>
            <w:r>
              <w:t>1</w:t>
            </w:r>
          </w:p>
        </w:tc>
        <w:tc>
          <w:tcPr>
            <w:tcW w:w="1804" w:type="dxa"/>
            <w:vMerge w:val="restart"/>
          </w:tcPr>
          <w:p w:rsidR="00C43AB5" w:rsidRDefault="00C43AB5">
            <w:pPr>
              <w:pStyle w:val="ConsPlusNormal"/>
            </w:pPr>
            <w:r>
              <w:t xml:space="preserve">Муниципальная </w:t>
            </w:r>
            <w:r>
              <w:lastRenderedPageBreak/>
              <w:t>программа</w:t>
            </w:r>
          </w:p>
        </w:tc>
        <w:tc>
          <w:tcPr>
            <w:tcW w:w="2749" w:type="dxa"/>
            <w:vMerge w:val="restart"/>
          </w:tcPr>
          <w:p w:rsidR="00C43AB5" w:rsidRDefault="00C43AB5">
            <w:pPr>
              <w:pStyle w:val="ConsPlusNormal"/>
            </w:pPr>
            <w:r>
              <w:lastRenderedPageBreak/>
              <w:t xml:space="preserve">"Обеспечение доступным и </w:t>
            </w:r>
            <w:r>
              <w:lastRenderedPageBreak/>
              <w:t>комфортным жильем граждан"</w:t>
            </w:r>
          </w:p>
        </w:tc>
        <w:tc>
          <w:tcPr>
            <w:tcW w:w="2149" w:type="dxa"/>
          </w:tcPr>
          <w:p w:rsidR="00C43AB5" w:rsidRDefault="00C43AB5">
            <w:pPr>
              <w:pStyle w:val="ConsPlusNormal"/>
            </w:pPr>
            <w:r>
              <w:lastRenderedPageBreak/>
              <w:t>Всего</w:t>
            </w:r>
          </w:p>
        </w:tc>
        <w:tc>
          <w:tcPr>
            <w:tcW w:w="1024" w:type="dxa"/>
          </w:tcPr>
          <w:p w:rsidR="00C43AB5" w:rsidRDefault="00C43AB5">
            <w:pPr>
              <w:pStyle w:val="ConsPlusNormal"/>
              <w:jc w:val="center"/>
            </w:pPr>
            <w:r>
              <w:t>290287,2</w:t>
            </w:r>
          </w:p>
        </w:tc>
        <w:tc>
          <w:tcPr>
            <w:tcW w:w="1024" w:type="dxa"/>
          </w:tcPr>
          <w:p w:rsidR="00C43AB5" w:rsidRDefault="00C43AB5">
            <w:pPr>
              <w:pStyle w:val="ConsPlusNormal"/>
              <w:jc w:val="center"/>
            </w:pPr>
            <w:r>
              <w:t>144394,3</w:t>
            </w:r>
          </w:p>
        </w:tc>
        <w:tc>
          <w:tcPr>
            <w:tcW w:w="904" w:type="dxa"/>
          </w:tcPr>
          <w:p w:rsidR="00C43AB5" w:rsidRDefault="00C43AB5">
            <w:pPr>
              <w:pStyle w:val="ConsPlusNormal"/>
              <w:jc w:val="center"/>
            </w:pPr>
            <w:r>
              <w:t>19915,2</w:t>
            </w:r>
          </w:p>
        </w:tc>
        <w:tc>
          <w:tcPr>
            <w:tcW w:w="1159" w:type="dxa"/>
          </w:tcPr>
          <w:p w:rsidR="00C43AB5" w:rsidRDefault="00C43AB5">
            <w:pPr>
              <w:pStyle w:val="ConsPlusNormal"/>
              <w:jc w:val="center"/>
            </w:pPr>
            <w:r>
              <w:t>454596,7</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 том числе:</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федеральный бюджет &lt;*&gt;</w:t>
            </w:r>
          </w:p>
        </w:tc>
        <w:tc>
          <w:tcPr>
            <w:tcW w:w="1024" w:type="dxa"/>
          </w:tcPr>
          <w:p w:rsidR="00C43AB5" w:rsidRDefault="00C43AB5">
            <w:pPr>
              <w:pStyle w:val="ConsPlusNormal"/>
              <w:jc w:val="center"/>
            </w:pPr>
            <w:r>
              <w:t>171255,9</w:t>
            </w:r>
          </w:p>
        </w:tc>
        <w:tc>
          <w:tcPr>
            <w:tcW w:w="1024" w:type="dxa"/>
          </w:tcPr>
          <w:p w:rsidR="00C43AB5" w:rsidRDefault="00C43AB5">
            <w:pPr>
              <w:pStyle w:val="ConsPlusNormal"/>
              <w:jc w:val="center"/>
            </w:pPr>
            <w:r>
              <w:t>85102,9</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256358,8</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краевой бюджет &lt;*&gt;</w:t>
            </w:r>
          </w:p>
        </w:tc>
        <w:tc>
          <w:tcPr>
            <w:tcW w:w="1024" w:type="dxa"/>
          </w:tcPr>
          <w:p w:rsidR="00C43AB5" w:rsidRDefault="00C43AB5">
            <w:pPr>
              <w:pStyle w:val="ConsPlusNormal"/>
              <w:jc w:val="center"/>
            </w:pPr>
            <w:r>
              <w:t>103598,7</w:t>
            </w:r>
          </w:p>
        </w:tc>
        <w:tc>
          <w:tcPr>
            <w:tcW w:w="1024" w:type="dxa"/>
          </w:tcPr>
          <w:p w:rsidR="00C43AB5" w:rsidRDefault="00C43AB5">
            <w:pPr>
              <w:pStyle w:val="ConsPlusNormal"/>
              <w:jc w:val="center"/>
            </w:pPr>
            <w:r>
              <w:t>31353,7</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134952,4</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внебюджетные источники</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бюджет города</w:t>
            </w:r>
          </w:p>
        </w:tc>
        <w:tc>
          <w:tcPr>
            <w:tcW w:w="1024" w:type="dxa"/>
          </w:tcPr>
          <w:p w:rsidR="00C43AB5" w:rsidRDefault="00C43AB5">
            <w:pPr>
              <w:pStyle w:val="ConsPlusNormal"/>
              <w:jc w:val="center"/>
            </w:pPr>
            <w:r>
              <w:t>15432,6</w:t>
            </w:r>
          </w:p>
        </w:tc>
        <w:tc>
          <w:tcPr>
            <w:tcW w:w="1024" w:type="dxa"/>
          </w:tcPr>
          <w:p w:rsidR="00C43AB5" w:rsidRDefault="00C43AB5">
            <w:pPr>
              <w:pStyle w:val="ConsPlusNormal"/>
              <w:jc w:val="center"/>
            </w:pPr>
            <w:r>
              <w:t>27937,7</w:t>
            </w:r>
          </w:p>
        </w:tc>
        <w:tc>
          <w:tcPr>
            <w:tcW w:w="904" w:type="dxa"/>
          </w:tcPr>
          <w:p w:rsidR="00C43AB5" w:rsidRDefault="00C43AB5">
            <w:pPr>
              <w:pStyle w:val="ConsPlusNormal"/>
              <w:jc w:val="center"/>
            </w:pPr>
            <w:r>
              <w:t>19915,2</w:t>
            </w:r>
          </w:p>
        </w:tc>
        <w:tc>
          <w:tcPr>
            <w:tcW w:w="1159" w:type="dxa"/>
          </w:tcPr>
          <w:p w:rsidR="00C43AB5" w:rsidRDefault="00C43AB5">
            <w:pPr>
              <w:pStyle w:val="ConsPlusNormal"/>
              <w:jc w:val="center"/>
            </w:pPr>
            <w:r>
              <w:t>63285,5</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юридические лица</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val="restart"/>
          </w:tcPr>
          <w:p w:rsidR="00C43AB5" w:rsidRDefault="00C43AB5">
            <w:pPr>
              <w:pStyle w:val="ConsPlusNormal"/>
            </w:pPr>
            <w:r>
              <w:t>1.1</w:t>
            </w:r>
          </w:p>
        </w:tc>
        <w:tc>
          <w:tcPr>
            <w:tcW w:w="1804" w:type="dxa"/>
            <w:vMerge w:val="restart"/>
          </w:tcPr>
          <w:p w:rsidR="00C43AB5" w:rsidRDefault="00C43AB5">
            <w:pPr>
              <w:pStyle w:val="ConsPlusNormal"/>
              <w:outlineLvl w:val="2"/>
            </w:pPr>
            <w:hyperlink w:anchor="P2168" w:history="1">
              <w:r>
                <w:rPr>
                  <w:color w:val="0000FF"/>
                </w:rPr>
                <w:t>Подпрограмма 1</w:t>
              </w:r>
            </w:hyperlink>
          </w:p>
        </w:tc>
        <w:tc>
          <w:tcPr>
            <w:tcW w:w="2749" w:type="dxa"/>
            <w:vMerge w:val="restart"/>
          </w:tcPr>
          <w:p w:rsidR="00C43AB5" w:rsidRDefault="00C43AB5">
            <w:pPr>
              <w:pStyle w:val="ConsPlusNormal"/>
            </w:pPr>
            <w:r>
              <w:t>"Переселение граждан из аварийного жилищного фонда"</w:t>
            </w:r>
          </w:p>
        </w:tc>
        <w:tc>
          <w:tcPr>
            <w:tcW w:w="2149" w:type="dxa"/>
          </w:tcPr>
          <w:p w:rsidR="00C43AB5" w:rsidRDefault="00C43AB5">
            <w:pPr>
              <w:pStyle w:val="ConsPlusNormal"/>
            </w:pPr>
            <w:r>
              <w:t>Всего</w:t>
            </w:r>
          </w:p>
        </w:tc>
        <w:tc>
          <w:tcPr>
            <w:tcW w:w="1024" w:type="dxa"/>
          </w:tcPr>
          <w:p w:rsidR="00C43AB5" w:rsidRDefault="00C43AB5">
            <w:pPr>
              <w:pStyle w:val="ConsPlusNormal"/>
              <w:jc w:val="center"/>
            </w:pPr>
            <w:r>
              <w:t>260048,7</w:t>
            </w:r>
          </w:p>
        </w:tc>
        <w:tc>
          <w:tcPr>
            <w:tcW w:w="1024" w:type="dxa"/>
          </w:tcPr>
          <w:p w:rsidR="00C43AB5" w:rsidRDefault="00C43AB5">
            <w:pPr>
              <w:pStyle w:val="ConsPlusNormal"/>
              <w:jc w:val="center"/>
            </w:pPr>
            <w:r>
              <w:t>143014,3</w:t>
            </w:r>
          </w:p>
        </w:tc>
        <w:tc>
          <w:tcPr>
            <w:tcW w:w="904" w:type="dxa"/>
          </w:tcPr>
          <w:p w:rsidR="00C43AB5" w:rsidRDefault="00C43AB5">
            <w:pPr>
              <w:pStyle w:val="ConsPlusNormal"/>
              <w:jc w:val="center"/>
            </w:pPr>
            <w:r>
              <w:t>18445,2</w:t>
            </w:r>
          </w:p>
        </w:tc>
        <w:tc>
          <w:tcPr>
            <w:tcW w:w="1159" w:type="dxa"/>
          </w:tcPr>
          <w:p w:rsidR="00C43AB5" w:rsidRDefault="00C43AB5">
            <w:pPr>
              <w:pStyle w:val="ConsPlusNormal"/>
              <w:jc w:val="center"/>
            </w:pPr>
            <w:r>
              <w:t>421508,2</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 том числе:</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федеральный бюджет &lt;*&gt;</w:t>
            </w:r>
          </w:p>
        </w:tc>
        <w:tc>
          <w:tcPr>
            <w:tcW w:w="1024" w:type="dxa"/>
          </w:tcPr>
          <w:p w:rsidR="00C43AB5" w:rsidRDefault="00C43AB5">
            <w:pPr>
              <w:pStyle w:val="ConsPlusNormal"/>
              <w:jc w:val="center"/>
            </w:pPr>
            <w:r>
              <w:t>171255,9</w:t>
            </w:r>
          </w:p>
        </w:tc>
        <w:tc>
          <w:tcPr>
            <w:tcW w:w="1024" w:type="dxa"/>
          </w:tcPr>
          <w:p w:rsidR="00C43AB5" w:rsidRDefault="00C43AB5">
            <w:pPr>
              <w:pStyle w:val="ConsPlusNormal"/>
              <w:jc w:val="center"/>
            </w:pPr>
            <w:r>
              <w:t>85102,9</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256358,8</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краевой бюджет &lt;*&gt;</w:t>
            </w:r>
          </w:p>
        </w:tc>
        <w:tc>
          <w:tcPr>
            <w:tcW w:w="1024" w:type="dxa"/>
          </w:tcPr>
          <w:p w:rsidR="00C43AB5" w:rsidRDefault="00C43AB5">
            <w:pPr>
              <w:pStyle w:val="ConsPlusNormal"/>
              <w:jc w:val="center"/>
            </w:pPr>
            <w:r>
              <w:t>74889,9</w:t>
            </w:r>
          </w:p>
        </w:tc>
        <w:tc>
          <w:tcPr>
            <w:tcW w:w="1024" w:type="dxa"/>
          </w:tcPr>
          <w:p w:rsidR="00C43AB5" w:rsidRDefault="00C43AB5">
            <w:pPr>
              <w:pStyle w:val="ConsPlusNormal"/>
              <w:jc w:val="center"/>
            </w:pPr>
            <w:r>
              <w:t>31353,7</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106243,6</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внебюджетные источники</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бюджет города</w:t>
            </w:r>
          </w:p>
        </w:tc>
        <w:tc>
          <w:tcPr>
            <w:tcW w:w="1024" w:type="dxa"/>
          </w:tcPr>
          <w:p w:rsidR="00C43AB5" w:rsidRDefault="00C43AB5">
            <w:pPr>
              <w:pStyle w:val="ConsPlusNormal"/>
              <w:jc w:val="center"/>
            </w:pPr>
            <w:r>
              <w:t>13902,9</w:t>
            </w:r>
          </w:p>
        </w:tc>
        <w:tc>
          <w:tcPr>
            <w:tcW w:w="1024" w:type="dxa"/>
          </w:tcPr>
          <w:p w:rsidR="00C43AB5" w:rsidRDefault="00C43AB5">
            <w:pPr>
              <w:pStyle w:val="ConsPlusNormal"/>
              <w:jc w:val="center"/>
            </w:pPr>
            <w:r>
              <w:t>26557,7</w:t>
            </w:r>
          </w:p>
        </w:tc>
        <w:tc>
          <w:tcPr>
            <w:tcW w:w="904" w:type="dxa"/>
          </w:tcPr>
          <w:p w:rsidR="00C43AB5" w:rsidRDefault="00C43AB5">
            <w:pPr>
              <w:pStyle w:val="ConsPlusNormal"/>
              <w:jc w:val="center"/>
            </w:pPr>
            <w:r>
              <w:t>18445,2</w:t>
            </w:r>
          </w:p>
        </w:tc>
        <w:tc>
          <w:tcPr>
            <w:tcW w:w="1159" w:type="dxa"/>
          </w:tcPr>
          <w:p w:rsidR="00C43AB5" w:rsidRDefault="00C43AB5">
            <w:pPr>
              <w:pStyle w:val="ConsPlusNormal"/>
              <w:jc w:val="center"/>
            </w:pPr>
            <w:r>
              <w:t>58905,8</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юридические лица</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val="restart"/>
          </w:tcPr>
          <w:p w:rsidR="00C43AB5" w:rsidRDefault="00C43AB5">
            <w:pPr>
              <w:pStyle w:val="ConsPlusNormal"/>
            </w:pPr>
            <w:r>
              <w:t>1.1.1</w:t>
            </w:r>
          </w:p>
        </w:tc>
        <w:tc>
          <w:tcPr>
            <w:tcW w:w="1804" w:type="dxa"/>
            <w:vMerge w:val="restart"/>
          </w:tcPr>
          <w:p w:rsidR="00C43AB5" w:rsidRDefault="00C43AB5">
            <w:pPr>
              <w:pStyle w:val="ConsPlusNormal"/>
            </w:pPr>
            <w:r>
              <w:t>Мероприятие 1.1</w:t>
            </w:r>
          </w:p>
        </w:tc>
        <w:tc>
          <w:tcPr>
            <w:tcW w:w="2749" w:type="dxa"/>
            <w:vMerge w:val="restart"/>
          </w:tcPr>
          <w:p w:rsidR="00C43AB5" w:rsidRDefault="00C43AB5">
            <w:pPr>
              <w:pStyle w:val="ConsPlusNormal"/>
            </w:pPr>
            <w:r>
              <w:t>Расходы, связанные со строительством жилых домов</w:t>
            </w:r>
          </w:p>
        </w:tc>
        <w:tc>
          <w:tcPr>
            <w:tcW w:w="2149" w:type="dxa"/>
          </w:tcPr>
          <w:p w:rsidR="00C43AB5" w:rsidRDefault="00C43AB5">
            <w:pPr>
              <w:pStyle w:val="ConsPlusNormal"/>
            </w:pPr>
            <w:r>
              <w:t>Всего</w:t>
            </w:r>
          </w:p>
        </w:tc>
        <w:tc>
          <w:tcPr>
            <w:tcW w:w="1024" w:type="dxa"/>
          </w:tcPr>
          <w:p w:rsidR="00C43AB5" w:rsidRDefault="00C43AB5">
            <w:pPr>
              <w:pStyle w:val="ConsPlusNormal"/>
              <w:jc w:val="center"/>
            </w:pPr>
            <w:r>
              <w:t>10325,6</w:t>
            </w:r>
          </w:p>
        </w:tc>
        <w:tc>
          <w:tcPr>
            <w:tcW w:w="1024" w:type="dxa"/>
          </w:tcPr>
          <w:p w:rsidR="00C43AB5" w:rsidRDefault="00C43AB5">
            <w:pPr>
              <w:pStyle w:val="ConsPlusNormal"/>
              <w:jc w:val="center"/>
            </w:pPr>
            <w:r>
              <w:t>6951,4</w:t>
            </w:r>
          </w:p>
        </w:tc>
        <w:tc>
          <w:tcPr>
            <w:tcW w:w="904" w:type="dxa"/>
          </w:tcPr>
          <w:p w:rsidR="00C43AB5" w:rsidRDefault="00C43AB5">
            <w:pPr>
              <w:pStyle w:val="ConsPlusNormal"/>
              <w:jc w:val="center"/>
            </w:pPr>
            <w:r>
              <w:t>15120,0</w:t>
            </w:r>
          </w:p>
        </w:tc>
        <w:tc>
          <w:tcPr>
            <w:tcW w:w="1159" w:type="dxa"/>
          </w:tcPr>
          <w:p w:rsidR="00C43AB5" w:rsidRDefault="00C43AB5">
            <w:pPr>
              <w:pStyle w:val="ConsPlusNormal"/>
              <w:jc w:val="center"/>
            </w:pPr>
            <w:r>
              <w:t>32397,0</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 том числе:</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федеральный бюджет &lt;*&gt;</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краевой бюджет &lt;*&gt;</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внебюджетные источники</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бюджет города</w:t>
            </w:r>
          </w:p>
        </w:tc>
        <w:tc>
          <w:tcPr>
            <w:tcW w:w="1024" w:type="dxa"/>
          </w:tcPr>
          <w:p w:rsidR="00C43AB5" w:rsidRDefault="00C43AB5">
            <w:pPr>
              <w:pStyle w:val="ConsPlusNormal"/>
              <w:jc w:val="center"/>
            </w:pPr>
            <w:r>
              <w:t>10325,6</w:t>
            </w:r>
          </w:p>
        </w:tc>
        <w:tc>
          <w:tcPr>
            <w:tcW w:w="1024" w:type="dxa"/>
          </w:tcPr>
          <w:p w:rsidR="00C43AB5" w:rsidRDefault="00C43AB5">
            <w:pPr>
              <w:pStyle w:val="ConsPlusNormal"/>
              <w:jc w:val="center"/>
            </w:pPr>
            <w:r>
              <w:t>6951,4</w:t>
            </w:r>
          </w:p>
        </w:tc>
        <w:tc>
          <w:tcPr>
            <w:tcW w:w="904" w:type="dxa"/>
          </w:tcPr>
          <w:p w:rsidR="00C43AB5" w:rsidRDefault="00C43AB5">
            <w:pPr>
              <w:pStyle w:val="ConsPlusNormal"/>
              <w:jc w:val="center"/>
            </w:pPr>
            <w:r>
              <w:t>15120,0</w:t>
            </w:r>
          </w:p>
        </w:tc>
        <w:tc>
          <w:tcPr>
            <w:tcW w:w="1159" w:type="dxa"/>
          </w:tcPr>
          <w:p w:rsidR="00C43AB5" w:rsidRDefault="00C43AB5">
            <w:pPr>
              <w:pStyle w:val="ConsPlusNormal"/>
              <w:jc w:val="center"/>
            </w:pPr>
            <w:r>
              <w:t>32397,0</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юридические лица</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val="restart"/>
          </w:tcPr>
          <w:p w:rsidR="00C43AB5" w:rsidRDefault="00C43AB5">
            <w:pPr>
              <w:pStyle w:val="ConsPlusNormal"/>
            </w:pPr>
            <w:r>
              <w:t>1.1.2</w:t>
            </w:r>
          </w:p>
        </w:tc>
        <w:tc>
          <w:tcPr>
            <w:tcW w:w="1804" w:type="dxa"/>
            <w:vMerge w:val="restart"/>
          </w:tcPr>
          <w:p w:rsidR="00C43AB5" w:rsidRDefault="00C43AB5">
            <w:pPr>
              <w:pStyle w:val="ConsPlusNormal"/>
            </w:pPr>
            <w:r>
              <w:t>Мероприятие 1.2</w:t>
            </w:r>
          </w:p>
        </w:tc>
        <w:tc>
          <w:tcPr>
            <w:tcW w:w="2749" w:type="dxa"/>
            <w:vMerge w:val="restart"/>
          </w:tcPr>
          <w:p w:rsidR="00C43AB5" w:rsidRDefault="00C43AB5">
            <w:pPr>
              <w:pStyle w:val="ConsPlusNormal"/>
            </w:pPr>
            <w:r>
              <w:t>Обеспечение мероприятий по переселению граждан из аварийного жилищного фонда за счет средств государственной корпорации - Фонд содействия реформированию жилищно-коммунального хозяйства</w:t>
            </w:r>
          </w:p>
        </w:tc>
        <w:tc>
          <w:tcPr>
            <w:tcW w:w="2149" w:type="dxa"/>
          </w:tcPr>
          <w:p w:rsidR="00C43AB5" w:rsidRDefault="00C43AB5">
            <w:pPr>
              <w:pStyle w:val="ConsPlusNormal"/>
            </w:pPr>
            <w:r>
              <w:t>Всего</w:t>
            </w:r>
          </w:p>
        </w:tc>
        <w:tc>
          <w:tcPr>
            <w:tcW w:w="1024" w:type="dxa"/>
          </w:tcPr>
          <w:p w:rsidR="00C43AB5" w:rsidRDefault="00C43AB5">
            <w:pPr>
              <w:pStyle w:val="ConsPlusNormal"/>
              <w:jc w:val="center"/>
            </w:pPr>
            <w:r>
              <w:t>171255,9</w:t>
            </w:r>
          </w:p>
        </w:tc>
        <w:tc>
          <w:tcPr>
            <w:tcW w:w="1024" w:type="dxa"/>
          </w:tcPr>
          <w:p w:rsidR="00C43AB5" w:rsidRDefault="00C43AB5">
            <w:pPr>
              <w:pStyle w:val="ConsPlusNormal"/>
              <w:jc w:val="center"/>
            </w:pPr>
            <w:r>
              <w:t>85102,9</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256358,8</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 том числе:</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федеральный бюджет &lt;*&gt;</w:t>
            </w:r>
          </w:p>
        </w:tc>
        <w:tc>
          <w:tcPr>
            <w:tcW w:w="1024" w:type="dxa"/>
          </w:tcPr>
          <w:p w:rsidR="00C43AB5" w:rsidRDefault="00C43AB5">
            <w:pPr>
              <w:pStyle w:val="ConsPlusNormal"/>
              <w:jc w:val="center"/>
            </w:pPr>
            <w:r>
              <w:t>171255,9</w:t>
            </w:r>
          </w:p>
        </w:tc>
        <w:tc>
          <w:tcPr>
            <w:tcW w:w="1024" w:type="dxa"/>
          </w:tcPr>
          <w:p w:rsidR="00C43AB5" w:rsidRDefault="00C43AB5">
            <w:pPr>
              <w:pStyle w:val="ConsPlusNormal"/>
              <w:jc w:val="center"/>
            </w:pPr>
            <w:r>
              <w:t>85102,9</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256358,8</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краевой бюджет &lt;*&gt;</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внебюджетные источники</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бюджет города</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юридические лица</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val="restart"/>
          </w:tcPr>
          <w:p w:rsidR="00C43AB5" w:rsidRDefault="00C43AB5">
            <w:pPr>
              <w:pStyle w:val="ConsPlusNormal"/>
            </w:pPr>
            <w:r>
              <w:t>1.1.3</w:t>
            </w:r>
          </w:p>
        </w:tc>
        <w:tc>
          <w:tcPr>
            <w:tcW w:w="1804" w:type="dxa"/>
            <w:vMerge w:val="restart"/>
          </w:tcPr>
          <w:p w:rsidR="00C43AB5" w:rsidRDefault="00C43AB5">
            <w:pPr>
              <w:pStyle w:val="ConsPlusNormal"/>
            </w:pPr>
            <w:r>
              <w:t>Мероприятие 1.3</w:t>
            </w:r>
          </w:p>
        </w:tc>
        <w:tc>
          <w:tcPr>
            <w:tcW w:w="2749" w:type="dxa"/>
            <w:vMerge w:val="restart"/>
          </w:tcPr>
          <w:p w:rsidR="00C43AB5" w:rsidRDefault="00C43AB5">
            <w:pPr>
              <w:pStyle w:val="ConsPlusNormal"/>
            </w:pPr>
            <w:r>
              <w:t>Обеспечение мероприятий по переселению граждан из аварийного жилищного фонда</w:t>
            </w:r>
          </w:p>
        </w:tc>
        <w:tc>
          <w:tcPr>
            <w:tcW w:w="2149" w:type="dxa"/>
          </w:tcPr>
          <w:p w:rsidR="00C43AB5" w:rsidRDefault="00C43AB5">
            <w:pPr>
              <w:pStyle w:val="ConsPlusNormal"/>
            </w:pPr>
            <w:r>
              <w:t>Всего</w:t>
            </w:r>
          </w:p>
        </w:tc>
        <w:tc>
          <w:tcPr>
            <w:tcW w:w="1024" w:type="dxa"/>
          </w:tcPr>
          <w:p w:rsidR="00C43AB5" w:rsidRDefault="00C43AB5">
            <w:pPr>
              <w:pStyle w:val="ConsPlusNormal"/>
              <w:jc w:val="center"/>
            </w:pPr>
            <w:r>
              <w:t>76993,0</w:t>
            </w:r>
          </w:p>
        </w:tc>
        <w:tc>
          <w:tcPr>
            <w:tcW w:w="1024" w:type="dxa"/>
          </w:tcPr>
          <w:p w:rsidR="00C43AB5" w:rsidRDefault="00C43AB5">
            <w:pPr>
              <w:pStyle w:val="ConsPlusNormal"/>
              <w:jc w:val="center"/>
            </w:pPr>
            <w:r>
              <w:t>31535,2</w:t>
            </w:r>
          </w:p>
        </w:tc>
        <w:tc>
          <w:tcPr>
            <w:tcW w:w="904" w:type="dxa"/>
          </w:tcPr>
          <w:p w:rsidR="00C43AB5" w:rsidRDefault="00C43AB5">
            <w:pPr>
              <w:pStyle w:val="ConsPlusNormal"/>
              <w:jc w:val="center"/>
            </w:pPr>
            <w:r>
              <w:t>3325,2</w:t>
            </w:r>
          </w:p>
        </w:tc>
        <w:tc>
          <w:tcPr>
            <w:tcW w:w="1159" w:type="dxa"/>
          </w:tcPr>
          <w:p w:rsidR="00C43AB5" w:rsidRDefault="00C43AB5">
            <w:pPr>
              <w:pStyle w:val="ConsPlusNormal"/>
              <w:jc w:val="center"/>
            </w:pPr>
            <w:r>
              <w:t>111853,4</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 том числе:</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федеральный бюджет &lt;*&gt;</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краевой бюджет &lt;*&gt;</w:t>
            </w:r>
          </w:p>
        </w:tc>
        <w:tc>
          <w:tcPr>
            <w:tcW w:w="1024" w:type="dxa"/>
          </w:tcPr>
          <w:p w:rsidR="00C43AB5" w:rsidRDefault="00C43AB5">
            <w:pPr>
              <w:pStyle w:val="ConsPlusNormal"/>
              <w:jc w:val="center"/>
            </w:pPr>
            <w:r>
              <w:t>74889,9</w:t>
            </w:r>
          </w:p>
        </w:tc>
        <w:tc>
          <w:tcPr>
            <w:tcW w:w="1024" w:type="dxa"/>
          </w:tcPr>
          <w:p w:rsidR="00C43AB5" w:rsidRDefault="00C43AB5">
            <w:pPr>
              <w:pStyle w:val="ConsPlusNormal"/>
              <w:jc w:val="center"/>
            </w:pPr>
            <w:r>
              <w:t>31353,7</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106243,6</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внебюджетные источники</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бюджет города</w:t>
            </w:r>
          </w:p>
        </w:tc>
        <w:tc>
          <w:tcPr>
            <w:tcW w:w="1024" w:type="dxa"/>
          </w:tcPr>
          <w:p w:rsidR="00C43AB5" w:rsidRDefault="00C43AB5">
            <w:pPr>
              <w:pStyle w:val="ConsPlusNormal"/>
              <w:jc w:val="center"/>
            </w:pPr>
            <w:r>
              <w:t>2103,1</w:t>
            </w:r>
          </w:p>
        </w:tc>
        <w:tc>
          <w:tcPr>
            <w:tcW w:w="1024" w:type="dxa"/>
          </w:tcPr>
          <w:p w:rsidR="00C43AB5" w:rsidRDefault="00C43AB5">
            <w:pPr>
              <w:pStyle w:val="ConsPlusNormal"/>
              <w:jc w:val="center"/>
            </w:pPr>
            <w:r>
              <w:t>181,5</w:t>
            </w:r>
          </w:p>
        </w:tc>
        <w:tc>
          <w:tcPr>
            <w:tcW w:w="904" w:type="dxa"/>
          </w:tcPr>
          <w:p w:rsidR="00C43AB5" w:rsidRDefault="00C43AB5">
            <w:pPr>
              <w:pStyle w:val="ConsPlusNormal"/>
              <w:jc w:val="center"/>
            </w:pPr>
            <w:r>
              <w:t>3325,2</w:t>
            </w:r>
          </w:p>
        </w:tc>
        <w:tc>
          <w:tcPr>
            <w:tcW w:w="1159" w:type="dxa"/>
          </w:tcPr>
          <w:p w:rsidR="00C43AB5" w:rsidRDefault="00C43AB5">
            <w:pPr>
              <w:pStyle w:val="ConsPlusNormal"/>
              <w:jc w:val="center"/>
            </w:pPr>
            <w:r>
              <w:t>5609,8</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юридические лица</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val="restart"/>
          </w:tcPr>
          <w:p w:rsidR="00C43AB5" w:rsidRDefault="00C43AB5">
            <w:pPr>
              <w:pStyle w:val="ConsPlusNormal"/>
            </w:pPr>
            <w:r>
              <w:t>1.1.4</w:t>
            </w:r>
          </w:p>
        </w:tc>
        <w:tc>
          <w:tcPr>
            <w:tcW w:w="1804" w:type="dxa"/>
            <w:vMerge w:val="restart"/>
          </w:tcPr>
          <w:p w:rsidR="00C43AB5" w:rsidRDefault="00C43AB5">
            <w:pPr>
              <w:pStyle w:val="ConsPlusNormal"/>
            </w:pPr>
            <w:r>
              <w:t>Мероприятие 1.4</w:t>
            </w:r>
          </w:p>
        </w:tc>
        <w:tc>
          <w:tcPr>
            <w:tcW w:w="2749" w:type="dxa"/>
            <w:vMerge w:val="restart"/>
          </w:tcPr>
          <w:p w:rsidR="00C43AB5" w:rsidRDefault="00C43AB5">
            <w:pPr>
              <w:pStyle w:val="ConsPlusNormal"/>
            </w:pPr>
            <w:r>
              <w:t>Снос ветхого и аварийного жилищного фонда, хозяйственных построек</w:t>
            </w:r>
          </w:p>
        </w:tc>
        <w:tc>
          <w:tcPr>
            <w:tcW w:w="2149" w:type="dxa"/>
          </w:tcPr>
          <w:p w:rsidR="00C43AB5" w:rsidRDefault="00C43AB5">
            <w:pPr>
              <w:pStyle w:val="ConsPlusNormal"/>
            </w:pPr>
            <w:r>
              <w:t>Всего</w:t>
            </w:r>
          </w:p>
        </w:tc>
        <w:tc>
          <w:tcPr>
            <w:tcW w:w="1024" w:type="dxa"/>
          </w:tcPr>
          <w:p w:rsidR="00C43AB5" w:rsidRDefault="00C43AB5">
            <w:pPr>
              <w:pStyle w:val="ConsPlusNormal"/>
              <w:jc w:val="center"/>
            </w:pPr>
            <w:r>
              <w:t>1180,7</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1180,7</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 том числе:</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федеральный бюджет &lt;*&gt;</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краевой бюджет &lt;*&gt;</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внебюджетные источники</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бюджет города</w:t>
            </w:r>
          </w:p>
        </w:tc>
        <w:tc>
          <w:tcPr>
            <w:tcW w:w="1024" w:type="dxa"/>
          </w:tcPr>
          <w:p w:rsidR="00C43AB5" w:rsidRDefault="00C43AB5">
            <w:pPr>
              <w:pStyle w:val="ConsPlusNormal"/>
              <w:jc w:val="center"/>
            </w:pPr>
            <w:r>
              <w:t>1180,7</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1180,7</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юридические лица</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val="restart"/>
          </w:tcPr>
          <w:p w:rsidR="00C43AB5" w:rsidRDefault="00C43AB5">
            <w:pPr>
              <w:pStyle w:val="ConsPlusNormal"/>
            </w:pPr>
            <w:r>
              <w:t>1.1.5</w:t>
            </w:r>
          </w:p>
        </w:tc>
        <w:tc>
          <w:tcPr>
            <w:tcW w:w="1804" w:type="dxa"/>
            <w:vMerge w:val="restart"/>
          </w:tcPr>
          <w:p w:rsidR="00C43AB5" w:rsidRDefault="00C43AB5">
            <w:pPr>
              <w:pStyle w:val="ConsPlusNormal"/>
            </w:pPr>
            <w:r>
              <w:t>Мероприятие 1.5</w:t>
            </w:r>
          </w:p>
        </w:tc>
        <w:tc>
          <w:tcPr>
            <w:tcW w:w="2749" w:type="dxa"/>
            <w:vMerge w:val="restart"/>
          </w:tcPr>
          <w:p w:rsidR="00C43AB5" w:rsidRDefault="00C43AB5">
            <w:pPr>
              <w:pStyle w:val="ConsPlusNormal"/>
            </w:pPr>
            <w:r>
              <w:t>Оценка недвижимости, признание прав и регулирование отношений по собственности</w:t>
            </w:r>
          </w:p>
        </w:tc>
        <w:tc>
          <w:tcPr>
            <w:tcW w:w="2149" w:type="dxa"/>
          </w:tcPr>
          <w:p w:rsidR="00C43AB5" w:rsidRDefault="00C43AB5">
            <w:pPr>
              <w:pStyle w:val="ConsPlusNormal"/>
            </w:pPr>
            <w:r>
              <w:t>Всего</w:t>
            </w:r>
          </w:p>
        </w:tc>
        <w:tc>
          <w:tcPr>
            <w:tcW w:w="1024" w:type="dxa"/>
          </w:tcPr>
          <w:p w:rsidR="00C43AB5" w:rsidRDefault="00C43AB5">
            <w:pPr>
              <w:pStyle w:val="ConsPlusNormal"/>
              <w:jc w:val="center"/>
            </w:pPr>
            <w:r>
              <w:t>247,0</w:t>
            </w:r>
          </w:p>
        </w:tc>
        <w:tc>
          <w:tcPr>
            <w:tcW w:w="1024" w:type="dxa"/>
          </w:tcPr>
          <w:p w:rsidR="00C43AB5" w:rsidRDefault="00C43AB5">
            <w:pPr>
              <w:pStyle w:val="ConsPlusNormal"/>
              <w:jc w:val="center"/>
            </w:pPr>
            <w:r>
              <w:t>171,0</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418,0</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 том числе:</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федеральный бюджет &lt;*&gt;</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краевой бюджет &lt;*&gt;</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внебюджетные источники</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бюджет города</w:t>
            </w:r>
          </w:p>
        </w:tc>
        <w:tc>
          <w:tcPr>
            <w:tcW w:w="1024" w:type="dxa"/>
          </w:tcPr>
          <w:p w:rsidR="00C43AB5" w:rsidRDefault="00C43AB5">
            <w:pPr>
              <w:pStyle w:val="ConsPlusNormal"/>
              <w:jc w:val="center"/>
            </w:pPr>
            <w:r>
              <w:t>247,0</w:t>
            </w:r>
          </w:p>
        </w:tc>
        <w:tc>
          <w:tcPr>
            <w:tcW w:w="1024" w:type="dxa"/>
          </w:tcPr>
          <w:p w:rsidR="00C43AB5" w:rsidRDefault="00C43AB5">
            <w:pPr>
              <w:pStyle w:val="ConsPlusNormal"/>
              <w:jc w:val="center"/>
            </w:pPr>
            <w:r>
              <w:t>171,0</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418,0</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юридические лица</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val="restart"/>
          </w:tcPr>
          <w:p w:rsidR="00C43AB5" w:rsidRDefault="00C43AB5">
            <w:pPr>
              <w:pStyle w:val="ConsPlusNormal"/>
            </w:pPr>
            <w:r>
              <w:t>1.1.6</w:t>
            </w:r>
          </w:p>
        </w:tc>
        <w:tc>
          <w:tcPr>
            <w:tcW w:w="1804" w:type="dxa"/>
            <w:vMerge w:val="restart"/>
          </w:tcPr>
          <w:p w:rsidR="00C43AB5" w:rsidRDefault="00C43AB5">
            <w:pPr>
              <w:pStyle w:val="ConsPlusNormal"/>
            </w:pPr>
            <w:r>
              <w:t>Мероприятие 1.6</w:t>
            </w:r>
          </w:p>
        </w:tc>
        <w:tc>
          <w:tcPr>
            <w:tcW w:w="2749" w:type="dxa"/>
            <w:vMerge w:val="restart"/>
          </w:tcPr>
          <w:p w:rsidR="00C43AB5" w:rsidRDefault="00C43AB5">
            <w:pPr>
              <w:pStyle w:val="ConsPlusNormal"/>
            </w:pPr>
            <w:r>
              <w:t xml:space="preserve">Изготовление и монтаж </w:t>
            </w:r>
            <w:r>
              <w:lastRenderedPageBreak/>
              <w:t>вывесок</w:t>
            </w:r>
          </w:p>
        </w:tc>
        <w:tc>
          <w:tcPr>
            <w:tcW w:w="2149" w:type="dxa"/>
          </w:tcPr>
          <w:p w:rsidR="00C43AB5" w:rsidRDefault="00C43AB5">
            <w:pPr>
              <w:pStyle w:val="ConsPlusNormal"/>
            </w:pPr>
            <w:r>
              <w:lastRenderedPageBreak/>
              <w:t>Всего</w:t>
            </w:r>
          </w:p>
        </w:tc>
        <w:tc>
          <w:tcPr>
            <w:tcW w:w="1024" w:type="dxa"/>
          </w:tcPr>
          <w:p w:rsidR="00C43AB5" w:rsidRDefault="00C43AB5">
            <w:pPr>
              <w:pStyle w:val="ConsPlusNormal"/>
              <w:jc w:val="center"/>
            </w:pPr>
            <w:r>
              <w:t>46,5</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46,5</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 том числе:</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федеральный бюджет &lt;*&gt;</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краевой бюджет &lt;*&gt;</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внебюджетные источники</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бюджет города</w:t>
            </w:r>
          </w:p>
        </w:tc>
        <w:tc>
          <w:tcPr>
            <w:tcW w:w="1024" w:type="dxa"/>
          </w:tcPr>
          <w:p w:rsidR="00C43AB5" w:rsidRDefault="00C43AB5">
            <w:pPr>
              <w:pStyle w:val="ConsPlusNormal"/>
              <w:jc w:val="center"/>
            </w:pPr>
            <w:r>
              <w:t>46,5</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46,5</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юридические лица</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val="restart"/>
          </w:tcPr>
          <w:p w:rsidR="00C43AB5" w:rsidRDefault="00C43AB5">
            <w:pPr>
              <w:pStyle w:val="ConsPlusNormal"/>
            </w:pPr>
            <w:r>
              <w:t>1.1.7</w:t>
            </w:r>
          </w:p>
        </w:tc>
        <w:tc>
          <w:tcPr>
            <w:tcW w:w="1804" w:type="dxa"/>
            <w:vMerge w:val="restart"/>
          </w:tcPr>
          <w:p w:rsidR="00C43AB5" w:rsidRDefault="00C43AB5">
            <w:pPr>
              <w:pStyle w:val="ConsPlusNormal"/>
            </w:pPr>
            <w:r>
              <w:t>Мероприятие 1.7</w:t>
            </w:r>
          </w:p>
        </w:tc>
        <w:tc>
          <w:tcPr>
            <w:tcW w:w="2749" w:type="dxa"/>
            <w:vMerge w:val="restart"/>
          </w:tcPr>
          <w:p w:rsidR="00C43AB5" w:rsidRDefault="00C43AB5">
            <w:pPr>
              <w:pStyle w:val="ConsPlusNormal"/>
            </w:pPr>
            <w:r>
              <w:t>Строительство тепловых сетей</w:t>
            </w:r>
          </w:p>
        </w:tc>
        <w:tc>
          <w:tcPr>
            <w:tcW w:w="2149" w:type="dxa"/>
          </w:tcPr>
          <w:p w:rsidR="00C43AB5" w:rsidRDefault="00C43AB5">
            <w:pPr>
              <w:pStyle w:val="ConsPlusNormal"/>
            </w:pPr>
            <w:r>
              <w:t>Всего</w:t>
            </w:r>
          </w:p>
        </w:tc>
        <w:tc>
          <w:tcPr>
            <w:tcW w:w="1024" w:type="dxa"/>
          </w:tcPr>
          <w:p w:rsidR="00C43AB5" w:rsidRDefault="00C43AB5">
            <w:pPr>
              <w:pStyle w:val="ConsPlusNormal"/>
              <w:jc w:val="center"/>
            </w:pPr>
            <w:r>
              <w:t>0</w:t>
            </w:r>
          </w:p>
        </w:tc>
        <w:tc>
          <w:tcPr>
            <w:tcW w:w="1024" w:type="dxa"/>
          </w:tcPr>
          <w:p w:rsidR="00C43AB5" w:rsidRDefault="00C43AB5">
            <w:pPr>
              <w:pStyle w:val="ConsPlusNormal"/>
              <w:jc w:val="center"/>
            </w:pPr>
            <w:r>
              <w:t>19253,8</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19253,8</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 том числе:</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федеральный бюджет &lt;*&gt;</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краевой бюджет &lt;*&gt;</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внебюджетные источники</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бюджет города</w:t>
            </w:r>
          </w:p>
        </w:tc>
        <w:tc>
          <w:tcPr>
            <w:tcW w:w="1024" w:type="dxa"/>
          </w:tcPr>
          <w:p w:rsidR="00C43AB5" w:rsidRDefault="00C43AB5">
            <w:pPr>
              <w:pStyle w:val="ConsPlusNormal"/>
              <w:jc w:val="center"/>
            </w:pPr>
            <w:r>
              <w:t>0</w:t>
            </w:r>
          </w:p>
        </w:tc>
        <w:tc>
          <w:tcPr>
            <w:tcW w:w="1024" w:type="dxa"/>
          </w:tcPr>
          <w:p w:rsidR="00C43AB5" w:rsidRDefault="00C43AB5">
            <w:pPr>
              <w:pStyle w:val="ConsPlusNormal"/>
              <w:jc w:val="center"/>
            </w:pPr>
            <w:r>
              <w:t>19253,8</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19253,8</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юридические лица</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val="restart"/>
          </w:tcPr>
          <w:p w:rsidR="00C43AB5" w:rsidRDefault="00C43AB5">
            <w:pPr>
              <w:pStyle w:val="ConsPlusNormal"/>
            </w:pPr>
            <w:r>
              <w:t>1.2</w:t>
            </w:r>
          </w:p>
        </w:tc>
        <w:tc>
          <w:tcPr>
            <w:tcW w:w="1804" w:type="dxa"/>
            <w:vMerge w:val="restart"/>
          </w:tcPr>
          <w:p w:rsidR="00C43AB5" w:rsidRDefault="00C43AB5">
            <w:pPr>
              <w:pStyle w:val="ConsPlusNormal"/>
              <w:outlineLvl w:val="2"/>
            </w:pPr>
            <w:hyperlink w:anchor="P2635" w:history="1">
              <w:r>
                <w:rPr>
                  <w:color w:val="0000FF"/>
                </w:rPr>
                <w:t>Подпрограмма 2</w:t>
              </w:r>
            </w:hyperlink>
          </w:p>
        </w:tc>
        <w:tc>
          <w:tcPr>
            <w:tcW w:w="2749" w:type="dxa"/>
            <w:vMerge w:val="restart"/>
          </w:tcPr>
          <w:p w:rsidR="00C43AB5" w:rsidRDefault="00C43AB5">
            <w:pPr>
              <w:pStyle w:val="ConsPlusNormal"/>
            </w:pPr>
            <w:r>
              <w:t>"Обеспечение жильем врачей-специалистов, прибывших на территорию города Ачинска"</w:t>
            </w:r>
          </w:p>
        </w:tc>
        <w:tc>
          <w:tcPr>
            <w:tcW w:w="2149" w:type="dxa"/>
          </w:tcPr>
          <w:p w:rsidR="00C43AB5" w:rsidRDefault="00C43AB5">
            <w:pPr>
              <w:pStyle w:val="ConsPlusNormal"/>
            </w:pPr>
            <w:r>
              <w:t>Всего</w:t>
            </w:r>
          </w:p>
        </w:tc>
        <w:tc>
          <w:tcPr>
            <w:tcW w:w="1024" w:type="dxa"/>
          </w:tcPr>
          <w:p w:rsidR="00C43AB5" w:rsidRDefault="00C43AB5">
            <w:pPr>
              <w:pStyle w:val="ConsPlusNormal"/>
              <w:jc w:val="center"/>
            </w:pPr>
            <w:r>
              <w:t>837,5</w:t>
            </w:r>
          </w:p>
        </w:tc>
        <w:tc>
          <w:tcPr>
            <w:tcW w:w="1024" w:type="dxa"/>
          </w:tcPr>
          <w:p w:rsidR="00C43AB5" w:rsidRDefault="00C43AB5">
            <w:pPr>
              <w:pStyle w:val="ConsPlusNormal"/>
              <w:jc w:val="center"/>
            </w:pPr>
            <w:r>
              <w:t>1380,0</w:t>
            </w:r>
          </w:p>
        </w:tc>
        <w:tc>
          <w:tcPr>
            <w:tcW w:w="904" w:type="dxa"/>
          </w:tcPr>
          <w:p w:rsidR="00C43AB5" w:rsidRDefault="00C43AB5">
            <w:pPr>
              <w:pStyle w:val="ConsPlusNormal"/>
              <w:jc w:val="center"/>
            </w:pPr>
            <w:r>
              <w:t>1470,0</w:t>
            </w:r>
          </w:p>
        </w:tc>
        <w:tc>
          <w:tcPr>
            <w:tcW w:w="1159" w:type="dxa"/>
          </w:tcPr>
          <w:p w:rsidR="00C43AB5" w:rsidRDefault="00C43AB5">
            <w:pPr>
              <w:pStyle w:val="ConsPlusNormal"/>
              <w:jc w:val="center"/>
            </w:pPr>
            <w:r>
              <w:t>3687,5</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 том числе:</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федеральный бюджет &lt;*&gt;</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краевой бюджет &lt;*&gt;</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внебюджетные источники</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бюджет города</w:t>
            </w:r>
          </w:p>
        </w:tc>
        <w:tc>
          <w:tcPr>
            <w:tcW w:w="1024" w:type="dxa"/>
          </w:tcPr>
          <w:p w:rsidR="00C43AB5" w:rsidRDefault="00C43AB5">
            <w:pPr>
              <w:pStyle w:val="ConsPlusNormal"/>
              <w:jc w:val="center"/>
            </w:pPr>
            <w:r>
              <w:t>837,5</w:t>
            </w:r>
          </w:p>
        </w:tc>
        <w:tc>
          <w:tcPr>
            <w:tcW w:w="1024" w:type="dxa"/>
          </w:tcPr>
          <w:p w:rsidR="00C43AB5" w:rsidRDefault="00C43AB5">
            <w:pPr>
              <w:pStyle w:val="ConsPlusNormal"/>
              <w:jc w:val="center"/>
            </w:pPr>
            <w:r>
              <w:t>1380,0</w:t>
            </w:r>
          </w:p>
        </w:tc>
        <w:tc>
          <w:tcPr>
            <w:tcW w:w="904" w:type="dxa"/>
          </w:tcPr>
          <w:p w:rsidR="00C43AB5" w:rsidRDefault="00C43AB5">
            <w:pPr>
              <w:pStyle w:val="ConsPlusNormal"/>
              <w:jc w:val="center"/>
            </w:pPr>
            <w:r>
              <w:t>1470,0</w:t>
            </w:r>
          </w:p>
        </w:tc>
        <w:tc>
          <w:tcPr>
            <w:tcW w:w="1159" w:type="dxa"/>
          </w:tcPr>
          <w:p w:rsidR="00C43AB5" w:rsidRDefault="00C43AB5">
            <w:pPr>
              <w:pStyle w:val="ConsPlusNormal"/>
              <w:jc w:val="center"/>
            </w:pPr>
            <w:r>
              <w:t>3687,5</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юридические лица</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val="restart"/>
          </w:tcPr>
          <w:p w:rsidR="00C43AB5" w:rsidRDefault="00C43AB5">
            <w:pPr>
              <w:pStyle w:val="ConsPlusNormal"/>
            </w:pPr>
            <w:r>
              <w:t>1.2.1</w:t>
            </w:r>
          </w:p>
        </w:tc>
        <w:tc>
          <w:tcPr>
            <w:tcW w:w="1804" w:type="dxa"/>
            <w:vMerge w:val="restart"/>
          </w:tcPr>
          <w:p w:rsidR="00C43AB5" w:rsidRDefault="00C43AB5">
            <w:pPr>
              <w:pStyle w:val="ConsPlusNormal"/>
            </w:pPr>
            <w:r>
              <w:t>Мероприятие 2.1</w:t>
            </w:r>
          </w:p>
        </w:tc>
        <w:tc>
          <w:tcPr>
            <w:tcW w:w="2749" w:type="dxa"/>
            <w:vMerge w:val="restart"/>
          </w:tcPr>
          <w:p w:rsidR="00C43AB5" w:rsidRDefault="00C43AB5">
            <w:pPr>
              <w:pStyle w:val="ConsPlusNormal"/>
            </w:pPr>
            <w:r>
              <w:t>Компенсация расходов по найму жилых помещений</w:t>
            </w:r>
          </w:p>
        </w:tc>
        <w:tc>
          <w:tcPr>
            <w:tcW w:w="2149" w:type="dxa"/>
          </w:tcPr>
          <w:p w:rsidR="00C43AB5" w:rsidRDefault="00C43AB5">
            <w:pPr>
              <w:pStyle w:val="ConsPlusNormal"/>
            </w:pPr>
            <w:r>
              <w:t>Всего</w:t>
            </w:r>
          </w:p>
        </w:tc>
        <w:tc>
          <w:tcPr>
            <w:tcW w:w="1024" w:type="dxa"/>
          </w:tcPr>
          <w:p w:rsidR="00C43AB5" w:rsidRDefault="00C43AB5">
            <w:pPr>
              <w:pStyle w:val="ConsPlusNormal"/>
              <w:jc w:val="center"/>
            </w:pPr>
            <w:r>
              <w:t>837,5</w:t>
            </w:r>
          </w:p>
        </w:tc>
        <w:tc>
          <w:tcPr>
            <w:tcW w:w="1024" w:type="dxa"/>
          </w:tcPr>
          <w:p w:rsidR="00C43AB5" w:rsidRDefault="00C43AB5">
            <w:pPr>
              <w:pStyle w:val="ConsPlusNormal"/>
              <w:jc w:val="center"/>
            </w:pPr>
            <w:r>
              <w:t>1380,0</w:t>
            </w:r>
          </w:p>
        </w:tc>
        <w:tc>
          <w:tcPr>
            <w:tcW w:w="904" w:type="dxa"/>
          </w:tcPr>
          <w:p w:rsidR="00C43AB5" w:rsidRDefault="00C43AB5">
            <w:pPr>
              <w:pStyle w:val="ConsPlusNormal"/>
              <w:jc w:val="center"/>
            </w:pPr>
            <w:r>
              <w:t>1470,0</w:t>
            </w:r>
          </w:p>
        </w:tc>
        <w:tc>
          <w:tcPr>
            <w:tcW w:w="1159" w:type="dxa"/>
          </w:tcPr>
          <w:p w:rsidR="00C43AB5" w:rsidRDefault="00C43AB5">
            <w:pPr>
              <w:pStyle w:val="ConsPlusNormal"/>
              <w:jc w:val="center"/>
            </w:pPr>
            <w:r>
              <w:t>3687,5</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 том числе:</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федеральный бюджет &lt;*&gt;</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краевой бюджет &lt;*&gt;</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внебюджетные источники</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бюджет города</w:t>
            </w:r>
          </w:p>
        </w:tc>
        <w:tc>
          <w:tcPr>
            <w:tcW w:w="1024" w:type="dxa"/>
          </w:tcPr>
          <w:p w:rsidR="00C43AB5" w:rsidRDefault="00C43AB5">
            <w:pPr>
              <w:pStyle w:val="ConsPlusNormal"/>
              <w:jc w:val="center"/>
            </w:pPr>
            <w:r>
              <w:t>837,5</w:t>
            </w:r>
          </w:p>
        </w:tc>
        <w:tc>
          <w:tcPr>
            <w:tcW w:w="1024" w:type="dxa"/>
          </w:tcPr>
          <w:p w:rsidR="00C43AB5" w:rsidRDefault="00C43AB5">
            <w:pPr>
              <w:pStyle w:val="ConsPlusNormal"/>
              <w:jc w:val="center"/>
            </w:pPr>
            <w:r>
              <w:t>1380,0</w:t>
            </w:r>
          </w:p>
        </w:tc>
        <w:tc>
          <w:tcPr>
            <w:tcW w:w="904" w:type="dxa"/>
          </w:tcPr>
          <w:p w:rsidR="00C43AB5" w:rsidRDefault="00C43AB5">
            <w:pPr>
              <w:pStyle w:val="ConsPlusNormal"/>
              <w:jc w:val="center"/>
            </w:pPr>
            <w:r>
              <w:t>1470,0</w:t>
            </w:r>
          </w:p>
        </w:tc>
        <w:tc>
          <w:tcPr>
            <w:tcW w:w="1159" w:type="dxa"/>
          </w:tcPr>
          <w:p w:rsidR="00C43AB5" w:rsidRDefault="00C43AB5">
            <w:pPr>
              <w:pStyle w:val="ConsPlusNormal"/>
              <w:jc w:val="center"/>
            </w:pPr>
            <w:r>
              <w:t>3687,5</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юридические лица</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val="restart"/>
          </w:tcPr>
          <w:p w:rsidR="00C43AB5" w:rsidRDefault="00C43AB5">
            <w:pPr>
              <w:pStyle w:val="ConsPlusNormal"/>
            </w:pPr>
            <w:r>
              <w:t>1.3</w:t>
            </w:r>
          </w:p>
        </w:tc>
        <w:tc>
          <w:tcPr>
            <w:tcW w:w="1804" w:type="dxa"/>
            <w:vMerge w:val="restart"/>
          </w:tcPr>
          <w:p w:rsidR="00C43AB5" w:rsidRDefault="00C43AB5">
            <w:pPr>
              <w:pStyle w:val="ConsPlusNormal"/>
              <w:outlineLvl w:val="2"/>
            </w:pPr>
            <w:hyperlink w:anchor="P2926" w:history="1">
              <w:r>
                <w:rPr>
                  <w:color w:val="0000FF"/>
                </w:rPr>
                <w:t>Подпрограмма 3</w:t>
              </w:r>
            </w:hyperlink>
          </w:p>
        </w:tc>
        <w:tc>
          <w:tcPr>
            <w:tcW w:w="2749" w:type="dxa"/>
            <w:vMerge w:val="restart"/>
          </w:tcPr>
          <w:p w:rsidR="00C43AB5" w:rsidRDefault="00C43AB5">
            <w:pPr>
              <w:pStyle w:val="ConsPlusNormal"/>
            </w:pPr>
            <w:r>
              <w:t>"Территориальное планирование, градостроительное зонирование и документация по планировке территории города Ачинска"</w:t>
            </w:r>
          </w:p>
        </w:tc>
        <w:tc>
          <w:tcPr>
            <w:tcW w:w="2149" w:type="dxa"/>
          </w:tcPr>
          <w:p w:rsidR="00C43AB5" w:rsidRDefault="00C43AB5">
            <w:pPr>
              <w:pStyle w:val="ConsPlusNormal"/>
            </w:pPr>
            <w:r>
              <w:t>Всего</w:t>
            </w:r>
          </w:p>
        </w:tc>
        <w:tc>
          <w:tcPr>
            <w:tcW w:w="1024" w:type="dxa"/>
          </w:tcPr>
          <w:p w:rsidR="00C43AB5" w:rsidRDefault="00C43AB5">
            <w:pPr>
              <w:pStyle w:val="ConsPlusNormal"/>
              <w:jc w:val="center"/>
            </w:pPr>
            <w:r>
              <w:t>290,0</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290,0</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 том числе:</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федеральный бюджет &lt;*&gt;</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краевой бюджет &lt;*&gt;</w:t>
            </w:r>
          </w:p>
        </w:tc>
        <w:tc>
          <w:tcPr>
            <w:tcW w:w="1024" w:type="dxa"/>
          </w:tcPr>
          <w:p w:rsidR="00C43AB5" w:rsidRDefault="00C43AB5">
            <w:pPr>
              <w:pStyle w:val="ConsPlusNormal"/>
              <w:jc w:val="center"/>
            </w:pPr>
            <w:r>
              <w:t>0</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0</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внебюджетные источники</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бюджет города</w:t>
            </w:r>
          </w:p>
        </w:tc>
        <w:tc>
          <w:tcPr>
            <w:tcW w:w="1024" w:type="dxa"/>
          </w:tcPr>
          <w:p w:rsidR="00C43AB5" w:rsidRDefault="00C43AB5">
            <w:pPr>
              <w:pStyle w:val="ConsPlusNormal"/>
              <w:jc w:val="center"/>
            </w:pPr>
            <w:r>
              <w:t>290,0</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290,0</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юридические лица</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val="restart"/>
          </w:tcPr>
          <w:p w:rsidR="00C43AB5" w:rsidRDefault="00C43AB5">
            <w:pPr>
              <w:pStyle w:val="ConsPlusNormal"/>
            </w:pPr>
            <w:r>
              <w:t>1.3.1</w:t>
            </w:r>
          </w:p>
        </w:tc>
        <w:tc>
          <w:tcPr>
            <w:tcW w:w="1804" w:type="dxa"/>
            <w:vMerge w:val="restart"/>
          </w:tcPr>
          <w:p w:rsidR="00C43AB5" w:rsidRDefault="00C43AB5">
            <w:pPr>
              <w:pStyle w:val="ConsPlusNormal"/>
            </w:pPr>
            <w:r>
              <w:t>Мероприятие 3.1</w:t>
            </w:r>
          </w:p>
        </w:tc>
        <w:tc>
          <w:tcPr>
            <w:tcW w:w="2749" w:type="dxa"/>
            <w:vMerge w:val="restart"/>
          </w:tcPr>
          <w:p w:rsidR="00C43AB5" w:rsidRDefault="00C43AB5">
            <w:pPr>
              <w:pStyle w:val="ConsPlusNormal"/>
            </w:pPr>
            <w:r>
              <w:t>Разработка проектов планировки и межевания</w:t>
            </w:r>
          </w:p>
        </w:tc>
        <w:tc>
          <w:tcPr>
            <w:tcW w:w="2149" w:type="dxa"/>
          </w:tcPr>
          <w:p w:rsidR="00C43AB5" w:rsidRDefault="00C43AB5">
            <w:pPr>
              <w:pStyle w:val="ConsPlusNormal"/>
            </w:pPr>
            <w:r>
              <w:t>Всего</w:t>
            </w:r>
          </w:p>
        </w:tc>
        <w:tc>
          <w:tcPr>
            <w:tcW w:w="1024" w:type="dxa"/>
          </w:tcPr>
          <w:p w:rsidR="00C43AB5" w:rsidRDefault="00C43AB5">
            <w:pPr>
              <w:pStyle w:val="ConsPlusNormal"/>
              <w:jc w:val="center"/>
            </w:pPr>
            <w:r>
              <w:t>290,0</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290,0</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 том числе:</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федеральный бюджет &lt;*&gt;</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краевой бюджет &lt;*&gt;</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внебюджетные источники</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бюджет города</w:t>
            </w:r>
          </w:p>
        </w:tc>
        <w:tc>
          <w:tcPr>
            <w:tcW w:w="1024" w:type="dxa"/>
          </w:tcPr>
          <w:p w:rsidR="00C43AB5" w:rsidRDefault="00C43AB5">
            <w:pPr>
              <w:pStyle w:val="ConsPlusNormal"/>
              <w:jc w:val="center"/>
            </w:pPr>
            <w:r>
              <w:t>290,0</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290,0</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юридические лица</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val="restart"/>
          </w:tcPr>
          <w:p w:rsidR="00C43AB5" w:rsidRDefault="00C43AB5">
            <w:pPr>
              <w:pStyle w:val="ConsPlusNormal"/>
            </w:pPr>
            <w:r>
              <w:t>1.4</w:t>
            </w:r>
          </w:p>
        </w:tc>
        <w:tc>
          <w:tcPr>
            <w:tcW w:w="1804" w:type="dxa"/>
            <w:vMerge w:val="restart"/>
          </w:tcPr>
          <w:p w:rsidR="00C43AB5" w:rsidRDefault="00C43AB5">
            <w:pPr>
              <w:pStyle w:val="ConsPlusNormal"/>
              <w:outlineLvl w:val="2"/>
            </w:pPr>
            <w:hyperlink w:anchor="P3234" w:history="1">
              <w:r>
                <w:rPr>
                  <w:color w:val="0000FF"/>
                </w:rPr>
                <w:t>Подпрограмма 4</w:t>
              </w:r>
            </w:hyperlink>
          </w:p>
        </w:tc>
        <w:tc>
          <w:tcPr>
            <w:tcW w:w="2749" w:type="dxa"/>
            <w:vMerge w:val="restart"/>
          </w:tcPr>
          <w:p w:rsidR="00C43AB5" w:rsidRDefault="00C43AB5">
            <w:pPr>
              <w:pStyle w:val="ConsPlusNormal"/>
            </w:pPr>
            <w:r>
              <w:t>"Развитие малоэтажного жилищного строительства"</w:t>
            </w:r>
          </w:p>
        </w:tc>
        <w:tc>
          <w:tcPr>
            <w:tcW w:w="2149" w:type="dxa"/>
          </w:tcPr>
          <w:p w:rsidR="00C43AB5" w:rsidRDefault="00C43AB5">
            <w:pPr>
              <w:pStyle w:val="ConsPlusNormal"/>
            </w:pPr>
            <w:r>
              <w:t>Всего</w:t>
            </w:r>
          </w:p>
        </w:tc>
        <w:tc>
          <w:tcPr>
            <w:tcW w:w="1024" w:type="dxa"/>
          </w:tcPr>
          <w:p w:rsidR="00C43AB5" w:rsidRDefault="00C43AB5">
            <w:pPr>
              <w:pStyle w:val="ConsPlusNormal"/>
              <w:jc w:val="center"/>
            </w:pPr>
            <w:r>
              <w:t>29111,0</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29111,0</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 том числе:</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федеральный бюджет &lt;*&gt;</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краевой бюджет &lt;*&gt;</w:t>
            </w:r>
          </w:p>
        </w:tc>
        <w:tc>
          <w:tcPr>
            <w:tcW w:w="1024" w:type="dxa"/>
          </w:tcPr>
          <w:p w:rsidR="00C43AB5" w:rsidRDefault="00C43AB5">
            <w:pPr>
              <w:pStyle w:val="ConsPlusNormal"/>
              <w:jc w:val="center"/>
            </w:pPr>
            <w:r>
              <w:t>28708,8</w:t>
            </w: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jc w:val="center"/>
            </w:pPr>
            <w:r>
              <w:t>28708,8</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внебюджетные источники</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бюджет города</w:t>
            </w:r>
          </w:p>
        </w:tc>
        <w:tc>
          <w:tcPr>
            <w:tcW w:w="1024" w:type="dxa"/>
          </w:tcPr>
          <w:p w:rsidR="00C43AB5" w:rsidRDefault="00C43AB5">
            <w:pPr>
              <w:pStyle w:val="ConsPlusNormal"/>
              <w:jc w:val="center"/>
            </w:pPr>
            <w:r>
              <w:t>402,2</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402,2</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юридические лица</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val="restart"/>
          </w:tcPr>
          <w:p w:rsidR="00C43AB5" w:rsidRDefault="00C43AB5">
            <w:pPr>
              <w:pStyle w:val="ConsPlusNormal"/>
            </w:pPr>
            <w:r>
              <w:t>1.4.1</w:t>
            </w:r>
          </w:p>
        </w:tc>
        <w:tc>
          <w:tcPr>
            <w:tcW w:w="1804" w:type="dxa"/>
            <w:vMerge w:val="restart"/>
          </w:tcPr>
          <w:p w:rsidR="00C43AB5" w:rsidRDefault="00C43AB5">
            <w:pPr>
              <w:pStyle w:val="ConsPlusNormal"/>
            </w:pPr>
            <w:r>
              <w:t>Мероприятие 4.1</w:t>
            </w:r>
          </w:p>
        </w:tc>
        <w:tc>
          <w:tcPr>
            <w:tcW w:w="2749" w:type="dxa"/>
            <w:vMerge w:val="restart"/>
          </w:tcPr>
          <w:p w:rsidR="00C43AB5" w:rsidRDefault="00C43AB5">
            <w:pPr>
              <w:pStyle w:val="ConsPlusNormal"/>
            </w:pPr>
            <w:r>
              <w:t xml:space="preserve">Софинансирование </w:t>
            </w:r>
            <w:r>
              <w:lastRenderedPageBreak/>
              <w:t>расходов на строительство муниципальных объектов коммунальной и транспортной инфраструктуры</w:t>
            </w:r>
          </w:p>
        </w:tc>
        <w:tc>
          <w:tcPr>
            <w:tcW w:w="2149" w:type="dxa"/>
          </w:tcPr>
          <w:p w:rsidR="00C43AB5" w:rsidRDefault="00C43AB5">
            <w:pPr>
              <w:pStyle w:val="ConsPlusNormal"/>
            </w:pPr>
            <w:r>
              <w:lastRenderedPageBreak/>
              <w:t>Всего</w:t>
            </w:r>
          </w:p>
        </w:tc>
        <w:tc>
          <w:tcPr>
            <w:tcW w:w="1024" w:type="dxa"/>
          </w:tcPr>
          <w:p w:rsidR="00C43AB5" w:rsidRDefault="00C43AB5">
            <w:pPr>
              <w:pStyle w:val="ConsPlusNormal"/>
              <w:jc w:val="center"/>
            </w:pPr>
            <w:r>
              <w:t>287,1</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287,1</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 том числе:</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федеральный бюджет &lt;*&gt;</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краевой бюджет &lt;*&gt;</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внебюджетные источники</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бюджет города</w:t>
            </w:r>
          </w:p>
        </w:tc>
        <w:tc>
          <w:tcPr>
            <w:tcW w:w="1024" w:type="dxa"/>
          </w:tcPr>
          <w:p w:rsidR="00C43AB5" w:rsidRDefault="00C43AB5">
            <w:pPr>
              <w:pStyle w:val="ConsPlusNormal"/>
              <w:jc w:val="center"/>
            </w:pPr>
            <w:r>
              <w:t>287,1</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287,1</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юридические лица</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val="restart"/>
          </w:tcPr>
          <w:p w:rsidR="00C43AB5" w:rsidRDefault="00C43AB5">
            <w:pPr>
              <w:pStyle w:val="ConsPlusNormal"/>
            </w:pPr>
            <w:r>
              <w:t>1.4.2</w:t>
            </w:r>
          </w:p>
        </w:tc>
        <w:tc>
          <w:tcPr>
            <w:tcW w:w="1804" w:type="dxa"/>
            <w:vMerge w:val="restart"/>
          </w:tcPr>
          <w:p w:rsidR="00C43AB5" w:rsidRDefault="00C43AB5">
            <w:pPr>
              <w:pStyle w:val="ConsPlusNormal"/>
            </w:pPr>
            <w:r>
              <w:t>Мероприятие 4.2</w:t>
            </w:r>
          </w:p>
        </w:tc>
        <w:tc>
          <w:tcPr>
            <w:tcW w:w="2749" w:type="dxa"/>
            <w:vMerge w:val="restart"/>
          </w:tcPr>
          <w:p w:rsidR="00C43AB5" w:rsidRDefault="00C43AB5">
            <w:pPr>
              <w:pStyle w:val="ConsPlusNormal"/>
            </w:pPr>
            <w:r>
              <w:t>Строительство муниципальных объектов коммунальной и транспортной инфраструктуры</w:t>
            </w:r>
          </w:p>
        </w:tc>
        <w:tc>
          <w:tcPr>
            <w:tcW w:w="2149" w:type="dxa"/>
          </w:tcPr>
          <w:p w:rsidR="00C43AB5" w:rsidRDefault="00C43AB5">
            <w:pPr>
              <w:pStyle w:val="ConsPlusNormal"/>
            </w:pPr>
            <w:r>
              <w:t>Всего</w:t>
            </w:r>
          </w:p>
        </w:tc>
        <w:tc>
          <w:tcPr>
            <w:tcW w:w="1024" w:type="dxa"/>
          </w:tcPr>
          <w:p w:rsidR="00C43AB5" w:rsidRDefault="00C43AB5">
            <w:pPr>
              <w:pStyle w:val="ConsPlusNormal"/>
              <w:jc w:val="center"/>
            </w:pPr>
            <w:r>
              <w:t>28708,8</w:t>
            </w: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jc w:val="center"/>
            </w:pPr>
            <w:r>
              <w:t>28708,8</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 том числе:</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федеральный бюджет &lt;*&gt;</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краевой бюджет &lt;*&gt;</w:t>
            </w:r>
          </w:p>
        </w:tc>
        <w:tc>
          <w:tcPr>
            <w:tcW w:w="1024" w:type="dxa"/>
          </w:tcPr>
          <w:p w:rsidR="00C43AB5" w:rsidRDefault="00C43AB5">
            <w:pPr>
              <w:pStyle w:val="ConsPlusNormal"/>
              <w:jc w:val="center"/>
            </w:pPr>
            <w:r>
              <w:t>28708,8</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28708,8</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внебюджетные источники</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бюджет города</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юридические лица</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val="restart"/>
          </w:tcPr>
          <w:p w:rsidR="00C43AB5" w:rsidRDefault="00C43AB5">
            <w:pPr>
              <w:pStyle w:val="ConsPlusNormal"/>
            </w:pPr>
            <w:r>
              <w:t>1.4.3</w:t>
            </w:r>
          </w:p>
        </w:tc>
        <w:tc>
          <w:tcPr>
            <w:tcW w:w="1804" w:type="dxa"/>
            <w:vMerge w:val="restart"/>
          </w:tcPr>
          <w:p w:rsidR="00C43AB5" w:rsidRDefault="00C43AB5">
            <w:pPr>
              <w:pStyle w:val="ConsPlusNormal"/>
            </w:pPr>
            <w:r>
              <w:t>Мероприятие 4.3</w:t>
            </w:r>
          </w:p>
        </w:tc>
        <w:tc>
          <w:tcPr>
            <w:tcW w:w="2749" w:type="dxa"/>
            <w:vMerge w:val="restart"/>
          </w:tcPr>
          <w:p w:rsidR="00C43AB5" w:rsidRDefault="00C43AB5">
            <w:pPr>
              <w:pStyle w:val="ConsPlusNormal"/>
            </w:pPr>
            <w:r>
              <w:t xml:space="preserve">Расходы, связанные со строительством муниципальных объектов коммунальной и транспортной </w:t>
            </w:r>
            <w:r>
              <w:lastRenderedPageBreak/>
              <w:t>инфраструктуры</w:t>
            </w:r>
          </w:p>
        </w:tc>
        <w:tc>
          <w:tcPr>
            <w:tcW w:w="2149" w:type="dxa"/>
          </w:tcPr>
          <w:p w:rsidR="00C43AB5" w:rsidRDefault="00C43AB5">
            <w:pPr>
              <w:pStyle w:val="ConsPlusNormal"/>
            </w:pPr>
            <w:r>
              <w:lastRenderedPageBreak/>
              <w:t>Всего</w:t>
            </w:r>
          </w:p>
        </w:tc>
        <w:tc>
          <w:tcPr>
            <w:tcW w:w="1024" w:type="dxa"/>
          </w:tcPr>
          <w:p w:rsidR="00C43AB5" w:rsidRDefault="00C43AB5">
            <w:pPr>
              <w:pStyle w:val="ConsPlusNormal"/>
              <w:jc w:val="center"/>
            </w:pPr>
            <w:r>
              <w:t>115,1</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115,1</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 том числе:</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федеральный бюджет &lt;*&gt;</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краевой бюджет &lt;*&gt;</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внебюджетные источники</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бюджет города</w:t>
            </w:r>
          </w:p>
        </w:tc>
        <w:tc>
          <w:tcPr>
            <w:tcW w:w="1024" w:type="dxa"/>
          </w:tcPr>
          <w:p w:rsidR="00C43AB5" w:rsidRDefault="00C43AB5">
            <w:pPr>
              <w:pStyle w:val="ConsPlusNormal"/>
              <w:jc w:val="center"/>
            </w:pPr>
            <w:r>
              <w:t>115,1</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115,1</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юридические лица</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val="restart"/>
          </w:tcPr>
          <w:p w:rsidR="00C43AB5" w:rsidRDefault="00C43AB5">
            <w:pPr>
              <w:pStyle w:val="ConsPlusNormal"/>
            </w:pPr>
            <w:r>
              <w:t>1.5</w:t>
            </w:r>
          </w:p>
        </w:tc>
        <w:tc>
          <w:tcPr>
            <w:tcW w:w="1804" w:type="dxa"/>
            <w:vMerge w:val="restart"/>
          </w:tcPr>
          <w:p w:rsidR="00C43AB5" w:rsidRDefault="00C43AB5">
            <w:pPr>
              <w:pStyle w:val="ConsPlusNormal"/>
            </w:pPr>
            <w:r>
              <w:t>Отдельное мероприятие 5</w:t>
            </w:r>
          </w:p>
        </w:tc>
        <w:tc>
          <w:tcPr>
            <w:tcW w:w="2749" w:type="dxa"/>
            <w:vMerge w:val="restart"/>
          </w:tcPr>
          <w:p w:rsidR="00C43AB5" w:rsidRDefault="00C43AB5">
            <w:pPr>
              <w:pStyle w:val="ConsPlusNormal"/>
            </w:pPr>
            <w:r>
              <w:t>Приобретение жилых помещений</w:t>
            </w:r>
          </w:p>
        </w:tc>
        <w:tc>
          <w:tcPr>
            <w:tcW w:w="2149" w:type="dxa"/>
          </w:tcPr>
          <w:p w:rsidR="00C43AB5" w:rsidRDefault="00C43AB5">
            <w:pPr>
              <w:pStyle w:val="ConsPlusNormal"/>
            </w:pPr>
            <w:r>
              <w:t>Всего</w:t>
            </w:r>
          </w:p>
        </w:tc>
        <w:tc>
          <w:tcPr>
            <w:tcW w:w="1024" w:type="dxa"/>
          </w:tcPr>
          <w:p w:rsidR="00C43AB5" w:rsidRDefault="00C43AB5">
            <w:pPr>
              <w:pStyle w:val="ConsPlusNormal"/>
              <w:jc w:val="center"/>
            </w:pPr>
            <w:r>
              <w:t>0</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0</w:t>
            </w: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в том числе:</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федеральный бюджет &lt;*&gt;</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r w:rsidR="00C43AB5">
        <w:tc>
          <w:tcPr>
            <w:tcW w:w="604" w:type="dxa"/>
            <w:vMerge/>
          </w:tcPr>
          <w:p w:rsidR="00C43AB5" w:rsidRDefault="00C43AB5"/>
        </w:tc>
        <w:tc>
          <w:tcPr>
            <w:tcW w:w="1804" w:type="dxa"/>
            <w:vMerge/>
          </w:tcPr>
          <w:p w:rsidR="00C43AB5" w:rsidRDefault="00C43AB5"/>
        </w:tc>
        <w:tc>
          <w:tcPr>
            <w:tcW w:w="2749" w:type="dxa"/>
            <w:vMerge/>
          </w:tcPr>
          <w:p w:rsidR="00C43AB5" w:rsidRDefault="00C43AB5"/>
        </w:tc>
        <w:tc>
          <w:tcPr>
            <w:tcW w:w="2149" w:type="dxa"/>
          </w:tcPr>
          <w:p w:rsidR="00C43AB5" w:rsidRDefault="00C43AB5">
            <w:pPr>
              <w:pStyle w:val="ConsPlusNormal"/>
            </w:pPr>
            <w:r>
              <w:t>краевой бюджет &lt;*&gt;</w:t>
            </w: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r>
    </w:tbl>
    <w:p w:rsidR="00C43AB5" w:rsidRDefault="00C43AB5">
      <w:pPr>
        <w:sectPr w:rsidR="00C43AB5">
          <w:pgSz w:w="16838" w:h="11905" w:orient="landscape"/>
          <w:pgMar w:top="1701" w:right="1134" w:bottom="850" w:left="1134" w:header="0" w:footer="0" w:gutter="0"/>
          <w:cols w:space="720"/>
        </w:sectPr>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right"/>
        <w:outlineLvl w:val="1"/>
      </w:pPr>
      <w:r>
        <w:t>Приложение N 5</w:t>
      </w:r>
    </w:p>
    <w:p w:rsidR="00C43AB5" w:rsidRDefault="00C43AB5">
      <w:pPr>
        <w:pStyle w:val="ConsPlusNormal"/>
        <w:jc w:val="right"/>
      </w:pPr>
      <w:r>
        <w:t>к муниципальной программе</w:t>
      </w:r>
    </w:p>
    <w:p w:rsidR="00C43AB5" w:rsidRDefault="00C43AB5">
      <w:pPr>
        <w:pStyle w:val="ConsPlusNormal"/>
        <w:jc w:val="right"/>
      </w:pPr>
      <w:r>
        <w:t>"Обеспечение доступным</w:t>
      </w:r>
    </w:p>
    <w:p w:rsidR="00C43AB5" w:rsidRDefault="00C43AB5">
      <w:pPr>
        <w:pStyle w:val="ConsPlusNormal"/>
        <w:jc w:val="right"/>
      </w:pPr>
      <w:r>
        <w:t>и комфортным жильем граждан"</w:t>
      </w:r>
    </w:p>
    <w:p w:rsidR="00C43AB5" w:rsidRDefault="00C43AB5">
      <w:pPr>
        <w:pStyle w:val="ConsPlusNormal"/>
        <w:jc w:val="both"/>
      </w:pPr>
    </w:p>
    <w:p w:rsidR="00C43AB5" w:rsidRDefault="00C43AB5">
      <w:pPr>
        <w:pStyle w:val="ConsPlusTitle"/>
        <w:jc w:val="center"/>
      </w:pPr>
      <w:bookmarkStart w:id="5" w:name="P2168"/>
      <w:bookmarkEnd w:id="5"/>
      <w:r>
        <w:t>ПОДПРОГРАММА 1</w:t>
      </w:r>
    </w:p>
    <w:p w:rsidR="00C43AB5" w:rsidRDefault="00C43AB5">
      <w:pPr>
        <w:pStyle w:val="ConsPlusTitle"/>
        <w:jc w:val="center"/>
      </w:pPr>
      <w:r>
        <w:t>"ПЕРЕСЕЛЕНИЕ ГРАЖДАН ИЗ АВАРИЙНОГО ЖИЛИЩНОГО ФОНДА",</w:t>
      </w:r>
    </w:p>
    <w:p w:rsidR="00C43AB5" w:rsidRDefault="00C43AB5">
      <w:pPr>
        <w:pStyle w:val="ConsPlusTitle"/>
        <w:jc w:val="center"/>
      </w:pPr>
      <w:r>
        <w:t>РЕАЛИЗУЕМАЯ В РАМКАХ МУНИЦИПАЛЬНОЙ ПРОГРАММЫ "ОБЕСПЕЧЕНИЕ</w:t>
      </w:r>
    </w:p>
    <w:p w:rsidR="00C43AB5" w:rsidRDefault="00C43AB5">
      <w:pPr>
        <w:pStyle w:val="ConsPlusTitle"/>
        <w:jc w:val="center"/>
      </w:pPr>
      <w:r>
        <w:t>ДОСТУПНЫМ И КОМФОРТНЫМ ЖИЛЬЕМ ГРАЖДАН"</w:t>
      </w:r>
    </w:p>
    <w:p w:rsidR="00C43AB5" w:rsidRDefault="00C43A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43AB5">
        <w:trPr>
          <w:jc w:val="center"/>
        </w:trPr>
        <w:tc>
          <w:tcPr>
            <w:tcW w:w="9294" w:type="dxa"/>
            <w:tcBorders>
              <w:top w:val="nil"/>
              <w:left w:val="single" w:sz="24" w:space="0" w:color="CED3F1"/>
              <w:bottom w:val="nil"/>
              <w:right w:val="single" w:sz="24" w:space="0" w:color="F4F3F8"/>
            </w:tcBorders>
            <w:shd w:val="clear" w:color="auto" w:fill="F4F3F8"/>
          </w:tcPr>
          <w:p w:rsidR="00C43AB5" w:rsidRDefault="00C43AB5">
            <w:pPr>
              <w:pStyle w:val="ConsPlusNormal"/>
              <w:jc w:val="center"/>
            </w:pPr>
            <w:r>
              <w:rPr>
                <w:color w:val="392C69"/>
              </w:rPr>
              <w:t>Список изменяющих документов</w:t>
            </w:r>
          </w:p>
          <w:p w:rsidR="00C43AB5" w:rsidRDefault="00C43AB5">
            <w:pPr>
              <w:pStyle w:val="ConsPlusNormal"/>
              <w:jc w:val="center"/>
            </w:pPr>
            <w:r>
              <w:rPr>
                <w:color w:val="392C69"/>
              </w:rPr>
              <w:t>(в ред. Постановлений администрации г. Ачинска Красноярского края</w:t>
            </w:r>
          </w:p>
          <w:p w:rsidR="00C43AB5" w:rsidRDefault="00C43AB5">
            <w:pPr>
              <w:pStyle w:val="ConsPlusNormal"/>
              <w:jc w:val="center"/>
            </w:pPr>
            <w:r>
              <w:rPr>
                <w:color w:val="392C69"/>
              </w:rPr>
              <w:t xml:space="preserve">от 13.03.2020 </w:t>
            </w:r>
            <w:hyperlink r:id="rId93" w:history="1">
              <w:r>
                <w:rPr>
                  <w:color w:val="0000FF"/>
                </w:rPr>
                <w:t>N 071-п</w:t>
              </w:r>
            </w:hyperlink>
            <w:r>
              <w:rPr>
                <w:color w:val="392C69"/>
              </w:rPr>
              <w:t xml:space="preserve">, от 08.06.2020 </w:t>
            </w:r>
            <w:hyperlink r:id="rId94" w:history="1">
              <w:r>
                <w:rPr>
                  <w:color w:val="0000FF"/>
                </w:rPr>
                <w:t>N 162-п</w:t>
              </w:r>
            </w:hyperlink>
            <w:r>
              <w:rPr>
                <w:color w:val="392C69"/>
              </w:rPr>
              <w:t xml:space="preserve">, от 31.08.2020 </w:t>
            </w:r>
            <w:hyperlink r:id="rId95" w:history="1">
              <w:r>
                <w:rPr>
                  <w:color w:val="0000FF"/>
                </w:rPr>
                <w:t>N 211-п</w:t>
              </w:r>
            </w:hyperlink>
            <w:r>
              <w:rPr>
                <w:color w:val="392C69"/>
              </w:rPr>
              <w:t>,</w:t>
            </w:r>
          </w:p>
          <w:p w:rsidR="00C43AB5" w:rsidRDefault="00C43AB5">
            <w:pPr>
              <w:pStyle w:val="ConsPlusNormal"/>
              <w:jc w:val="center"/>
            </w:pPr>
            <w:r>
              <w:rPr>
                <w:color w:val="392C69"/>
              </w:rPr>
              <w:t xml:space="preserve">от 16.10.2020 </w:t>
            </w:r>
            <w:hyperlink r:id="rId96" w:history="1">
              <w:r>
                <w:rPr>
                  <w:color w:val="0000FF"/>
                </w:rPr>
                <w:t>N 255-п</w:t>
              </w:r>
            </w:hyperlink>
            <w:r>
              <w:rPr>
                <w:color w:val="392C69"/>
              </w:rPr>
              <w:t xml:space="preserve">, от 13.11.2020 </w:t>
            </w:r>
            <w:hyperlink r:id="rId97" w:history="1">
              <w:r>
                <w:rPr>
                  <w:color w:val="0000FF"/>
                </w:rPr>
                <w:t>N 275-п</w:t>
              </w:r>
            </w:hyperlink>
            <w:r>
              <w:rPr>
                <w:color w:val="392C69"/>
              </w:rPr>
              <w:t>)</w:t>
            </w:r>
          </w:p>
        </w:tc>
      </w:tr>
    </w:tbl>
    <w:p w:rsidR="00C43AB5" w:rsidRDefault="00C43AB5">
      <w:pPr>
        <w:pStyle w:val="ConsPlusNormal"/>
        <w:jc w:val="both"/>
      </w:pPr>
    </w:p>
    <w:p w:rsidR="00C43AB5" w:rsidRDefault="00C43AB5">
      <w:pPr>
        <w:pStyle w:val="ConsPlusTitle"/>
        <w:jc w:val="center"/>
        <w:outlineLvl w:val="2"/>
      </w:pPr>
      <w:r>
        <w:t>1. ПАСПОРТ ПОДПРОГРАММЫ</w:t>
      </w:r>
    </w:p>
    <w:p w:rsidR="00C43AB5" w:rsidRDefault="00C43A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6009"/>
      </w:tblGrid>
      <w:tr w:rsidR="00C43AB5">
        <w:tc>
          <w:tcPr>
            <w:tcW w:w="3005" w:type="dxa"/>
          </w:tcPr>
          <w:p w:rsidR="00C43AB5" w:rsidRDefault="00C43AB5">
            <w:pPr>
              <w:pStyle w:val="ConsPlusNormal"/>
            </w:pPr>
            <w:r>
              <w:t>Наименование подпрограммы</w:t>
            </w:r>
          </w:p>
        </w:tc>
        <w:tc>
          <w:tcPr>
            <w:tcW w:w="6009" w:type="dxa"/>
          </w:tcPr>
          <w:p w:rsidR="00C43AB5" w:rsidRDefault="00C43AB5">
            <w:pPr>
              <w:pStyle w:val="ConsPlusNormal"/>
            </w:pPr>
            <w:r>
              <w:t>Переселение граждан из аварийного жилищного фонда (далее - подпрограмма)</w:t>
            </w:r>
          </w:p>
        </w:tc>
      </w:tr>
      <w:tr w:rsidR="00C43AB5">
        <w:tc>
          <w:tcPr>
            <w:tcW w:w="3005" w:type="dxa"/>
          </w:tcPr>
          <w:p w:rsidR="00C43AB5" w:rsidRDefault="00C43AB5">
            <w:pPr>
              <w:pStyle w:val="ConsPlusNormal"/>
            </w:pPr>
            <w:r>
              <w:t>Наименование муниципальной программы города Ачинска, в рамках которой реализуется подпрограмма города Ачинска</w:t>
            </w:r>
          </w:p>
        </w:tc>
        <w:tc>
          <w:tcPr>
            <w:tcW w:w="6009" w:type="dxa"/>
          </w:tcPr>
          <w:p w:rsidR="00C43AB5" w:rsidRDefault="00C43AB5">
            <w:pPr>
              <w:pStyle w:val="ConsPlusNormal"/>
            </w:pPr>
            <w:r>
              <w:t>Обеспечение доступным и комфортным жильем граждан</w:t>
            </w:r>
          </w:p>
        </w:tc>
      </w:tr>
      <w:tr w:rsidR="00C43AB5">
        <w:tc>
          <w:tcPr>
            <w:tcW w:w="3005" w:type="dxa"/>
          </w:tcPr>
          <w:p w:rsidR="00C43AB5" w:rsidRDefault="00C43AB5">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программу (далее - исполнитель подпрограммы)</w:t>
            </w:r>
          </w:p>
        </w:tc>
        <w:tc>
          <w:tcPr>
            <w:tcW w:w="6009" w:type="dxa"/>
          </w:tcPr>
          <w:p w:rsidR="00C43AB5" w:rsidRDefault="00C43AB5">
            <w:pPr>
              <w:pStyle w:val="ConsPlusNormal"/>
            </w:pPr>
            <w:r>
              <w:t>Администрация города Ачинска (Консультант - Главный архитектор города Ачинска, отдел бухгалтерского учета и контроля);</w:t>
            </w:r>
          </w:p>
          <w:p w:rsidR="00C43AB5" w:rsidRDefault="00C43AB5">
            <w:pPr>
              <w:pStyle w:val="ConsPlusNormal"/>
            </w:pPr>
            <w:r>
              <w:t>комитет по управлению муниципальным имуществом администрации города Ачинска;</w:t>
            </w:r>
          </w:p>
          <w:p w:rsidR="00C43AB5" w:rsidRDefault="00C43AB5">
            <w:pPr>
              <w:pStyle w:val="ConsPlusNormal"/>
            </w:pPr>
            <w:r>
              <w:t>муниципальное казенное учреждение "Управление капитального строительства"</w:t>
            </w:r>
          </w:p>
        </w:tc>
      </w:tr>
      <w:tr w:rsidR="00C43AB5">
        <w:tc>
          <w:tcPr>
            <w:tcW w:w="3005" w:type="dxa"/>
          </w:tcPr>
          <w:p w:rsidR="00C43AB5" w:rsidRDefault="00C43AB5">
            <w:pPr>
              <w:pStyle w:val="ConsPlusNormal"/>
            </w:pPr>
            <w:r>
              <w:t>Цель и задачи подпрограммы города Ачинска</w:t>
            </w:r>
          </w:p>
        </w:tc>
        <w:tc>
          <w:tcPr>
            <w:tcW w:w="6009" w:type="dxa"/>
          </w:tcPr>
          <w:p w:rsidR="00C43AB5" w:rsidRDefault="00C43AB5">
            <w:pPr>
              <w:pStyle w:val="ConsPlusNormal"/>
            </w:pPr>
            <w:r>
              <w:t>Цель - расселение граждан из аварийного жилищного фонда.</w:t>
            </w:r>
          </w:p>
          <w:p w:rsidR="00C43AB5" w:rsidRDefault="00C43AB5">
            <w:pPr>
              <w:pStyle w:val="ConsPlusNormal"/>
            </w:pPr>
            <w:r>
              <w:t>Задачи:</w:t>
            </w:r>
          </w:p>
          <w:p w:rsidR="00C43AB5" w:rsidRDefault="00C43AB5">
            <w:pPr>
              <w:pStyle w:val="ConsPlusNormal"/>
            </w:pPr>
            <w:r>
              <w:t>1. Строительство жилых домов для последующего предоставления жилых помещений гражданам, переселяемым из аварийного жилищного фонда;</w:t>
            </w:r>
          </w:p>
          <w:p w:rsidR="00C43AB5" w:rsidRDefault="00C43AB5">
            <w:pPr>
              <w:pStyle w:val="ConsPlusNormal"/>
            </w:pPr>
            <w:r>
              <w:t xml:space="preserve">2. Приобретение у застройщиков жилых помещений в жилых домах, для последующего предоставления жилых помещений гражданам, переселяемым из аварийного </w:t>
            </w:r>
            <w:r>
              <w:lastRenderedPageBreak/>
              <w:t>жилищного фонда;</w:t>
            </w:r>
          </w:p>
          <w:p w:rsidR="00C43AB5" w:rsidRDefault="00C43AB5">
            <w:pPr>
              <w:pStyle w:val="ConsPlusNormal"/>
            </w:pPr>
            <w:r>
              <w:t>3. Выплата выкупной цены лицам, в чьей собственности находятся жилые помещения, входящие в аварийный жилищный фонд;</w:t>
            </w:r>
          </w:p>
          <w:p w:rsidR="00C43AB5" w:rsidRDefault="00C43AB5">
            <w:pPr>
              <w:pStyle w:val="ConsPlusNormal"/>
            </w:pPr>
            <w:r>
              <w:t>4. Снос ветхого и аварийного жилищного фонда</w:t>
            </w:r>
          </w:p>
        </w:tc>
      </w:tr>
      <w:tr w:rsidR="00C43AB5">
        <w:tc>
          <w:tcPr>
            <w:tcW w:w="3005" w:type="dxa"/>
          </w:tcPr>
          <w:p w:rsidR="00C43AB5" w:rsidRDefault="00C43AB5">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 города Ачинска</w:t>
            </w:r>
          </w:p>
        </w:tc>
        <w:tc>
          <w:tcPr>
            <w:tcW w:w="6009" w:type="dxa"/>
          </w:tcPr>
          <w:p w:rsidR="00C43AB5" w:rsidRDefault="00C43AB5">
            <w:pPr>
              <w:pStyle w:val="ConsPlusNormal"/>
            </w:pPr>
            <w:r>
              <w:t>1. Обеспечить жильем граждан, переселяемых из жилищного фонда, признанного в установленном порядке аварийным.</w:t>
            </w:r>
          </w:p>
          <w:p w:rsidR="00C43AB5" w:rsidRDefault="00C43AB5">
            <w:pPr>
              <w:pStyle w:val="ConsPlusNormal"/>
            </w:pPr>
            <w:r>
              <w:t>2. Уменьшить площади ветхого и аварийного жилищного фонда города Ачинска, подлежащая расселению.</w:t>
            </w:r>
          </w:p>
          <w:p w:rsidR="00C43AB5" w:rsidRDefault="00C43AB5">
            <w:pPr>
              <w:pStyle w:val="ConsPlusNormal"/>
            </w:pPr>
            <w:r>
              <w:t>3. Снос ветхого и аварийного жилищного фонда.</w:t>
            </w:r>
          </w:p>
          <w:p w:rsidR="00C43AB5" w:rsidRDefault="00C43AB5">
            <w:pPr>
              <w:pStyle w:val="ConsPlusNormal"/>
            </w:pPr>
            <w:hyperlink w:anchor="P2365" w:history="1">
              <w:r>
                <w:rPr>
                  <w:color w:val="0000FF"/>
                </w:rPr>
                <w:t>Перечень</w:t>
              </w:r>
            </w:hyperlink>
            <w:r>
              <w:t xml:space="preserve"> целевых показателей подпрограммы представлены в приложении N 1 к подпрограмме</w:t>
            </w:r>
          </w:p>
        </w:tc>
      </w:tr>
      <w:tr w:rsidR="00C43AB5">
        <w:tc>
          <w:tcPr>
            <w:tcW w:w="3005" w:type="dxa"/>
          </w:tcPr>
          <w:p w:rsidR="00C43AB5" w:rsidRDefault="00C43AB5">
            <w:pPr>
              <w:pStyle w:val="ConsPlusNormal"/>
            </w:pPr>
            <w:r>
              <w:t>Сроки реализации подпрограммы города Ачинска</w:t>
            </w:r>
          </w:p>
        </w:tc>
        <w:tc>
          <w:tcPr>
            <w:tcW w:w="6009" w:type="dxa"/>
          </w:tcPr>
          <w:p w:rsidR="00C43AB5" w:rsidRDefault="00C43AB5">
            <w:pPr>
              <w:pStyle w:val="ConsPlusNormal"/>
            </w:pPr>
            <w:r>
              <w:t>2014 - 2030 годы</w:t>
            </w:r>
          </w:p>
        </w:tc>
      </w:tr>
      <w:tr w:rsidR="00C43AB5">
        <w:tblPrEx>
          <w:tblBorders>
            <w:insideH w:val="nil"/>
          </w:tblBorders>
        </w:tblPrEx>
        <w:tc>
          <w:tcPr>
            <w:tcW w:w="3005" w:type="dxa"/>
            <w:tcBorders>
              <w:bottom w:val="nil"/>
            </w:tcBorders>
          </w:tcPr>
          <w:p w:rsidR="00C43AB5" w:rsidRDefault="00C43AB5">
            <w:pPr>
              <w:pStyle w:val="ConsPlusNormal"/>
            </w:pPr>
            <w:r>
              <w:t>Информация по ресурсному обеспечению подпрограммы, в том числе по годам реализации подпрограммы города Ачинска</w:t>
            </w:r>
          </w:p>
        </w:tc>
        <w:tc>
          <w:tcPr>
            <w:tcW w:w="6009" w:type="dxa"/>
            <w:tcBorders>
              <w:bottom w:val="nil"/>
            </w:tcBorders>
          </w:tcPr>
          <w:p w:rsidR="00C43AB5" w:rsidRDefault="00C43AB5">
            <w:pPr>
              <w:pStyle w:val="ConsPlusNormal"/>
            </w:pPr>
            <w:r>
              <w:t>Общий объем финансирования подпрограммы составляет 1793097,0 тыс. руб., в том числе по годам:</w:t>
            </w:r>
          </w:p>
          <w:p w:rsidR="00C43AB5" w:rsidRDefault="00C43AB5">
            <w:pPr>
              <w:pStyle w:val="ConsPlusNormal"/>
            </w:pPr>
            <w:r>
              <w:t>2014 год - 52503,3 тыс. руб.;</w:t>
            </w:r>
          </w:p>
          <w:p w:rsidR="00C43AB5" w:rsidRDefault="00C43AB5">
            <w:pPr>
              <w:pStyle w:val="ConsPlusNormal"/>
            </w:pPr>
            <w:r>
              <w:t>2015 год - 185709,4 тыс. руб.;</w:t>
            </w:r>
          </w:p>
          <w:p w:rsidR="00C43AB5" w:rsidRDefault="00C43AB5">
            <w:pPr>
              <w:pStyle w:val="ConsPlusNormal"/>
            </w:pPr>
            <w:r>
              <w:t>2016 год - 757082,6 тыс. руб.;</w:t>
            </w:r>
          </w:p>
          <w:p w:rsidR="00C43AB5" w:rsidRDefault="00C43AB5">
            <w:pPr>
              <w:pStyle w:val="ConsPlusNormal"/>
            </w:pPr>
            <w:r>
              <w:t>2017 год - 162603,5 тыс. руб.;</w:t>
            </w:r>
          </w:p>
          <w:p w:rsidR="00C43AB5" w:rsidRDefault="00C43AB5">
            <w:pPr>
              <w:pStyle w:val="ConsPlusNormal"/>
            </w:pPr>
            <w:r>
              <w:t>2018 год - 1295,4 тыс. руб.;</w:t>
            </w:r>
          </w:p>
          <w:p w:rsidR="00C43AB5" w:rsidRDefault="00C43AB5">
            <w:pPr>
              <w:pStyle w:val="ConsPlusNormal"/>
            </w:pPr>
            <w:r>
              <w:t>2019 год - 212394,6 тыс. руб.;</w:t>
            </w:r>
          </w:p>
          <w:p w:rsidR="00C43AB5" w:rsidRDefault="00C43AB5">
            <w:pPr>
              <w:pStyle w:val="ConsPlusNormal"/>
            </w:pPr>
            <w:r>
              <w:t>2020 год - 260048,7 тыс. руб.;</w:t>
            </w:r>
          </w:p>
          <w:p w:rsidR="00C43AB5" w:rsidRDefault="00C43AB5">
            <w:pPr>
              <w:pStyle w:val="ConsPlusNormal"/>
            </w:pPr>
            <w:r>
              <w:t>2021 год - 143014,3 тыс. руб.;</w:t>
            </w:r>
          </w:p>
          <w:p w:rsidR="00C43AB5" w:rsidRDefault="00C43AB5">
            <w:pPr>
              <w:pStyle w:val="ConsPlusNormal"/>
            </w:pPr>
            <w:r>
              <w:t>2022 год - 18445,2 тыс. руб.</w:t>
            </w:r>
          </w:p>
          <w:p w:rsidR="00C43AB5" w:rsidRDefault="00C43AB5">
            <w:pPr>
              <w:pStyle w:val="ConsPlusNormal"/>
            </w:pPr>
            <w:r>
              <w:t>Из них за счет средств федерального бюджета - 899103,0 тыс. руб., в том числе по годам:</w:t>
            </w:r>
          </w:p>
          <w:p w:rsidR="00C43AB5" w:rsidRDefault="00C43AB5">
            <w:pPr>
              <w:pStyle w:val="ConsPlusNormal"/>
            </w:pPr>
            <w:r>
              <w:t>2014 год - 33611,0 тыс. руб.;</w:t>
            </w:r>
          </w:p>
          <w:p w:rsidR="00C43AB5" w:rsidRDefault="00C43AB5">
            <w:pPr>
              <w:pStyle w:val="ConsPlusNormal"/>
            </w:pPr>
            <w:r>
              <w:t>2015 год - 64865,3 тыс. руб.;</w:t>
            </w:r>
          </w:p>
          <w:p w:rsidR="00C43AB5" w:rsidRDefault="00C43AB5">
            <w:pPr>
              <w:pStyle w:val="ConsPlusNormal"/>
            </w:pPr>
            <w:r>
              <w:t>2016 год - 307775,1 тыс. руб.;</w:t>
            </w:r>
          </w:p>
          <w:p w:rsidR="00C43AB5" w:rsidRDefault="00C43AB5">
            <w:pPr>
              <w:pStyle w:val="ConsPlusNormal"/>
            </w:pPr>
            <w:r>
              <w:t>2017 год - 81592,2 тыс. руб.;</w:t>
            </w:r>
          </w:p>
          <w:p w:rsidR="00C43AB5" w:rsidRDefault="00C43AB5">
            <w:pPr>
              <w:pStyle w:val="ConsPlusNormal"/>
            </w:pPr>
            <w:r>
              <w:t>2018 год - 0,00 тыс. руб.;</w:t>
            </w:r>
          </w:p>
          <w:p w:rsidR="00C43AB5" w:rsidRDefault="00C43AB5">
            <w:pPr>
              <w:pStyle w:val="ConsPlusNormal"/>
            </w:pPr>
            <w:r>
              <w:t>2019 год - 154900,6 тыс. руб.;</w:t>
            </w:r>
          </w:p>
          <w:p w:rsidR="00C43AB5" w:rsidRDefault="00C43AB5">
            <w:pPr>
              <w:pStyle w:val="ConsPlusNormal"/>
            </w:pPr>
            <w:r>
              <w:t>2020 год - 171255,9 тыс. руб.;</w:t>
            </w:r>
          </w:p>
          <w:p w:rsidR="00C43AB5" w:rsidRDefault="00C43AB5">
            <w:pPr>
              <w:pStyle w:val="ConsPlusNormal"/>
            </w:pPr>
            <w:r>
              <w:t>2021 год - 85102,9 тыс. руб.;</w:t>
            </w:r>
          </w:p>
          <w:p w:rsidR="00C43AB5" w:rsidRDefault="00C43AB5">
            <w:pPr>
              <w:pStyle w:val="ConsPlusNormal"/>
            </w:pPr>
            <w:r>
              <w:t>2022 год - 0,00 тыс. руб.</w:t>
            </w:r>
          </w:p>
          <w:p w:rsidR="00C43AB5" w:rsidRDefault="00C43AB5">
            <w:pPr>
              <w:pStyle w:val="ConsPlusNormal"/>
            </w:pPr>
            <w:r>
              <w:t>Из них за счет средств краевого бюджета - 768442,1 тыс. руб., в том числе по годам:</w:t>
            </w:r>
          </w:p>
          <w:p w:rsidR="00C43AB5" w:rsidRDefault="00C43AB5">
            <w:pPr>
              <w:pStyle w:val="ConsPlusNormal"/>
            </w:pPr>
            <w:r>
              <w:t>2014 год - 8180,1 тыс. руб.;</w:t>
            </w:r>
          </w:p>
          <w:p w:rsidR="00C43AB5" w:rsidRDefault="00C43AB5">
            <w:pPr>
              <w:pStyle w:val="ConsPlusNormal"/>
            </w:pPr>
            <w:r>
              <w:t>2015 год - 103232,6 тыс. руб.;</w:t>
            </w:r>
          </w:p>
          <w:p w:rsidR="00C43AB5" w:rsidRDefault="00C43AB5">
            <w:pPr>
              <w:pStyle w:val="ConsPlusNormal"/>
            </w:pPr>
            <w:r>
              <w:t>2016 год - 431865,2 тыс. руб.;</w:t>
            </w:r>
          </w:p>
          <w:p w:rsidR="00C43AB5" w:rsidRDefault="00C43AB5">
            <w:pPr>
              <w:pStyle w:val="ConsPlusNormal"/>
            </w:pPr>
            <w:r>
              <w:t>2017 год - 63971,6 тыс. руб.;</w:t>
            </w:r>
          </w:p>
          <w:p w:rsidR="00C43AB5" w:rsidRDefault="00C43AB5">
            <w:pPr>
              <w:pStyle w:val="ConsPlusNormal"/>
            </w:pPr>
            <w:r>
              <w:t>2018 год - 0,0 тыс. руб.;</w:t>
            </w:r>
          </w:p>
          <w:p w:rsidR="00C43AB5" w:rsidRDefault="00C43AB5">
            <w:pPr>
              <w:pStyle w:val="ConsPlusNormal"/>
            </w:pPr>
            <w:r>
              <w:t>2019 год - 54949,0 тыс. руб.;</w:t>
            </w:r>
          </w:p>
          <w:p w:rsidR="00C43AB5" w:rsidRDefault="00C43AB5">
            <w:pPr>
              <w:pStyle w:val="ConsPlusNormal"/>
            </w:pPr>
            <w:r>
              <w:t>2020 год - 74889,9 тыс. руб.;</w:t>
            </w:r>
          </w:p>
          <w:p w:rsidR="00C43AB5" w:rsidRDefault="00C43AB5">
            <w:pPr>
              <w:pStyle w:val="ConsPlusNormal"/>
            </w:pPr>
            <w:r>
              <w:t>2021 год - 31353,7 тыс. руб.;</w:t>
            </w:r>
          </w:p>
          <w:p w:rsidR="00C43AB5" w:rsidRDefault="00C43AB5">
            <w:pPr>
              <w:pStyle w:val="ConsPlusNormal"/>
            </w:pPr>
            <w:r>
              <w:t>2022 год - 0,00 тыс. руб.</w:t>
            </w:r>
          </w:p>
          <w:p w:rsidR="00C43AB5" w:rsidRDefault="00C43AB5">
            <w:pPr>
              <w:pStyle w:val="ConsPlusNormal"/>
            </w:pPr>
            <w:r>
              <w:t xml:space="preserve">Из них за счет средств бюджета города в сумме 125551,9 тыс. </w:t>
            </w:r>
            <w:r>
              <w:lastRenderedPageBreak/>
              <w:t>руб., в том числе по годам:</w:t>
            </w:r>
          </w:p>
          <w:p w:rsidR="00C43AB5" w:rsidRDefault="00C43AB5">
            <w:pPr>
              <w:pStyle w:val="ConsPlusNormal"/>
            </w:pPr>
            <w:r>
              <w:t>2014 год - 10712,2 тыс. руб.;</w:t>
            </w:r>
          </w:p>
          <w:p w:rsidR="00C43AB5" w:rsidRDefault="00C43AB5">
            <w:pPr>
              <w:pStyle w:val="ConsPlusNormal"/>
            </w:pPr>
            <w:r>
              <w:t>2015 год - 17611,5 тыс. руб.;</w:t>
            </w:r>
          </w:p>
          <w:p w:rsidR="00C43AB5" w:rsidRDefault="00C43AB5">
            <w:pPr>
              <w:pStyle w:val="ConsPlusNormal"/>
            </w:pPr>
            <w:r>
              <w:t>2016 год - 17442,3 тыс. руб.;</w:t>
            </w:r>
          </w:p>
          <w:p w:rsidR="00C43AB5" w:rsidRDefault="00C43AB5">
            <w:pPr>
              <w:pStyle w:val="ConsPlusNormal"/>
            </w:pPr>
            <w:r>
              <w:t>2017 год - 17039,7 тыс. руб.;</w:t>
            </w:r>
          </w:p>
          <w:p w:rsidR="00C43AB5" w:rsidRDefault="00C43AB5">
            <w:pPr>
              <w:pStyle w:val="ConsPlusNormal"/>
            </w:pPr>
            <w:r>
              <w:t>2018 год - 1295,4 тыс. руб.;</w:t>
            </w:r>
          </w:p>
          <w:p w:rsidR="00C43AB5" w:rsidRDefault="00C43AB5">
            <w:pPr>
              <w:pStyle w:val="ConsPlusNormal"/>
            </w:pPr>
            <w:r>
              <w:t>2019 год - 2545,0 тыс. руб.;</w:t>
            </w:r>
          </w:p>
          <w:p w:rsidR="00C43AB5" w:rsidRDefault="00C43AB5">
            <w:pPr>
              <w:pStyle w:val="ConsPlusNormal"/>
            </w:pPr>
            <w:r>
              <w:t>2020 год - 13902,9 тыс. руб.;</w:t>
            </w:r>
          </w:p>
          <w:p w:rsidR="00C43AB5" w:rsidRDefault="00C43AB5">
            <w:pPr>
              <w:pStyle w:val="ConsPlusNormal"/>
            </w:pPr>
            <w:r>
              <w:t>2021 год - 26557,7 тыс. руб.;</w:t>
            </w:r>
          </w:p>
          <w:p w:rsidR="00C43AB5" w:rsidRDefault="00C43AB5">
            <w:pPr>
              <w:pStyle w:val="ConsPlusNormal"/>
            </w:pPr>
            <w:r>
              <w:t>2022 год - 18445,2 тыс. руб.</w:t>
            </w:r>
          </w:p>
        </w:tc>
      </w:tr>
      <w:tr w:rsidR="00C43AB5">
        <w:tblPrEx>
          <w:tblBorders>
            <w:insideH w:val="nil"/>
          </w:tblBorders>
        </w:tblPrEx>
        <w:tc>
          <w:tcPr>
            <w:tcW w:w="9014" w:type="dxa"/>
            <w:gridSpan w:val="2"/>
            <w:tcBorders>
              <w:top w:val="nil"/>
            </w:tcBorders>
          </w:tcPr>
          <w:p w:rsidR="00C43AB5" w:rsidRDefault="00C43AB5">
            <w:pPr>
              <w:pStyle w:val="ConsPlusNormal"/>
              <w:jc w:val="both"/>
            </w:pPr>
            <w:r>
              <w:lastRenderedPageBreak/>
              <w:t xml:space="preserve">(в ред. Постановлений администрации г. Ачинска Красноярского края от 13.03.2020 </w:t>
            </w:r>
            <w:hyperlink r:id="rId98" w:history="1">
              <w:r>
                <w:rPr>
                  <w:color w:val="0000FF"/>
                </w:rPr>
                <w:t>N 071-п</w:t>
              </w:r>
            </w:hyperlink>
            <w:r>
              <w:t xml:space="preserve">, от 08.06.2020 </w:t>
            </w:r>
            <w:hyperlink r:id="rId99" w:history="1">
              <w:r>
                <w:rPr>
                  <w:color w:val="0000FF"/>
                </w:rPr>
                <w:t>N 162-п</w:t>
              </w:r>
            </w:hyperlink>
            <w:r>
              <w:t xml:space="preserve">, от 31.08.2020 </w:t>
            </w:r>
            <w:hyperlink r:id="rId100" w:history="1">
              <w:r>
                <w:rPr>
                  <w:color w:val="0000FF"/>
                </w:rPr>
                <w:t>N 211-п</w:t>
              </w:r>
            </w:hyperlink>
            <w:r>
              <w:t xml:space="preserve">, от 16.10.2020 </w:t>
            </w:r>
            <w:hyperlink r:id="rId101" w:history="1">
              <w:r>
                <w:rPr>
                  <w:color w:val="0000FF"/>
                </w:rPr>
                <w:t>N 255-п</w:t>
              </w:r>
            </w:hyperlink>
            <w:r>
              <w:t xml:space="preserve">, от 13.11.2020 </w:t>
            </w:r>
            <w:hyperlink r:id="rId102" w:history="1">
              <w:r>
                <w:rPr>
                  <w:color w:val="0000FF"/>
                </w:rPr>
                <w:t>N 275-п</w:t>
              </w:r>
            </w:hyperlink>
            <w:r>
              <w:t>)</w:t>
            </w:r>
          </w:p>
        </w:tc>
      </w:tr>
    </w:tbl>
    <w:p w:rsidR="00C43AB5" w:rsidRDefault="00C43AB5">
      <w:pPr>
        <w:pStyle w:val="ConsPlusNormal"/>
        <w:jc w:val="both"/>
      </w:pPr>
    </w:p>
    <w:p w:rsidR="00C43AB5" w:rsidRDefault="00C43AB5">
      <w:pPr>
        <w:pStyle w:val="ConsPlusTitle"/>
        <w:jc w:val="center"/>
        <w:outlineLvl w:val="2"/>
      </w:pPr>
      <w:r>
        <w:t>2. МЕРОПРИЯТИЯ ПОДПРОГРАММЫ</w:t>
      </w:r>
    </w:p>
    <w:p w:rsidR="00C43AB5" w:rsidRDefault="00C43AB5">
      <w:pPr>
        <w:pStyle w:val="ConsPlusNormal"/>
        <w:jc w:val="both"/>
      </w:pPr>
    </w:p>
    <w:p w:rsidR="00C43AB5" w:rsidRDefault="00C43AB5">
      <w:pPr>
        <w:pStyle w:val="ConsPlusNormal"/>
        <w:ind w:firstLine="540"/>
        <w:jc w:val="both"/>
      </w:pPr>
      <w:hyperlink r:id="rId103" w:history="1">
        <w:r>
          <w:rPr>
            <w:color w:val="0000FF"/>
          </w:rPr>
          <w:t>Указом</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(далее - Указ Президента) Правительству Российской Федерации совместно с органами исполнительной власти субъектов Российской Федерации до марта 2013 года было поручено разработать комплекс мер, направленных на решение задач, связанных с ликвидацией аварийного жилищного фонда.</w:t>
      </w:r>
    </w:p>
    <w:p w:rsidR="00C43AB5" w:rsidRDefault="00C43AB5">
      <w:pPr>
        <w:pStyle w:val="ConsPlusNormal"/>
        <w:spacing w:before="220"/>
        <w:ind w:firstLine="540"/>
        <w:jc w:val="both"/>
      </w:pPr>
      <w:r>
        <w:t xml:space="preserve">С целью реализации </w:t>
      </w:r>
      <w:hyperlink r:id="rId104" w:history="1">
        <w:r>
          <w:rPr>
            <w:color w:val="0000FF"/>
          </w:rPr>
          <w:t>Указа</w:t>
        </w:r>
      </w:hyperlink>
      <w:r>
        <w:t xml:space="preserve"> Президента Российской Федерации В.В. Путина от 07.05.2018 N 204 "О национальных целях и стратегических задачах развития Российской Федерации на период до 2024 года" Правительством Российской Федерации осуществляется разработка национального проекта "Жилье и городская среда", в том числе федерального проекта "Обеспечение устойчивого сокращения непригодного для проживания жилищного фонда". В настоящее время проходит согласование проект федерального закона "О внесении изменений в Жилищный кодекс Российской Федерации и отдельные законодательные акты Российской Федерации".</w:t>
      </w:r>
    </w:p>
    <w:p w:rsidR="00C43AB5" w:rsidRDefault="00C43AB5">
      <w:pPr>
        <w:pStyle w:val="ConsPlusNormal"/>
        <w:spacing w:before="220"/>
        <w:ind w:firstLine="540"/>
        <w:jc w:val="both"/>
      </w:pPr>
      <w:r>
        <w:t>Согласно методике распределения и правил предоставления финансовой поддержки за счет средств государственной корпорации - Фонд содействия реформированию жилищно-коммунального хозяйства на реализацию федерального проекта "Обеспечение устойчивого сокращения непригодного для проживания жилищного фонда" финансироваться будет переселение граждан из аварийного жилищного фонда, признанного таковым до 01.01.2017. Плановый срок реализации программы 2019 - 2025 годы (далее - аварийный жилищный фонд).</w:t>
      </w:r>
    </w:p>
    <w:p w:rsidR="00C43AB5" w:rsidRDefault="00C43AB5">
      <w:pPr>
        <w:pStyle w:val="ConsPlusNormal"/>
        <w:spacing w:before="220"/>
        <w:ind w:firstLine="540"/>
        <w:jc w:val="both"/>
      </w:pPr>
      <w:r>
        <w:t xml:space="preserve">Жилищная политика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Федерального </w:t>
      </w:r>
      <w:hyperlink r:id="rId105" w:history="1">
        <w:r>
          <w:rPr>
            <w:color w:val="0000FF"/>
          </w:rPr>
          <w:t>закона</w:t>
        </w:r>
      </w:hyperlink>
      <w:r>
        <w:t xml:space="preserve"> от 21.07.2007 N 185-ФЗ "О фонде содействия реформирования жилищно-коммунального хозяйства".</w:t>
      </w:r>
    </w:p>
    <w:p w:rsidR="00C43AB5" w:rsidRDefault="00C43AB5">
      <w:pPr>
        <w:pStyle w:val="ConsPlusNormal"/>
        <w:spacing w:before="220"/>
        <w:ind w:firstLine="540"/>
        <w:jc w:val="both"/>
      </w:pPr>
      <w:r>
        <w:t>С 2008 года в городе Ачинске отмечается устойчивый прирост площадей жилищного фонда. В 2015 году общая площадь жилищного фонда достигла 2503,5 тыс. кв. метров. Ежегодно увеличиваются объемы вводимого в эксплуатацию жилья, постоянно повышается его качество.</w:t>
      </w:r>
    </w:p>
    <w:p w:rsidR="00C43AB5" w:rsidRDefault="00C43AB5">
      <w:pPr>
        <w:pStyle w:val="ConsPlusNormal"/>
        <w:spacing w:before="220"/>
        <w:ind w:firstLine="540"/>
        <w:jc w:val="both"/>
      </w:pPr>
      <w:r>
        <w:t>Масштабное строительство жилищного фонда города Ачинска осуществлялось ориентировочно 1960 - 1965 годы.</w:t>
      </w:r>
    </w:p>
    <w:p w:rsidR="00C43AB5" w:rsidRDefault="00C43AB5">
      <w:pPr>
        <w:pStyle w:val="ConsPlusNormal"/>
        <w:spacing w:before="220"/>
        <w:ind w:firstLine="540"/>
        <w:jc w:val="both"/>
      </w:pPr>
      <w:r>
        <w:t>С 2008 года в городе Ачинске отмечается устойчивый прирост площадей ветхого и аварийного жилищного фонда - ежегодно от 1 до 2%.</w:t>
      </w:r>
    </w:p>
    <w:p w:rsidR="00C43AB5" w:rsidRDefault="00C43AB5">
      <w:pPr>
        <w:pStyle w:val="ConsPlusNormal"/>
        <w:spacing w:before="220"/>
        <w:ind w:firstLine="540"/>
        <w:jc w:val="both"/>
      </w:pPr>
      <w:r>
        <w:t xml:space="preserve">В соответствии с данными Территориального органа Федеральной службы государственной </w:t>
      </w:r>
      <w:r>
        <w:lastRenderedPageBreak/>
        <w:t>статистики по Красноярскому краю по состоянию на 2018 год на территории города Ачинска общая площадь жилищного фонда составляет 2578,3 тыс. кв. м, в том числе общая площадь многоквартирных жилых домов составляет 2272,4 тыс. кв. м. Общая площадь ветхого и аварийного жилищного фонда составляет 24,52 тыс. кв. метров.</w:t>
      </w:r>
    </w:p>
    <w:p w:rsidR="00C43AB5" w:rsidRDefault="00C43AB5">
      <w:pPr>
        <w:pStyle w:val="ConsPlusNormal"/>
        <w:spacing w:before="220"/>
        <w:ind w:firstLine="540"/>
        <w:jc w:val="both"/>
      </w:pPr>
      <w:r>
        <w:t>Удельный вес ветхого и аварийного жилищного фонда в целом по городу Ачинску составляет 1% из общего объема жилищного фонда.</w:t>
      </w:r>
    </w:p>
    <w:p w:rsidR="00C43AB5" w:rsidRDefault="00C43AB5">
      <w:pPr>
        <w:pStyle w:val="ConsPlusNormal"/>
        <w:spacing w:before="220"/>
        <w:ind w:firstLine="540"/>
        <w:jc w:val="both"/>
      </w:pPr>
      <w: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C43AB5" w:rsidRDefault="00C43AB5">
      <w:pPr>
        <w:pStyle w:val="ConsPlusNormal"/>
        <w:spacing w:before="220"/>
        <w:ind w:firstLine="540"/>
        <w:jc w:val="both"/>
      </w:pPr>
      <w:r>
        <w:t>В целях снижения социальной напряженности и улучшения качества жилищного фонда в городе Ачинске осуществляется реализация программных мероприятий, направленных на улучшение жилищных условий граждан, ликвидацию аварийного жилищного фонда.</w:t>
      </w:r>
    </w:p>
    <w:p w:rsidR="00C43AB5" w:rsidRDefault="00C43AB5">
      <w:pPr>
        <w:pStyle w:val="ConsPlusNormal"/>
        <w:spacing w:before="220"/>
        <w:ind w:firstLine="540"/>
        <w:jc w:val="both"/>
      </w:pPr>
      <w:r>
        <w:t xml:space="preserve">В 2009 году город Ачинск принимал участие в региональной адресной </w:t>
      </w:r>
      <w:hyperlink r:id="rId106" w:history="1">
        <w:r>
          <w:rPr>
            <w:color w:val="0000FF"/>
          </w:rPr>
          <w:t>программе</w:t>
        </w:r>
      </w:hyperlink>
      <w:r>
        <w:t xml:space="preserve"> "Переселение граждан из аварийного жилищного фонда" на 2008 - 2009 годы и краевой целевой </w:t>
      </w:r>
      <w:hyperlink r:id="rId107" w:history="1">
        <w:r>
          <w:rPr>
            <w:color w:val="0000FF"/>
          </w:rPr>
          <w:t>программе</w:t>
        </w:r>
      </w:hyperlink>
      <w:r>
        <w:t xml:space="preserve"> "Дом" в рамках которой построено три новых жилых дома, общей площадью 7,6 тыс. кв. м, из них переселено 242 человека, снесено 35 жилых домов общей площадью 9,0 тыс. кв. м.</w:t>
      </w:r>
    </w:p>
    <w:p w:rsidR="00C43AB5" w:rsidRDefault="00C43AB5">
      <w:pPr>
        <w:pStyle w:val="ConsPlusNormal"/>
        <w:spacing w:before="220"/>
        <w:ind w:firstLine="540"/>
        <w:jc w:val="both"/>
      </w:pPr>
      <w:r>
        <w:t>В 2011 году в рамках реализации региональной адресной программы "Переселение граждан из аварийного жилищного фонда на 2011 год", построен 24 квартирный жилой дом, общей площадью 1,6 тыс. кв. м, переселено 73 человека, снесено 10 жилых домов общей площадью 1,0 тыс. кв. м.</w:t>
      </w:r>
    </w:p>
    <w:p w:rsidR="00C43AB5" w:rsidRDefault="00C43AB5">
      <w:pPr>
        <w:pStyle w:val="ConsPlusNormal"/>
        <w:spacing w:before="220"/>
        <w:ind w:firstLine="540"/>
        <w:jc w:val="both"/>
      </w:pPr>
      <w:r>
        <w:t xml:space="preserve">С 2013 по 2017 годы город Ачинск участвовал в региональной адресной </w:t>
      </w:r>
      <w:hyperlink r:id="rId108" w:history="1">
        <w:r>
          <w:rPr>
            <w:color w:val="0000FF"/>
          </w:rPr>
          <w:t>программе</w:t>
        </w:r>
      </w:hyperlink>
      <w:r>
        <w:t xml:space="preserve"> "Переселение граждан из аварийного жилищного фонда в Красноярском крае" на 2013 - 2017 годы", утвержденной Постановлением Правительства Красноярского края от 06.05.2013 N 228-п "Об утверждении региональных адресных программ по переселению граждан из аварийного жилищного фонда в Красноярском крае" на 2013 - 2017 годы. В рамках данной программы участвовали жилые дома признанные аварийными до 01.01.2012.</w:t>
      </w:r>
    </w:p>
    <w:p w:rsidR="00C43AB5" w:rsidRDefault="00C43AB5">
      <w:pPr>
        <w:pStyle w:val="ConsPlusNormal"/>
        <w:spacing w:before="220"/>
        <w:ind w:firstLine="540"/>
        <w:jc w:val="both"/>
      </w:pPr>
      <w:r>
        <w:t xml:space="preserve">В рамках реализации региональной адресной </w:t>
      </w:r>
      <w:hyperlink r:id="rId109" w:history="1">
        <w:r>
          <w:rPr>
            <w:color w:val="0000FF"/>
          </w:rPr>
          <w:t>программы</w:t>
        </w:r>
      </w:hyperlink>
      <w:r>
        <w:t xml:space="preserve"> "Переселение граждан из аварийного жилищного фонда в Красноярском крае" на 2013 - 2017 годы, утвержденной Постановлением Правительства Красноярского края от 06.05.2013 N 228-п (далее - Программа) переселено 1 461 человек из 66 жилых домов, состоящих из 611 жилых помещений, общей площадью 20384,62 кв. м, признанных в установленном порядке аварийными и подлежащими сносу или реконструкции до 01.01.2012. Город Ачинск участвует в I, III, IV этапах.</w:t>
      </w:r>
    </w:p>
    <w:p w:rsidR="00C43AB5" w:rsidRDefault="00C43AB5">
      <w:pPr>
        <w:pStyle w:val="ConsPlusNormal"/>
        <w:spacing w:before="220"/>
        <w:ind w:firstLine="540"/>
        <w:jc w:val="both"/>
      </w:pPr>
      <w:r>
        <w:t xml:space="preserve">Администрация города Ачинска участвует в региональной адресной </w:t>
      </w:r>
      <w:hyperlink r:id="rId110" w:history="1">
        <w:r>
          <w:rPr>
            <w:color w:val="0000FF"/>
          </w:rPr>
          <w:t>программе</w:t>
        </w:r>
      </w:hyperlink>
      <w:r>
        <w:t xml:space="preserve"> по переселению граждан из аварийного жилищного фонда в Красноярском крае, утвержденной Постановлением Правительства Красноярского края от 29.03.2019 N 144-п "Переселение граждан из аварийного жилищного фонда в Красноярском крае" на 2019 - 2025 годы, в отношении жилых домов, признанных аварийными до 01.01.2017.</w:t>
      </w:r>
    </w:p>
    <w:p w:rsidR="00C43AB5" w:rsidRDefault="00C43AB5">
      <w:pPr>
        <w:pStyle w:val="ConsPlusNormal"/>
        <w:spacing w:before="220"/>
        <w:ind w:firstLine="540"/>
        <w:jc w:val="both"/>
      </w:pPr>
      <w:r>
        <w:t>В рамках реализации региональной адресной программы "Переселение граждан из аварийного жилищного фонда в Красноярском крае" на 2019 - 2025 годы, участвуют 62 жилых дома, общей площадью 13320,71 кв. м, состоящих из 351 жилых помещений, в которых проживает 987 человек.</w:t>
      </w:r>
    </w:p>
    <w:p w:rsidR="00C43AB5" w:rsidRDefault="00C43AB5">
      <w:pPr>
        <w:pStyle w:val="ConsPlusNormal"/>
        <w:spacing w:before="220"/>
        <w:ind w:firstLine="540"/>
        <w:jc w:val="both"/>
      </w:pPr>
      <w:hyperlink w:anchor="P2424" w:history="1">
        <w:r>
          <w:rPr>
            <w:color w:val="0000FF"/>
          </w:rPr>
          <w:t>Перечень</w:t>
        </w:r>
      </w:hyperlink>
      <w:r>
        <w:t xml:space="preserve"> мероприятия подпрограммы представлены в приложении N 2 к подпрограмме.</w:t>
      </w:r>
    </w:p>
    <w:p w:rsidR="00C43AB5" w:rsidRDefault="00C43AB5">
      <w:pPr>
        <w:pStyle w:val="ConsPlusNormal"/>
        <w:jc w:val="both"/>
      </w:pPr>
    </w:p>
    <w:p w:rsidR="00C43AB5" w:rsidRDefault="00C43AB5">
      <w:pPr>
        <w:pStyle w:val="ConsPlusTitle"/>
        <w:jc w:val="center"/>
        <w:outlineLvl w:val="2"/>
      </w:pPr>
      <w:r>
        <w:t>3. МЕХАНИЗМ РЕАЛИЗАЦИИ ПОДПРОГРАММЫ</w:t>
      </w:r>
    </w:p>
    <w:p w:rsidR="00C43AB5" w:rsidRDefault="00C43AB5">
      <w:pPr>
        <w:pStyle w:val="ConsPlusNormal"/>
        <w:jc w:val="center"/>
      </w:pPr>
      <w:r>
        <w:t xml:space="preserve">(в ред. </w:t>
      </w:r>
      <w:hyperlink r:id="rId111" w:history="1">
        <w:r>
          <w:rPr>
            <w:color w:val="0000FF"/>
          </w:rPr>
          <w:t>Постановления</w:t>
        </w:r>
      </w:hyperlink>
      <w:r>
        <w:t xml:space="preserve"> администрации г. Ачинска Красноярского</w:t>
      </w:r>
    </w:p>
    <w:p w:rsidR="00C43AB5" w:rsidRDefault="00C43AB5">
      <w:pPr>
        <w:pStyle w:val="ConsPlusNormal"/>
        <w:jc w:val="center"/>
      </w:pPr>
      <w:r>
        <w:lastRenderedPageBreak/>
        <w:t>края от 31.08.2020 N 211-п)</w:t>
      </w:r>
    </w:p>
    <w:p w:rsidR="00C43AB5" w:rsidRDefault="00C43AB5">
      <w:pPr>
        <w:pStyle w:val="ConsPlusNormal"/>
        <w:jc w:val="both"/>
      </w:pPr>
    </w:p>
    <w:p w:rsidR="00C43AB5" w:rsidRDefault="00C43AB5">
      <w:pPr>
        <w:pStyle w:val="ConsPlusNormal"/>
        <w:ind w:firstLine="540"/>
        <w:jc w:val="both"/>
      </w:pPr>
      <w:r>
        <w:t>"3. Механизм реализации подпрограммы предусматривает: Последовательность выполнения мероприятий подпрограммы, их взаимоувязанность: 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rsidR="00C43AB5" w:rsidRDefault="00C43AB5">
      <w:pPr>
        <w:pStyle w:val="ConsPlusNormal"/>
        <w:spacing w:before="220"/>
        <w:ind w:firstLine="540"/>
        <w:jc w:val="both"/>
      </w:pPr>
      <w:r>
        <w:t xml:space="preserve">Критерии выбора исполнителей определяются Федеральным </w:t>
      </w:r>
      <w:hyperlink r:id="rId112" w:history="1">
        <w:r>
          <w:rPr>
            <w:color w:val="0000FF"/>
          </w:rPr>
          <w:t>законом</w:t>
        </w:r>
      </w:hyperlink>
      <w:r>
        <w:t xml:space="preserve"> от 05.04.2013 N 44-ФЗ (ред. от 08.06.2020) "О контрактной системе в сфере закупок товаров, работ, услуг для обеспечения государственных и муниципальных нужд". Критерии выбора получателей муниципальных услуг осуществляются на основании представленных документов необходимых для получения услуги, а также устанавливается предмет обращения, личность заявителя (проверка документа, удостоверяющего личность), полномочия представителя заявителя.</w:t>
      </w:r>
    </w:p>
    <w:p w:rsidR="00C43AB5" w:rsidRDefault="00C43AB5">
      <w:pPr>
        <w:pStyle w:val="ConsPlusNormal"/>
        <w:spacing w:before="220"/>
        <w:ind w:firstLine="540"/>
        <w:jc w:val="both"/>
      </w:pPr>
      <w:r>
        <w:t>В случае если заявителем не представлен полный перечень документов, либо обратилось не надлежащее лицо, специалистом принимается решение об отказе в предоставлении муниципальной услуги.</w:t>
      </w:r>
    </w:p>
    <w:p w:rsidR="00C43AB5" w:rsidRDefault="00C43AB5">
      <w:pPr>
        <w:pStyle w:val="ConsPlusNormal"/>
        <w:spacing w:before="220"/>
        <w:ind w:firstLine="540"/>
        <w:jc w:val="both"/>
      </w:pPr>
      <w:r>
        <w:t>Отбор территории для реализации муниципальной услуги проводится на основании инфраструктуры размещения объекта (общедоступность для получателей муниципальных услуг), обеспечение беспрепятственного доступа маломобильных граждан к объекту предоставления муниципальной услуги, а также учитываются расположение бесплатной парковка для автомобильного транспорта посетителей, в том числе предусматривающая места для специальных автотранспортных средств инвалидов. Кроме того, при отборе территории учитываются требования пожарной, санитарно-эпидемиологической безопасности, а также средства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C43AB5" w:rsidRDefault="00C43AB5">
      <w:pPr>
        <w:pStyle w:val="ConsPlusNormal"/>
        <w:spacing w:before="220"/>
        <w:ind w:firstLine="540"/>
        <w:jc w:val="both"/>
      </w:pPr>
      <w:r>
        <w:t xml:space="preserve">Контроль за расходованием денежных средств и целевым использованием, предназначенных для финансового обеспечения мероприятий программы, осуществляет комитет, финансовое управление администрации города в соответствии с "Бюджетным </w:t>
      </w:r>
      <w:hyperlink r:id="rId113" w:history="1">
        <w:r>
          <w:rPr>
            <w:color w:val="0000FF"/>
          </w:rPr>
          <w:t>кодексом</w:t>
        </w:r>
      </w:hyperlink>
      <w:r>
        <w:t xml:space="preserve"> Российской Федерации" от 31.07.1998 N 145-ФЗ.</w:t>
      </w:r>
    </w:p>
    <w:p w:rsidR="00C43AB5" w:rsidRDefault="00C43AB5">
      <w:pPr>
        <w:pStyle w:val="ConsPlusNormal"/>
        <w:spacing w:before="220"/>
        <w:ind w:firstLine="540"/>
        <w:jc w:val="both"/>
      </w:pPr>
      <w:r>
        <w:t>Описание организационных, экономических и правовых механизмов, необходимых для эффективной реализации подпрограммы:</w:t>
      </w:r>
    </w:p>
    <w:p w:rsidR="00C43AB5" w:rsidRDefault="00C43AB5">
      <w:pPr>
        <w:pStyle w:val="ConsPlusNormal"/>
        <w:spacing w:before="220"/>
        <w:ind w:firstLine="540"/>
        <w:jc w:val="both"/>
      </w:pPr>
      <w:r>
        <w:t xml:space="preserve">1. Реализация подпрограммных мероприятий осуществляется в соответствии с Федеральным </w:t>
      </w:r>
      <w:hyperlink r:id="rId114"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15" w:history="1">
        <w:r>
          <w:rPr>
            <w:color w:val="0000FF"/>
          </w:rPr>
          <w:t>законом</w:t>
        </w:r>
      </w:hyperlink>
      <w:r>
        <w:t xml:space="preserve"> от 21.07.2007 N 185-ФЗ "О Фонде содействия реформированию жилищно-коммунального хозяйства"; Федеральным </w:t>
      </w:r>
      <w:hyperlink r:id="rId11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w:t>
      </w:r>
      <w:hyperlink r:id="rId117" w:history="1">
        <w:r>
          <w:rPr>
            <w:color w:val="0000FF"/>
          </w:rPr>
          <w:t>Постановлением</w:t>
        </w:r>
      </w:hyperlink>
      <w:r>
        <w:t xml:space="preserve"> Правительства Красноярского края от 30.09.2013 N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w:t>
      </w:r>
      <w:hyperlink r:id="rId118" w:history="1">
        <w:r>
          <w:rPr>
            <w:color w:val="0000FF"/>
          </w:rPr>
          <w:t>Постановлением</w:t>
        </w:r>
      </w:hyperlink>
      <w:r>
        <w:t xml:space="preserve"> Правительства Красноярского края от 29.03.2019 N 144-п "Об утверждении региональной адресной программы "Переселение граждан из аварийного жилищного фонда в Красноярском крае" на 2019 - 2025 годы".</w:t>
      </w:r>
    </w:p>
    <w:p w:rsidR="00C43AB5" w:rsidRDefault="00C43AB5">
      <w:pPr>
        <w:pStyle w:val="ConsPlusNormal"/>
        <w:spacing w:before="220"/>
        <w:ind w:firstLine="540"/>
        <w:jc w:val="both"/>
      </w:pPr>
      <w:r>
        <w:t xml:space="preserve">Координаторами подпрограммы являются администрация города Ачинска (Консультант - Главный архитектор города Ачинска), комитет по управлению муниципальным имуществом администрации города Ачинска (далее - КУМИ), муниципальное казенное учреждение "Управление капитального строительства" (далее - МКУ "Управление капитального строительства"), которые обеспечивают согласованные действия по подготовке и реализации программных мероприятий, эффективному использованию средств бюджета города Ачинска, </w:t>
      </w:r>
      <w:r>
        <w:lastRenderedPageBreak/>
        <w:t>готовят информацию о ходе реализации подпрограммы.</w:t>
      </w:r>
    </w:p>
    <w:p w:rsidR="00C43AB5" w:rsidRDefault="00C43AB5">
      <w:pPr>
        <w:pStyle w:val="ConsPlusNormal"/>
        <w:spacing w:before="220"/>
        <w:ind w:firstLine="540"/>
        <w:jc w:val="both"/>
      </w:pPr>
      <w:r>
        <w:t>2. Для достижения цели администрацией города Ачинска (Консультант - Главный архитектор города Ачинска) осуществляются следующие функции:</w:t>
      </w:r>
    </w:p>
    <w:p w:rsidR="00C43AB5" w:rsidRDefault="00C43AB5">
      <w:pPr>
        <w:pStyle w:val="ConsPlusNormal"/>
        <w:spacing w:before="220"/>
        <w:ind w:firstLine="540"/>
        <w:jc w:val="both"/>
      </w:pPr>
      <w:r>
        <w:t xml:space="preserve">1) предоставление заявки в министерство строительства и жилищно-коммунального хозяйства Красноярского края (далее - министерство) на предоставление финансовой поддержки за счет средств Фонда содействия реформирования жилищно-коммунального хозяйства (далее - Фонд), средств краевого бюджета (далее - заявка) и документов прилагаемых к заявке, в соответствии с требованиями, установленными Федеральным </w:t>
      </w:r>
      <w:hyperlink r:id="rId119" w:history="1">
        <w:r>
          <w:rPr>
            <w:color w:val="0000FF"/>
          </w:rPr>
          <w:t>законом</w:t>
        </w:r>
      </w:hyperlink>
      <w:r>
        <w:t xml:space="preserve"> от 21.07.2007 N 185-ФЗ "О фонде содействия реформированию жилищно-коммунального хозяйства";</w:t>
      </w:r>
    </w:p>
    <w:p w:rsidR="00C43AB5" w:rsidRDefault="00C43AB5">
      <w:pPr>
        <w:pStyle w:val="ConsPlusNormal"/>
        <w:spacing w:before="220"/>
        <w:ind w:firstLine="540"/>
        <w:jc w:val="both"/>
      </w:pPr>
      <w:r>
        <w:t>2) осуществление мониторинга реализации подпрограммы, а также выполнение предусмотренных в Федеральном законе, условий предоставления финансовой поддержки за счет средств Фонда и средств краевого бюджета.</w:t>
      </w:r>
    </w:p>
    <w:p w:rsidR="00C43AB5" w:rsidRDefault="00C43AB5">
      <w:pPr>
        <w:pStyle w:val="ConsPlusNormal"/>
        <w:spacing w:before="220"/>
        <w:ind w:firstLine="540"/>
        <w:jc w:val="both"/>
      </w:pPr>
      <w:r>
        <w:t>3. Главным распорядителем бюджетных средств (получателем бюджетных средств) города Ачинска, предусмотренных на реализацию мероприятий подпрограммы, является администрация города Ачинска (отдел бухгалтерского учета и контроля) в части финансирования мероприятий, направленных на приобретение жилых помещений у застройщика гражданам, выплате возмещения гражданам, проживающим в жилых домах, признанных в установленном порядке аварийными и подлежащими сносу или реконструкции.</w:t>
      </w:r>
    </w:p>
    <w:p w:rsidR="00C43AB5" w:rsidRDefault="00C43AB5">
      <w:pPr>
        <w:pStyle w:val="ConsPlusNormal"/>
        <w:spacing w:before="220"/>
        <w:ind w:firstLine="540"/>
        <w:jc w:val="both"/>
      </w:pPr>
      <w:r>
        <w:t>Муниципальное казенное учреждение "Управление капитального строительства" является главным распорядителем бюджетных средств города Ачинска в части финансирования мероприятий, предусмотренных на строительство жилых домов, снос жилья, реконструкцию жилых домов.</w:t>
      </w:r>
    </w:p>
    <w:p w:rsidR="00C43AB5" w:rsidRDefault="00C43AB5">
      <w:pPr>
        <w:pStyle w:val="ConsPlusNormal"/>
        <w:spacing w:before="220"/>
        <w:ind w:firstLine="540"/>
        <w:jc w:val="both"/>
      </w:pPr>
      <w:r>
        <w:t xml:space="preserve">4. Гражданам, переселяемым из занимаемого по договорам социального найма аварийного жилищного фонда, предоставляются жилые помещения, построенные и приобретенные в рамках программы, в соответствии со </w:t>
      </w:r>
      <w:hyperlink r:id="rId120" w:history="1">
        <w:r>
          <w:rPr>
            <w:color w:val="0000FF"/>
          </w:rPr>
          <w:t>статьями 86</w:t>
        </w:r>
      </w:hyperlink>
      <w:r>
        <w:t xml:space="preserve">, </w:t>
      </w:r>
      <w:hyperlink r:id="rId121" w:history="1">
        <w:r>
          <w:rPr>
            <w:color w:val="0000FF"/>
          </w:rPr>
          <w:t>87</w:t>
        </w:r>
      </w:hyperlink>
      <w:r>
        <w:t xml:space="preserve">, </w:t>
      </w:r>
      <w:hyperlink r:id="rId122" w:history="1">
        <w:r>
          <w:rPr>
            <w:color w:val="0000FF"/>
          </w:rPr>
          <w:t>89</w:t>
        </w:r>
      </w:hyperlink>
      <w:r>
        <w:t xml:space="preserve"> Жилищного кодекса Российской Федерации.</w:t>
      </w:r>
    </w:p>
    <w:p w:rsidR="00C43AB5" w:rsidRDefault="00C43AB5">
      <w:pPr>
        <w:pStyle w:val="ConsPlusNormal"/>
        <w:spacing w:before="220"/>
        <w:ind w:firstLine="540"/>
        <w:jc w:val="both"/>
      </w:pPr>
      <w:r>
        <w:t xml:space="preserve">Собственникам жилья за изымаемое жилое помещение выплачивается возмещение в соответствии со </w:t>
      </w:r>
      <w:hyperlink r:id="rId123" w:history="1">
        <w:r>
          <w:rPr>
            <w:color w:val="0000FF"/>
          </w:rPr>
          <w:t>статьей 32</w:t>
        </w:r>
      </w:hyperlink>
      <w:r>
        <w:t xml:space="preserve"> Жилищного кодекса Российской Федерации, при достижении соглашения с собственником жилого помещения в соответствии с </w:t>
      </w:r>
      <w:hyperlink r:id="rId124" w:history="1">
        <w:r>
          <w:rPr>
            <w:color w:val="0000FF"/>
          </w:rPr>
          <w:t>частью 8 статьи 32</w:t>
        </w:r>
      </w:hyperlink>
      <w:r>
        <w:t xml:space="preserve"> Жилищного кодекса Российской Федерации предоставляется другое жилое помещение.</w:t>
      </w:r>
    </w:p>
    <w:p w:rsidR="00C43AB5" w:rsidRDefault="00C43AB5">
      <w:pPr>
        <w:pStyle w:val="ConsPlusNormal"/>
        <w:spacing w:before="220"/>
        <w:ind w:firstLine="540"/>
        <w:jc w:val="both"/>
      </w:pPr>
      <w:r>
        <w:t xml:space="preserve">В соответствии с </w:t>
      </w:r>
      <w:hyperlink r:id="rId125" w:history="1">
        <w:r>
          <w:rPr>
            <w:color w:val="0000FF"/>
          </w:rPr>
          <w:t>частью 7 статьи 32</w:t>
        </w:r>
      </w:hyperlink>
      <w:r>
        <w:t xml:space="preserve"> Жилищного кодекса Российской Федерации,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r:id="rId126"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C43AB5" w:rsidRDefault="00C43AB5">
      <w:pPr>
        <w:pStyle w:val="ConsPlusNormal"/>
        <w:spacing w:before="220"/>
        <w:ind w:firstLine="540"/>
        <w:jc w:val="both"/>
      </w:pPr>
      <w:r>
        <w:t xml:space="preserve">На основании методических </w:t>
      </w:r>
      <w:hyperlink r:id="rId127" w:history="1">
        <w:r>
          <w:rPr>
            <w:color w:val="0000FF"/>
          </w:rPr>
          <w:t>рекомендаций</w:t>
        </w:r>
      </w:hyperlink>
      <w:r>
        <w:t xml:space="preserve"> по разработке вышеуказанной региональной адресной программы, утвержденных Приказом министерства строительства и жилищно-коммунального хозяйства РФ от 31.01.2019 N 65/пр, в соответствии с </w:t>
      </w:r>
      <w:hyperlink r:id="rId128" w:history="1">
        <w:r>
          <w:rPr>
            <w:color w:val="0000FF"/>
          </w:rPr>
          <w:t>пунктом 5 части 2 статьи 16</w:t>
        </w:r>
      </w:hyperlink>
      <w:r>
        <w:t xml:space="preserve"> Федерального закона от 21 июля 2007 г. N 185-ФЗ "О Фонде содействия реформированию жилищно-коммунального хозяйства", в случае, если размер возмещения за изымаемое жилое </w:t>
      </w:r>
      <w:r>
        <w:lastRenderedPageBreak/>
        <w:t>помещение ниже стоимости планируемого к предоставлению жилого помещения, гражданам рекомендуется разъяснить возникновение доплаты разницы в стоимости жилых помещений, порядок расчета такой доплаты, разъяснить порядок предоставления жилого помещения на условиях осуществления гражданами доплаты за предоставляемые жилые помещения.</w:t>
      </w:r>
    </w:p>
    <w:p w:rsidR="00C43AB5" w:rsidRDefault="00C43AB5">
      <w:pPr>
        <w:pStyle w:val="ConsPlusNormal"/>
        <w:spacing w:before="220"/>
        <w:ind w:firstLine="540"/>
        <w:jc w:val="both"/>
      </w:pPr>
      <w:r>
        <w:t>При достижении с собственниками жилых помещений, признанных аварийными и подлежащими сносу, соглашения о предоставлении другого жилого помещения взамен изымаемого, в течение десяти дней принимается правовой акт органа местного самоуправления о мене жилых помещений.</w:t>
      </w:r>
    </w:p>
    <w:p w:rsidR="00C43AB5" w:rsidRDefault="00C43AB5">
      <w:pPr>
        <w:pStyle w:val="ConsPlusNormal"/>
        <w:spacing w:before="220"/>
        <w:ind w:firstLine="540"/>
        <w:jc w:val="both"/>
      </w:pPr>
      <w:r>
        <w:t>В течение пятнадцати рабочих дней, с даты принятия правового акта, с собственниками заключается договор мены жилых помещений, в случае долевого участия собственников в жилом помещении договор мены заключается через нотариуса.</w:t>
      </w:r>
    </w:p>
    <w:p w:rsidR="00C43AB5" w:rsidRDefault="00C43AB5">
      <w:pPr>
        <w:pStyle w:val="ConsPlusNormal"/>
        <w:spacing w:before="220"/>
        <w:ind w:firstLine="540"/>
        <w:jc w:val="both"/>
      </w:pPr>
      <w:r>
        <w:t>В течение десяти календарных дней собственник обязан оплатить доплату разницы в стоимости жилых помещений. Доплата разницы в стоимости жилых помещений перечисляется в бюджет города безналичным расчетом, на реквизиты, указанные в договоре мены. Денежные средства считаются оплаченными с момента зачисления на расчетный счет органа местного самоуправления.</w:t>
      </w:r>
    </w:p>
    <w:p w:rsidR="00C43AB5" w:rsidRDefault="00C43AB5">
      <w:pPr>
        <w:pStyle w:val="ConsPlusNormal"/>
        <w:spacing w:before="220"/>
        <w:ind w:firstLine="540"/>
        <w:jc w:val="both"/>
      </w:pPr>
      <w:r>
        <w:t>В течение пяти рабочих дней после поступления денежных средств в бюджет города от собственника (ов), орган местного самоуправления передает на государственную регистрацию договор мены.</w:t>
      </w:r>
    </w:p>
    <w:p w:rsidR="00C43AB5" w:rsidRDefault="00C43AB5">
      <w:pPr>
        <w:pStyle w:val="ConsPlusNormal"/>
        <w:spacing w:before="220"/>
        <w:ind w:firstLine="540"/>
        <w:jc w:val="both"/>
      </w:pPr>
      <w:r>
        <w:t>Расчет размера доплаты стоимости жилых помещений:</w:t>
      </w:r>
    </w:p>
    <w:p w:rsidR="00C43AB5" w:rsidRDefault="00C43AB5">
      <w:pPr>
        <w:pStyle w:val="ConsPlusNormal"/>
        <w:jc w:val="both"/>
      </w:pPr>
    </w:p>
    <w:p w:rsidR="00C43AB5" w:rsidRDefault="00C43AB5">
      <w:pPr>
        <w:pStyle w:val="ConsPlusNormal"/>
        <w:ind w:firstLine="540"/>
        <w:jc w:val="both"/>
      </w:pPr>
      <w:r>
        <w:t>Д = Н - В,</w:t>
      </w:r>
    </w:p>
    <w:p w:rsidR="00C43AB5" w:rsidRDefault="00C43AB5">
      <w:pPr>
        <w:pStyle w:val="ConsPlusNormal"/>
        <w:jc w:val="both"/>
      </w:pPr>
    </w:p>
    <w:p w:rsidR="00C43AB5" w:rsidRDefault="00C43AB5">
      <w:pPr>
        <w:pStyle w:val="ConsPlusNormal"/>
        <w:ind w:firstLine="540"/>
        <w:jc w:val="both"/>
      </w:pPr>
      <w:r>
        <w:t>Д - размер доплаты разницы в стоимости жилых помещений, руб.</w:t>
      </w:r>
    </w:p>
    <w:p w:rsidR="00C43AB5" w:rsidRDefault="00C43AB5">
      <w:pPr>
        <w:pStyle w:val="ConsPlusNormal"/>
        <w:spacing w:before="220"/>
        <w:ind w:firstLine="540"/>
        <w:jc w:val="both"/>
      </w:pPr>
      <w:r>
        <w:t>Н - рыночная стоимость нового жилого помещения (определяется на основании отчета независимого оценщика), руб.</w:t>
      </w:r>
    </w:p>
    <w:p w:rsidR="00C43AB5" w:rsidRDefault="00C43AB5">
      <w:pPr>
        <w:pStyle w:val="ConsPlusNormal"/>
        <w:spacing w:before="220"/>
        <w:ind w:firstLine="540"/>
        <w:jc w:val="both"/>
      </w:pPr>
      <w:r>
        <w:t>В - размер возмещения за изымаемое аварийное жилое помещение у собственника (ов), (определяется на основании отчета независимого оценщика), руб.</w:t>
      </w:r>
    </w:p>
    <w:p w:rsidR="00C43AB5" w:rsidRDefault="00C43AB5">
      <w:pPr>
        <w:pStyle w:val="ConsPlusNormal"/>
        <w:spacing w:before="220"/>
        <w:ind w:firstLine="540"/>
        <w:jc w:val="both"/>
      </w:pPr>
      <w:r>
        <w:t>5. Финансирование мероприятий по строительству многоквартирных домов, приобретению у застройщиков жилых помещений для последующего предоставления жилых помещений гражданам, переселяемым из аварийного жилищного фонда, выплате возмещения (далее - мероприятия программы) осуществляется за счет средств Фонда, средств краевого бюджета (далее - субсидии) и средств местных бюджетов.</w:t>
      </w:r>
    </w:p>
    <w:p w:rsidR="00C43AB5" w:rsidRDefault="00C43AB5">
      <w:pPr>
        <w:pStyle w:val="ConsPlusNormal"/>
        <w:spacing w:before="220"/>
        <w:ind w:firstLine="540"/>
        <w:jc w:val="both"/>
      </w:pPr>
      <w:r>
        <w:t>Средства Фонда, краевого бюджета и средства местных бюджетов направляются на долевое финансирование мероприятий программы.</w:t>
      </w:r>
    </w:p>
    <w:p w:rsidR="00C43AB5" w:rsidRDefault="00C43AB5">
      <w:pPr>
        <w:pStyle w:val="ConsPlusNormal"/>
        <w:spacing w:before="220"/>
        <w:ind w:firstLine="540"/>
        <w:jc w:val="both"/>
      </w:pPr>
      <w:r>
        <w:t>6. Ответственным исполнителем мероприятий подпрограммы является администрация города Ачинска (Консультант - Главный архитектор города Ачинска) (далее - ответственный исполнитель).</w:t>
      </w:r>
    </w:p>
    <w:p w:rsidR="00C43AB5" w:rsidRDefault="00C43AB5">
      <w:pPr>
        <w:pStyle w:val="ConsPlusNormal"/>
        <w:spacing w:before="220"/>
        <w:ind w:firstLine="540"/>
        <w:jc w:val="both"/>
      </w:pPr>
      <w:r>
        <w:t>Исполнителями мероприятий подпрограммы являются комитет по управлению муниципальным имуществом администрации города Ачинска, муниципальное казенное учреждение "Управление капитального строительства" (далее - исполнители).</w:t>
      </w:r>
    </w:p>
    <w:p w:rsidR="00C43AB5" w:rsidRDefault="00C43AB5">
      <w:pPr>
        <w:pStyle w:val="ConsPlusNormal"/>
        <w:spacing w:before="220"/>
        <w:ind w:firstLine="540"/>
        <w:jc w:val="both"/>
      </w:pPr>
      <w:r>
        <w:t>Руководство и контроль за ходом выполнения мероприятий подпрограммы, организацию системы непрерывного мониторинга осуществляет ответственный исполнитель.</w:t>
      </w:r>
    </w:p>
    <w:p w:rsidR="00C43AB5" w:rsidRDefault="00C43AB5">
      <w:pPr>
        <w:pStyle w:val="ConsPlusNormal"/>
        <w:spacing w:before="220"/>
        <w:ind w:firstLine="540"/>
        <w:jc w:val="both"/>
      </w:pPr>
      <w:r>
        <w:lastRenderedPageBreak/>
        <w:t>7. Для получения субсидий из средств Фонда и средств краевого бюджета на осуществление долевого финансирования мероприятия ответственные исполнители, администрация города Ачинска (Консультант - Главный архитектор города Ачинска), МКУ "Управление капитального строительства", комитет по управлению муниципальным имуществом администрации города Ачинска, в течение трех рабочих дней со дня получения субсидий представляют в министерство следующие документы:</w:t>
      </w:r>
    </w:p>
    <w:p w:rsidR="00C43AB5" w:rsidRDefault="00C43AB5">
      <w:pPr>
        <w:pStyle w:val="ConsPlusNormal"/>
        <w:spacing w:before="220"/>
        <w:ind w:firstLine="540"/>
        <w:jc w:val="both"/>
      </w:pPr>
      <w:r>
        <w:t>при строительстве многоквартирных домов:</w:t>
      </w:r>
    </w:p>
    <w:p w:rsidR="00C43AB5" w:rsidRDefault="00C43AB5">
      <w:pPr>
        <w:pStyle w:val="ConsPlusNormal"/>
        <w:spacing w:before="220"/>
        <w:ind w:firstLine="540"/>
        <w:jc w:val="both"/>
      </w:pPr>
      <w:r>
        <w:t>выписку из решения о бюджете города Ачинска с указанием сумм расходов по разделам, подразделам, целевым статьям и видам расходов бюджетной классификации Российской Федерации, подтверждающего долевое участие в финансировании расходов на реализацию мероприятий программы;</w:t>
      </w:r>
    </w:p>
    <w:p w:rsidR="00C43AB5" w:rsidRDefault="00C43AB5">
      <w:pPr>
        <w:pStyle w:val="ConsPlusNormal"/>
        <w:spacing w:before="220"/>
        <w:ind w:firstLine="540"/>
        <w:jc w:val="both"/>
      </w:pPr>
      <w:r>
        <w:t>копию положительного заключения государственной экспертизы на проектную документацию, полученного в установленном порядке в случаях, предусмотренных Градостроительным кодексом Российской Федерации (при строительстве);</w:t>
      </w:r>
    </w:p>
    <w:p w:rsidR="00C43AB5" w:rsidRDefault="00C43AB5">
      <w:pPr>
        <w:pStyle w:val="ConsPlusNormal"/>
        <w:spacing w:before="220"/>
        <w:ind w:firstLine="540"/>
        <w:jc w:val="both"/>
      </w:pPr>
      <w:r>
        <w:t>копию заключения о достоверности (положительное заключение) определения сметной стоимости объекта капитального строительства (при строительстве);</w:t>
      </w:r>
    </w:p>
    <w:p w:rsidR="00C43AB5" w:rsidRDefault="00C43AB5">
      <w:pPr>
        <w:pStyle w:val="ConsPlusNormal"/>
        <w:spacing w:before="220"/>
        <w:ind w:firstLine="540"/>
        <w:jc w:val="both"/>
      </w:pPr>
      <w:r>
        <w:t>копию сводного сметного расчета утвержденной проектной документации (при строительстве);</w:t>
      </w:r>
    </w:p>
    <w:p w:rsidR="00C43AB5" w:rsidRDefault="00C43AB5">
      <w:pPr>
        <w:pStyle w:val="ConsPlusNormal"/>
        <w:spacing w:before="220"/>
        <w:ind w:firstLine="540"/>
        <w:jc w:val="both"/>
      </w:pPr>
      <w:r>
        <w:t>копию муниципального контракта на строительство многоквартирных домов, иных муниципальных контрактов (договоров), заключенных для осуществления работ, связанных со строительством многоквартирного дома (при строительстве);</w:t>
      </w:r>
    </w:p>
    <w:p w:rsidR="00C43AB5" w:rsidRDefault="00C43AB5">
      <w:pPr>
        <w:pStyle w:val="ConsPlusNormal"/>
        <w:spacing w:before="220"/>
        <w:ind w:firstLine="540"/>
        <w:jc w:val="both"/>
      </w:pPr>
      <w:r>
        <w:t>копию разрешения на строительство в случаях, предусмотренных действующим законодательством (при строительстве);</w:t>
      </w:r>
    </w:p>
    <w:p w:rsidR="00C43AB5" w:rsidRDefault="00C43AB5">
      <w:pPr>
        <w:pStyle w:val="ConsPlusNormal"/>
        <w:spacing w:before="220"/>
        <w:ind w:firstLine="540"/>
        <w:jc w:val="both"/>
      </w:pPr>
      <w:r>
        <w:t>копии платежных документов, подтверждающих расходование средств местного бюджета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Расходование средств местного бюджета по долевому финансированию в размере, превышающем 1 процент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подтверждается копиями платежных документов до 15 декабря соответствующего финансового года;</w:t>
      </w:r>
    </w:p>
    <w:p w:rsidR="00C43AB5" w:rsidRDefault="00C43AB5">
      <w:pPr>
        <w:pStyle w:val="ConsPlusNormal"/>
        <w:spacing w:before="220"/>
        <w:ind w:firstLine="540"/>
        <w:jc w:val="both"/>
      </w:pPr>
      <w:r>
        <w:t>при приобретении жилых помещений у застройщиков, выплате возмещения гражданам:</w:t>
      </w:r>
    </w:p>
    <w:p w:rsidR="00C43AB5" w:rsidRDefault="00C43AB5">
      <w:pPr>
        <w:pStyle w:val="ConsPlusNormal"/>
        <w:spacing w:before="220"/>
        <w:ind w:firstLine="540"/>
        <w:jc w:val="both"/>
      </w:pPr>
      <w:r>
        <w:t>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подтверждающего долевое участие в финансировании расходов на реализацию мероприятий программы;</w:t>
      </w:r>
    </w:p>
    <w:p w:rsidR="00C43AB5" w:rsidRDefault="00C43AB5">
      <w:pPr>
        <w:pStyle w:val="ConsPlusNormal"/>
        <w:spacing w:before="220"/>
        <w:ind w:firstLine="540"/>
        <w:jc w:val="both"/>
      </w:pPr>
      <w: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rsidR="00C43AB5" w:rsidRDefault="00C43AB5">
      <w:pPr>
        <w:pStyle w:val="ConsPlusNormal"/>
        <w:spacing w:before="220"/>
        <w:ind w:firstLine="540"/>
        <w:jc w:val="both"/>
      </w:pPr>
      <w:r>
        <w:t>копии разрешений на ввод объекта в эксплуатацию (при приобретении жилых помещений у застройщиков);</w:t>
      </w:r>
    </w:p>
    <w:p w:rsidR="00C43AB5" w:rsidRDefault="00C43AB5">
      <w:pPr>
        <w:pStyle w:val="ConsPlusNormal"/>
        <w:spacing w:before="220"/>
        <w:ind w:firstLine="540"/>
        <w:jc w:val="both"/>
      </w:pPr>
      <w:r>
        <w:t>копию соглашения об изъятии недвижимого имущества для муниципальных нужд или копию решения суда об изъятии жилого помещения (при выплате возмещения);</w:t>
      </w:r>
    </w:p>
    <w:p w:rsidR="00C43AB5" w:rsidRDefault="00C43AB5">
      <w:pPr>
        <w:pStyle w:val="ConsPlusNormal"/>
        <w:spacing w:before="220"/>
        <w:ind w:firstLine="540"/>
        <w:jc w:val="both"/>
      </w:pPr>
      <w:r>
        <w:lastRenderedPageBreak/>
        <w:t>копии платежных документов, подтверждающих расходование средств местного бюджета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Расходование средств местного бюджета по долевому финансированию в размере, превышающем 1 процент от произведения общей площади расселяемых жилых помещений и предельной стоимости одного квадратного метра общей площади жилого помещения, подтверждается копиями платежных документов до 15 декабря соответствующего финансового года.</w:t>
      </w:r>
    </w:p>
    <w:p w:rsidR="00C43AB5" w:rsidRDefault="00C43AB5">
      <w:pPr>
        <w:pStyle w:val="ConsPlusNormal"/>
        <w:spacing w:before="220"/>
        <w:ind w:firstLine="540"/>
        <w:jc w:val="both"/>
      </w:pPr>
      <w:r>
        <w:t>Документы представляются в министерство нарочно либо посредством почтовой связи с сопроводительным письмом, которое регистрируется министерством в государственной межведомственной информационной системе электронного документооборота Правительства Красноярского края и иных органов исполнительной власти Красноярского края "Енисей - СЭД" в день поступления.</w:t>
      </w:r>
    </w:p>
    <w:p w:rsidR="00C43AB5" w:rsidRDefault="00C43AB5">
      <w:pPr>
        <w:pStyle w:val="ConsPlusNormal"/>
        <w:spacing w:before="220"/>
        <w:ind w:firstLine="540"/>
        <w:jc w:val="both"/>
      </w:pPr>
      <w:r>
        <w:t>8. Ответственные исполнители после распределения (перераспределения) субсидий Фонда, краевого бюджета и средств местного бюджета представляют в министерство для подтверждения результативности, адресности и целевого характера использования субсидии, ежеквартально до 20-го числа месяца, следующего за отчетным кварталом, представляют в министерство следующие документы о реализации программы:</w:t>
      </w:r>
    </w:p>
    <w:p w:rsidR="00C43AB5" w:rsidRDefault="00C43AB5">
      <w:pPr>
        <w:pStyle w:val="ConsPlusNormal"/>
        <w:spacing w:before="220"/>
        <w:ind w:firstLine="540"/>
        <w:jc w:val="both"/>
      </w:pPr>
      <w:r>
        <w:t>При строительстве многоквартирных домов:</w:t>
      </w:r>
    </w:p>
    <w:p w:rsidR="00C43AB5" w:rsidRDefault="00C43AB5">
      <w:pPr>
        <w:pStyle w:val="ConsPlusNormal"/>
        <w:spacing w:before="220"/>
        <w:ind w:firstLine="540"/>
        <w:jc w:val="both"/>
      </w:pPr>
      <w:r>
        <w:t>копии актов о приемке выполненных работ (форма КС-2) и справок о стоимости выполненных работ и затрат (форма КС-3) - при оплате строительно-монтажных работ, копии актов выполненных работ (оказанных услуг) - при оплате иных работ (услуг) (при строительстве);</w:t>
      </w:r>
    </w:p>
    <w:p w:rsidR="00C43AB5" w:rsidRDefault="00C43AB5">
      <w:pPr>
        <w:pStyle w:val="ConsPlusNormal"/>
        <w:spacing w:before="220"/>
        <w:ind w:firstLine="540"/>
        <w:jc w:val="both"/>
      </w:pPr>
      <w:r>
        <w:t>копии отчетов о стоимости незавершенного строительством объекта (при участии в долевом строительстве);</w:t>
      </w:r>
    </w:p>
    <w:p w:rsidR="00C43AB5" w:rsidRDefault="00C43AB5">
      <w:pPr>
        <w:pStyle w:val="ConsPlusNormal"/>
        <w:spacing w:before="220"/>
        <w:ind w:firstLine="540"/>
        <w:jc w:val="both"/>
      </w:pPr>
      <w:r>
        <w:t>копию разрешения на ввод объекта в эксплуатацию по окончании строительства;</w:t>
      </w:r>
    </w:p>
    <w:p w:rsidR="00C43AB5" w:rsidRDefault="00C43AB5">
      <w:pPr>
        <w:pStyle w:val="ConsPlusNormal"/>
        <w:spacing w:before="220"/>
        <w:ind w:firstLine="540"/>
        <w:jc w:val="both"/>
      </w:pPr>
      <w:r>
        <w:t>копии платежных документов, подтверждающих расходование средств в соответствии с программой.</w:t>
      </w:r>
    </w:p>
    <w:p w:rsidR="00C43AB5" w:rsidRDefault="00C43AB5">
      <w:pPr>
        <w:pStyle w:val="ConsPlusNormal"/>
        <w:spacing w:before="220"/>
        <w:ind w:firstLine="540"/>
        <w:jc w:val="both"/>
      </w:pPr>
      <w:r>
        <w:t>При приобретении жилых помещений у застройщиков, выплате возмещения гражданам:</w:t>
      </w:r>
    </w:p>
    <w:p w:rsidR="00C43AB5" w:rsidRDefault="00C43AB5">
      <w:pPr>
        <w:pStyle w:val="ConsPlusNormal"/>
        <w:spacing w:before="220"/>
        <w:ind w:firstLine="540"/>
        <w:jc w:val="both"/>
      </w:pPr>
      <w: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rsidR="00C43AB5" w:rsidRDefault="00C43AB5">
      <w:pPr>
        <w:pStyle w:val="ConsPlusNormal"/>
        <w:spacing w:before="220"/>
        <w:ind w:firstLine="540"/>
        <w:jc w:val="both"/>
      </w:pPr>
      <w:r>
        <w:t>копии разрешений на ввод объекта в эксплуатацию (при приобретении жилых помещений у застройщиков);</w:t>
      </w:r>
    </w:p>
    <w:p w:rsidR="00C43AB5" w:rsidRDefault="00C43AB5">
      <w:pPr>
        <w:pStyle w:val="ConsPlusNormal"/>
        <w:spacing w:before="220"/>
        <w:ind w:firstLine="540"/>
        <w:jc w:val="both"/>
      </w:pPr>
      <w:r>
        <w:t>копии выписок из Единого государственного реестра недвижимости на жилые помещения;</w:t>
      </w:r>
    </w:p>
    <w:p w:rsidR="00C43AB5" w:rsidRDefault="00C43AB5">
      <w:pPr>
        <w:pStyle w:val="ConsPlusNormal"/>
        <w:spacing w:before="220"/>
        <w:ind w:firstLine="540"/>
        <w:jc w:val="both"/>
      </w:pPr>
      <w:r>
        <w:t>копии платежных документов, подтверждающих расходование муниципальным образованием Красноярского края средств в соответствии с программой.</w:t>
      </w:r>
    </w:p>
    <w:p w:rsidR="00C43AB5" w:rsidRDefault="00C43AB5">
      <w:pPr>
        <w:pStyle w:val="ConsPlusNormal"/>
        <w:spacing w:before="220"/>
        <w:ind w:firstLine="540"/>
        <w:jc w:val="both"/>
      </w:pPr>
      <w:r>
        <w:t>Копии документов представляются надлежащим образом заверенными главой муниципального образования Красноярского края (главой города Ачинска) или уполномоченным им лицом.</w:t>
      </w:r>
    </w:p>
    <w:p w:rsidR="00C43AB5" w:rsidRDefault="00C43AB5">
      <w:pPr>
        <w:pStyle w:val="ConsPlusNormal"/>
        <w:spacing w:before="220"/>
        <w:ind w:firstLine="540"/>
        <w:jc w:val="both"/>
      </w:pPr>
      <w:r>
        <w:t>9. Ответственным исполнителем мероприятий подпрограммы:</w:t>
      </w:r>
    </w:p>
    <w:p w:rsidR="00C43AB5" w:rsidRDefault="00C43AB5">
      <w:pPr>
        <w:pStyle w:val="ConsPlusNormal"/>
        <w:spacing w:before="220"/>
        <w:ind w:firstLine="540"/>
        <w:jc w:val="both"/>
      </w:pPr>
      <w:r>
        <w:t xml:space="preserve">представляют главному распорядителю средств субсидий (министерство) отчет о </w:t>
      </w:r>
      <w:r>
        <w:lastRenderedPageBreak/>
        <w:t>расходовании субсидий в соответствии с порядком, утвержденным правлением Фонда, ежемесячно не позднее 3-го числа месяца, следующего за отчетным, ежегодно не позднее 12 января года, следующего за отчетным, с приложением копий платежных документов и реестра платежных документов, подтверждающих расходование средств в соответствии с программой.</w:t>
      </w:r>
    </w:p>
    <w:p w:rsidR="00C43AB5" w:rsidRDefault="00C43AB5">
      <w:pPr>
        <w:pStyle w:val="ConsPlusNormal"/>
        <w:jc w:val="both"/>
      </w:pPr>
    </w:p>
    <w:p w:rsidR="00C43AB5" w:rsidRDefault="00C43AB5">
      <w:pPr>
        <w:pStyle w:val="ConsPlusTitle"/>
        <w:jc w:val="center"/>
        <w:outlineLvl w:val="2"/>
      </w:pPr>
      <w:r>
        <w:t>4. УПРАВЛЕНИЕ ПОДПРОГРАММОЙ И КОНТРОЛЬ</w:t>
      </w:r>
    </w:p>
    <w:p w:rsidR="00C43AB5" w:rsidRDefault="00C43AB5">
      <w:pPr>
        <w:pStyle w:val="ConsPlusTitle"/>
        <w:jc w:val="center"/>
      </w:pPr>
      <w:r>
        <w:t>ЗА ИСПОЛНЕНИЕМ ПОДПРОГРАММЫ</w:t>
      </w:r>
    </w:p>
    <w:p w:rsidR="00C43AB5" w:rsidRDefault="00C43AB5">
      <w:pPr>
        <w:pStyle w:val="ConsPlusNormal"/>
        <w:jc w:val="both"/>
      </w:pPr>
    </w:p>
    <w:p w:rsidR="00C43AB5" w:rsidRDefault="00C43AB5">
      <w:pPr>
        <w:pStyle w:val="ConsPlusNormal"/>
        <w:ind w:firstLine="540"/>
        <w:jc w:val="both"/>
      </w:pPr>
      <w:r>
        <w:t>1. Текущее управление реализацией подпрограммы осуществляется:</w:t>
      </w:r>
    </w:p>
    <w:p w:rsidR="00C43AB5" w:rsidRDefault="00C43AB5">
      <w:pPr>
        <w:pStyle w:val="ConsPlusNormal"/>
        <w:spacing w:before="220"/>
        <w:ind w:firstLine="540"/>
        <w:jc w:val="both"/>
      </w:pPr>
      <w:r>
        <w:t>ответственным исполнителем - администрацией города Ачинска (Консультант - Главный архитектор города Ачинска);</w:t>
      </w:r>
    </w:p>
    <w:p w:rsidR="00C43AB5" w:rsidRDefault="00C43AB5">
      <w:pPr>
        <w:pStyle w:val="ConsPlusNormal"/>
        <w:spacing w:before="220"/>
        <w:ind w:firstLine="540"/>
        <w:jc w:val="both"/>
      </w:pPr>
      <w:r>
        <w:t>исполнителями - комитетом по управлению муниципальным имуществом администрации города Ачинска, муниципальным казенным учреждением "Управление капитального строительства" (является - Исполнитель подпрограммы).</w:t>
      </w:r>
    </w:p>
    <w:p w:rsidR="00C43AB5" w:rsidRDefault="00C43AB5">
      <w:pPr>
        <w:pStyle w:val="ConsPlusNormal"/>
        <w:spacing w:before="220"/>
        <w:ind w:firstLine="540"/>
        <w:jc w:val="both"/>
      </w:pPr>
      <w:r>
        <w:t>2. Исполнитель подпрограммы по запросу ответственного исполнителя муниципальной программы:</w:t>
      </w:r>
    </w:p>
    <w:p w:rsidR="00C43AB5" w:rsidRDefault="00C43AB5">
      <w:pPr>
        <w:pStyle w:val="ConsPlusNormal"/>
        <w:spacing w:before="220"/>
        <w:ind w:firstLine="540"/>
        <w:jc w:val="both"/>
      </w:pPr>
      <w:r>
        <w:t>- представляет информацию о ходе реализации подпрограммы с краткой пояснительной запиской о выполненных мероприятиях и причинах, повлиявших на результат выполнения программы;</w:t>
      </w:r>
    </w:p>
    <w:p w:rsidR="00C43AB5" w:rsidRDefault="00C43AB5">
      <w:pPr>
        <w:pStyle w:val="ConsPlusNormal"/>
        <w:spacing w:before="220"/>
        <w:ind w:firstLine="540"/>
        <w:jc w:val="both"/>
      </w:pPr>
      <w:r>
        <w:t>- итоговый отчет об исполнении подпрограммы;</w:t>
      </w:r>
    </w:p>
    <w:p w:rsidR="00C43AB5" w:rsidRDefault="00C43AB5">
      <w:pPr>
        <w:pStyle w:val="ConsPlusNormal"/>
        <w:spacing w:before="220"/>
        <w:ind w:firstLine="540"/>
        <w:jc w:val="both"/>
      </w:pPr>
      <w:r>
        <w:t>- несет ответственность за целевое использование бюджетных средств, выделяемых на реализацию программы;</w:t>
      </w:r>
    </w:p>
    <w:p w:rsidR="00C43AB5" w:rsidRDefault="00C43AB5">
      <w:pPr>
        <w:pStyle w:val="ConsPlusNormal"/>
        <w:spacing w:before="220"/>
        <w:ind w:firstLine="540"/>
        <w:jc w:val="both"/>
      </w:pPr>
      <w:r>
        <w:t>- представляет ежеквартально отчетность об исполнении подпрограммы в сроки и по форме, установленной ответственным исполнителем муниципальной программы.</w:t>
      </w:r>
    </w:p>
    <w:p w:rsidR="00C43AB5" w:rsidRDefault="00C43AB5">
      <w:pPr>
        <w:pStyle w:val="ConsPlusNormal"/>
        <w:spacing w:before="220"/>
        <w:ind w:firstLine="540"/>
        <w:jc w:val="both"/>
      </w:pPr>
      <w:r>
        <w:t>Контроль за ходом реализации подпрограммы осуществляет администрацией города Ачинска (Консультант - Главный архитектор города Ачинска), комитет по управлению муниципальным имуществом администрации города Ачинска, муниципальное казенное учреждение "Управление капитального строительства".</w:t>
      </w:r>
    </w:p>
    <w:p w:rsidR="00C43AB5" w:rsidRDefault="00C43AB5">
      <w:pPr>
        <w:pStyle w:val="ConsPlusNormal"/>
        <w:spacing w:before="220"/>
        <w:ind w:firstLine="540"/>
        <w:jc w:val="both"/>
      </w:pPr>
      <w:r>
        <w:t>Отчеты о реализации программы представляются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C43AB5" w:rsidRDefault="00C43AB5">
      <w:pPr>
        <w:pStyle w:val="ConsPlusNormal"/>
        <w:spacing w:before="220"/>
        <w:ind w:firstLine="540"/>
        <w:jc w:val="both"/>
      </w:pPr>
      <w:r>
        <w:t xml:space="preserve">Отчет о реализации программы за первое полугодие отчетного года представляется в срок не позднее 10-го августа отчетного года, в соответствии с </w:t>
      </w:r>
      <w:hyperlink r:id="rId129" w:history="1">
        <w:r>
          <w:rPr>
            <w:color w:val="0000FF"/>
          </w:rPr>
          <w:t>приложениями 7</w:t>
        </w:r>
      </w:hyperlink>
      <w:r>
        <w:t xml:space="preserve"> - </w:t>
      </w:r>
      <w:hyperlink r:id="rId130" w:history="1">
        <w:r>
          <w:rPr>
            <w:color w:val="0000FF"/>
          </w:rPr>
          <w:t>10</w:t>
        </w:r>
      </w:hyperlink>
      <w:r>
        <w:t xml:space="preserve"> к Постановлению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C43AB5" w:rsidRDefault="00C43AB5">
      <w:pPr>
        <w:pStyle w:val="ConsPlusNormal"/>
        <w:spacing w:before="220"/>
        <w:ind w:firstLine="540"/>
        <w:jc w:val="both"/>
      </w:pPr>
      <w:r>
        <w:t>Годовой отчет о ходе реализации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C43AB5" w:rsidRDefault="00C43AB5">
      <w:pPr>
        <w:pStyle w:val="ConsPlusNormal"/>
        <w:spacing w:before="220"/>
        <w:ind w:firstLine="540"/>
        <w:jc w:val="both"/>
      </w:pPr>
      <w:r>
        <w:t>Согласованный с соисполнителями муниципальной программы годовой отчет на бумажном носителе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C43AB5" w:rsidRDefault="00C43AB5">
      <w:pPr>
        <w:pStyle w:val="ConsPlusNormal"/>
        <w:spacing w:before="220"/>
        <w:ind w:firstLine="540"/>
        <w:jc w:val="both"/>
      </w:pPr>
      <w:r>
        <w:t xml:space="preserve">Годовой отчет в срок до 1 мая года, следующего за отчетным, подлежит размещению на </w:t>
      </w:r>
      <w:r>
        <w:lastRenderedPageBreak/>
        <w:t>официальном сайте органов местного самоуправления города Ачинска в сети Интернет.</w:t>
      </w: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right"/>
        <w:outlineLvl w:val="2"/>
      </w:pPr>
      <w:r>
        <w:t>Приложение N 1</w:t>
      </w:r>
    </w:p>
    <w:p w:rsidR="00C43AB5" w:rsidRDefault="00C43AB5">
      <w:pPr>
        <w:pStyle w:val="ConsPlusNormal"/>
        <w:jc w:val="right"/>
      </w:pPr>
      <w:r>
        <w:t>к подпрограмме</w:t>
      </w:r>
    </w:p>
    <w:p w:rsidR="00C43AB5" w:rsidRDefault="00C43AB5">
      <w:pPr>
        <w:pStyle w:val="ConsPlusNormal"/>
        <w:jc w:val="right"/>
      </w:pPr>
      <w:r>
        <w:t>"Переселение граждан из аварийного</w:t>
      </w:r>
    </w:p>
    <w:p w:rsidR="00C43AB5" w:rsidRDefault="00C43AB5">
      <w:pPr>
        <w:pStyle w:val="ConsPlusNormal"/>
        <w:jc w:val="right"/>
      </w:pPr>
      <w:r>
        <w:t>жилищного фонда",</w:t>
      </w:r>
    </w:p>
    <w:p w:rsidR="00C43AB5" w:rsidRDefault="00C43AB5">
      <w:pPr>
        <w:pStyle w:val="ConsPlusNormal"/>
        <w:jc w:val="right"/>
      </w:pPr>
      <w:r>
        <w:t>реализуемой в рамках</w:t>
      </w:r>
    </w:p>
    <w:p w:rsidR="00C43AB5" w:rsidRDefault="00C43AB5">
      <w:pPr>
        <w:pStyle w:val="ConsPlusNormal"/>
        <w:jc w:val="right"/>
      </w:pPr>
      <w:r>
        <w:t>муниципальной программы</w:t>
      </w:r>
    </w:p>
    <w:p w:rsidR="00C43AB5" w:rsidRDefault="00C43AB5">
      <w:pPr>
        <w:pStyle w:val="ConsPlusNormal"/>
        <w:jc w:val="right"/>
      </w:pPr>
      <w:r>
        <w:t>города Ачинска</w:t>
      </w:r>
    </w:p>
    <w:p w:rsidR="00C43AB5" w:rsidRDefault="00C43AB5">
      <w:pPr>
        <w:pStyle w:val="ConsPlusNormal"/>
        <w:jc w:val="right"/>
      </w:pPr>
      <w:r>
        <w:t>"Обеспечение доступным</w:t>
      </w:r>
    </w:p>
    <w:p w:rsidR="00C43AB5" w:rsidRDefault="00C43AB5">
      <w:pPr>
        <w:pStyle w:val="ConsPlusNormal"/>
        <w:jc w:val="right"/>
      </w:pPr>
      <w:r>
        <w:t>и комфортным жильем граждан"</w:t>
      </w:r>
    </w:p>
    <w:p w:rsidR="00C43AB5" w:rsidRDefault="00C43AB5">
      <w:pPr>
        <w:pStyle w:val="ConsPlusNormal"/>
        <w:jc w:val="both"/>
      </w:pPr>
    </w:p>
    <w:p w:rsidR="00C43AB5" w:rsidRDefault="00C43AB5">
      <w:pPr>
        <w:pStyle w:val="ConsPlusTitle"/>
        <w:jc w:val="center"/>
      </w:pPr>
      <w:bookmarkStart w:id="6" w:name="P2365"/>
      <w:bookmarkEnd w:id="6"/>
      <w:r>
        <w:t>ПЕРЕЧЕНЬ</w:t>
      </w:r>
    </w:p>
    <w:p w:rsidR="00C43AB5" w:rsidRDefault="00C43AB5">
      <w:pPr>
        <w:pStyle w:val="ConsPlusTitle"/>
        <w:jc w:val="center"/>
      </w:pPr>
      <w:r>
        <w:t>И ЗНАЧЕНИЯ ПОКАЗАТЕЛЕЙ РЕЗУЛЬТАТИВНОСТИ ПОДПРОГРАММЫ</w:t>
      </w:r>
    </w:p>
    <w:p w:rsidR="00C43AB5" w:rsidRDefault="00C43AB5">
      <w:pPr>
        <w:pStyle w:val="ConsPlusTitle"/>
        <w:jc w:val="center"/>
      </w:pPr>
      <w:r>
        <w:t>"ПЕРЕСЕЛЕНИЕ ГРАЖДАН ИЗ АВАРИЙНОГО ЖИЛИЩНОГО ФОНДА"</w:t>
      </w:r>
    </w:p>
    <w:p w:rsidR="00C43AB5" w:rsidRDefault="00C43A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939"/>
        <w:gridCol w:w="1204"/>
        <w:gridCol w:w="2749"/>
        <w:gridCol w:w="604"/>
        <w:gridCol w:w="604"/>
        <w:gridCol w:w="604"/>
        <w:gridCol w:w="604"/>
      </w:tblGrid>
      <w:tr w:rsidR="00C43AB5">
        <w:tc>
          <w:tcPr>
            <w:tcW w:w="454" w:type="dxa"/>
            <w:vMerge w:val="restart"/>
          </w:tcPr>
          <w:p w:rsidR="00C43AB5" w:rsidRDefault="00C43AB5">
            <w:pPr>
              <w:pStyle w:val="ConsPlusNormal"/>
              <w:jc w:val="center"/>
            </w:pPr>
            <w:r>
              <w:t>N п/п</w:t>
            </w:r>
          </w:p>
        </w:tc>
        <w:tc>
          <w:tcPr>
            <w:tcW w:w="1939" w:type="dxa"/>
            <w:vMerge w:val="restart"/>
          </w:tcPr>
          <w:p w:rsidR="00C43AB5" w:rsidRDefault="00C43AB5">
            <w:pPr>
              <w:pStyle w:val="ConsPlusNormal"/>
              <w:jc w:val="center"/>
            </w:pPr>
            <w:r>
              <w:t>Цель, показатели результативности</w:t>
            </w:r>
          </w:p>
        </w:tc>
        <w:tc>
          <w:tcPr>
            <w:tcW w:w="1204" w:type="dxa"/>
            <w:vMerge w:val="restart"/>
          </w:tcPr>
          <w:p w:rsidR="00C43AB5" w:rsidRDefault="00C43AB5">
            <w:pPr>
              <w:pStyle w:val="ConsPlusNormal"/>
              <w:jc w:val="center"/>
            </w:pPr>
            <w:r>
              <w:t>Единица измерения</w:t>
            </w:r>
          </w:p>
        </w:tc>
        <w:tc>
          <w:tcPr>
            <w:tcW w:w="2749" w:type="dxa"/>
            <w:vMerge w:val="restart"/>
          </w:tcPr>
          <w:p w:rsidR="00C43AB5" w:rsidRDefault="00C43AB5">
            <w:pPr>
              <w:pStyle w:val="ConsPlusNormal"/>
              <w:jc w:val="center"/>
            </w:pPr>
            <w:r>
              <w:t>Источник информации</w:t>
            </w:r>
          </w:p>
        </w:tc>
        <w:tc>
          <w:tcPr>
            <w:tcW w:w="2416" w:type="dxa"/>
            <w:gridSpan w:val="4"/>
          </w:tcPr>
          <w:p w:rsidR="00C43AB5" w:rsidRDefault="00C43AB5">
            <w:pPr>
              <w:pStyle w:val="ConsPlusNormal"/>
              <w:jc w:val="center"/>
            </w:pPr>
            <w:r>
              <w:t>Годы реализации подпрограммы</w:t>
            </w:r>
          </w:p>
        </w:tc>
      </w:tr>
      <w:tr w:rsidR="00C43AB5">
        <w:tc>
          <w:tcPr>
            <w:tcW w:w="454" w:type="dxa"/>
            <w:vMerge/>
          </w:tcPr>
          <w:p w:rsidR="00C43AB5" w:rsidRDefault="00C43AB5"/>
        </w:tc>
        <w:tc>
          <w:tcPr>
            <w:tcW w:w="1939" w:type="dxa"/>
            <w:vMerge/>
          </w:tcPr>
          <w:p w:rsidR="00C43AB5" w:rsidRDefault="00C43AB5"/>
        </w:tc>
        <w:tc>
          <w:tcPr>
            <w:tcW w:w="1204" w:type="dxa"/>
            <w:vMerge/>
          </w:tcPr>
          <w:p w:rsidR="00C43AB5" w:rsidRDefault="00C43AB5"/>
        </w:tc>
        <w:tc>
          <w:tcPr>
            <w:tcW w:w="2749" w:type="dxa"/>
            <w:vMerge/>
          </w:tcPr>
          <w:p w:rsidR="00C43AB5" w:rsidRDefault="00C43AB5"/>
        </w:tc>
        <w:tc>
          <w:tcPr>
            <w:tcW w:w="604" w:type="dxa"/>
          </w:tcPr>
          <w:p w:rsidR="00C43AB5" w:rsidRDefault="00C43AB5">
            <w:pPr>
              <w:pStyle w:val="ConsPlusNormal"/>
              <w:jc w:val="center"/>
            </w:pPr>
            <w:r>
              <w:t>2019 год</w:t>
            </w:r>
          </w:p>
        </w:tc>
        <w:tc>
          <w:tcPr>
            <w:tcW w:w="604" w:type="dxa"/>
          </w:tcPr>
          <w:p w:rsidR="00C43AB5" w:rsidRDefault="00C43AB5">
            <w:pPr>
              <w:pStyle w:val="ConsPlusNormal"/>
              <w:jc w:val="center"/>
            </w:pPr>
            <w:r>
              <w:t>2020 год</w:t>
            </w:r>
          </w:p>
        </w:tc>
        <w:tc>
          <w:tcPr>
            <w:tcW w:w="604" w:type="dxa"/>
          </w:tcPr>
          <w:p w:rsidR="00C43AB5" w:rsidRDefault="00C43AB5">
            <w:pPr>
              <w:pStyle w:val="ConsPlusNormal"/>
              <w:jc w:val="center"/>
            </w:pPr>
            <w:r>
              <w:t>2021 год</w:t>
            </w:r>
          </w:p>
        </w:tc>
        <w:tc>
          <w:tcPr>
            <w:tcW w:w="604" w:type="dxa"/>
          </w:tcPr>
          <w:p w:rsidR="00C43AB5" w:rsidRDefault="00C43AB5">
            <w:pPr>
              <w:pStyle w:val="ConsPlusNormal"/>
              <w:jc w:val="center"/>
            </w:pPr>
            <w:r>
              <w:t>2022 год</w:t>
            </w:r>
          </w:p>
        </w:tc>
      </w:tr>
      <w:tr w:rsidR="00C43AB5">
        <w:tc>
          <w:tcPr>
            <w:tcW w:w="454" w:type="dxa"/>
          </w:tcPr>
          <w:p w:rsidR="00C43AB5" w:rsidRDefault="00C43AB5">
            <w:pPr>
              <w:pStyle w:val="ConsPlusNormal"/>
              <w:jc w:val="center"/>
            </w:pPr>
            <w:r>
              <w:t>1</w:t>
            </w:r>
          </w:p>
        </w:tc>
        <w:tc>
          <w:tcPr>
            <w:tcW w:w="1939" w:type="dxa"/>
          </w:tcPr>
          <w:p w:rsidR="00C43AB5" w:rsidRDefault="00C43AB5">
            <w:pPr>
              <w:pStyle w:val="ConsPlusNormal"/>
              <w:jc w:val="center"/>
            </w:pPr>
            <w:r>
              <w:t>2</w:t>
            </w:r>
          </w:p>
        </w:tc>
        <w:tc>
          <w:tcPr>
            <w:tcW w:w="1204" w:type="dxa"/>
          </w:tcPr>
          <w:p w:rsidR="00C43AB5" w:rsidRDefault="00C43AB5">
            <w:pPr>
              <w:pStyle w:val="ConsPlusNormal"/>
              <w:jc w:val="center"/>
            </w:pPr>
            <w:r>
              <w:t>3</w:t>
            </w:r>
          </w:p>
        </w:tc>
        <w:tc>
          <w:tcPr>
            <w:tcW w:w="2749" w:type="dxa"/>
          </w:tcPr>
          <w:p w:rsidR="00C43AB5" w:rsidRDefault="00C43AB5">
            <w:pPr>
              <w:pStyle w:val="ConsPlusNormal"/>
              <w:jc w:val="center"/>
            </w:pPr>
            <w:r>
              <w:t>4</w:t>
            </w:r>
          </w:p>
        </w:tc>
        <w:tc>
          <w:tcPr>
            <w:tcW w:w="604" w:type="dxa"/>
          </w:tcPr>
          <w:p w:rsidR="00C43AB5" w:rsidRDefault="00C43AB5">
            <w:pPr>
              <w:pStyle w:val="ConsPlusNormal"/>
              <w:jc w:val="center"/>
            </w:pPr>
            <w:r>
              <w:t>5</w:t>
            </w:r>
          </w:p>
        </w:tc>
        <w:tc>
          <w:tcPr>
            <w:tcW w:w="604" w:type="dxa"/>
          </w:tcPr>
          <w:p w:rsidR="00C43AB5" w:rsidRDefault="00C43AB5">
            <w:pPr>
              <w:pStyle w:val="ConsPlusNormal"/>
              <w:jc w:val="center"/>
            </w:pPr>
            <w:r>
              <w:t>6</w:t>
            </w:r>
          </w:p>
        </w:tc>
        <w:tc>
          <w:tcPr>
            <w:tcW w:w="604" w:type="dxa"/>
          </w:tcPr>
          <w:p w:rsidR="00C43AB5" w:rsidRDefault="00C43AB5">
            <w:pPr>
              <w:pStyle w:val="ConsPlusNormal"/>
              <w:jc w:val="center"/>
            </w:pPr>
            <w:r>
              <w:t>7</w:t>
            </w:r>
          </w:p>
        </w:tc>
        <w:tc>
          <w:tcPr>
            <w:tcW w:w="604" w:type="dxa"/>
          </w:tcPr>
          <w:p w:rsidR="00C43AB5" w:rsidRDefault="00C43AB5">
            <w:pPr>
              <w:pStyle w:val="ConsPlusNormal"/>
              <w:jc w:val="center"/>
            </w:pPr>
            <w:r>
              <w:t>8</w:t>
            </w:r>
          </w:p>
        </w:tc>
      </w:tr>
      <w:tr w:rsidR="00C43AB5">
        <w:tc>
          <w:tcPr>
            <w:tcW w:w="8762" w:type="dxa"/>
            <w:gridSpan w:val="8"/>
          </w:tcPr>
          <w:p w:rsidR="00C43AB5" w:rsidRDefault="00C43AB5">
            <w:pPr>
              <w:pStyle w:val="ConsPlusNormal"/>
            </w:pPr>
            <w:r>
              <w:t>Цель подпрограммы: Расселение граждан из аварийного жилищного фонда Задача подпрограммы: Снос ветхого и аварийного жилищного фонда</w:t>
            </w:r>
          </w:p>
        </w:tc>
      </w:tr>
      <w:tr w:rsidR="00C43AB5">
        <w:tc>
          <w:tcPr>
            <w:tcW w:w="454" w:type="dxa"/>
          </w:tcPr>
          <w:p w:rsidR="00C43AB5" w:rsidRDefault="00C43AB5">
            <w:pPr>
              <w:pStyle w:val="ConsPlusNormal"/>
            </w:pPr>
            <w:r>
              <w:t>1</w:t>
            </w:r>
          </w:p>
        </w:tc>
        <w:tc>
          <w:tcPr>
            <w:tcW w:w="1939" w:type="dxa"/>
          </w:tcPr>
          <w:p w:rsidR="00C43AB5" w:rsidRDefault="00C43AB5">
            <w:pPr>
              <w:pStyle w:val="ConsPlusNormal"/>
            </w:pPr>
            <w:r>
              <w:t>Показатель результативности 1: Обеспечение жильем граждан, переселяемых из жилищного фонда, признанного в установленном порядке аварийным</w:t>
            </w:r>
          </w:p>
        </w:tc>
        <w:tc>
          <w:tcPr>
            <w:tcW w:w="1204" w:type="dxa"/>
          </w:tcPr>
          <w:p w:rsidR="00C43AB5" w:rsidRDefault="00C43AB5">
            <w:pPr>
              <w:pStyle w:val="ConsPlusNormal"/>
            </w:pPr>
            <w:r>
              <w:t>человек</w:t>
            </w:r>
          </w:p>
        </w:tc>
        <w:tc>
          <w:tcPr>
            <w:tcW w:w="2749" w:type="dxa"/>
            <w:vMerge w:val="restart"/>
          </w:tcPr>
          <w:p w:rsidR="00C43AB5" w:rsidRDefault="00C43AB5">
            <w:pPr>
              <w:pStyle w:val="ConsPlusNormal"/>
            </w:pPr>
            <w:r>
              <w:t xml:space="preserve">Федеральный </w:t>
            </w:r>
            <w:hyperlink r:id="rId131" w:history="1">
              <w:r>
                <w:rPr>
                  <w:color w:val="0000FF"/>
                </w:rPr>
                <w:t>закон</w:t>
              </w:r>
            </w:hyperlink>
            <w:r>
              <w:t xml:space="preserve"> N 185-ФЗ "О фонде содействия реформирования жилищно-коммунального хозяйства (в редакции от 05.04.2013 N 38-ФЗ")</w:t>
            </w:r>
          </w:p>
        </w:tc>
        <w:tc>
          <w:tcPr>
            <w:tcW w:w="604" w:type="dxa"/>
          </w:tcPr>
          <w:p w:rsidR="00C43AB5" w:rsidRDefault="00C43AB5">
            <w:pPr>
              <w:pStyle w:val="ConsPlusNormal"/>
              <w:jc w:val="center"/>
            </w:pPr>
            <w:r>
              <w:t>50</w:t>
            </w:r>
          </w:p>
        </w:tc>
        <w:tc>
          <w:tcPr>
            <w:tcW w:w="604" w:type="dxa"/>
          </w:tcPr>
          <w:p w:rsidR="00C43AB5" w:rsidRDefault="00C43AB5">
            <w:pPr>
              <w:pStyle w:val="ConsPlusNormal"/>
              <w:jc w:val="center"/>
            </w:pPr>
            <w:r>
              <w:t>235</w:t>
            </w:r>
          </w:p>
        </w:tc>
        <w:tc>
          <w:tcPr>
            <w:tcW w:w="604" w:type="dxa"/>
          </w:tcPr>
          <w:p w:rsidR="00C43AB5" w:rsidRDefault="00C43AB5">
            <w:pPr>
              <w:pStyle w:val="ConsPlusNormal"/>
              <w:jc w:val="center"/>
            </w:pPr>
            <w:r>
              <w:t>269</w:t>
            </w:r>
          </w:p>
        </w:tc>
        <w:tc>
          <w:tcPr>
            <w:tcW w:w="604" w:type="dxa"/>
          </w:tcPr>
          <w:p w:rsidR="00C43AB5" w:rsidRDefault="00C43AB5">
            <w:pPr>
              <w:pStyle w:val="ConsPlusNormal"/>
              <w:jc w:val="center"/>
            </w:pPr>
            <w:r>
              <w:t>433</w:t>
            </w:r>
          </w:p>
        </w:tc>
      </w:tr>
      <w:tr w:rsidR="00C43AB5">
        <w:tc>
          <w:tcPr>
            <w:tcW w:w="454" w:type="dxa"/>
          </w:tcPr>
          <w:p w:rsidR="00C43AB5" w:rsidRDefault="00C43AB5">
            <w:pPr>
              <w:pStyle w:val="ConsPlusNormal"/>
            </w:pPr>
            <w:r>
              <w:t>2</w:t>
            </w:r>
          </w:p>
        </w:tc>
        <w:tc>
          <w:tcPr>
            <w:tcW w:w="1939" w:type="dxa"/>
          </w:tcPr>
          <w:p w:rsidR="00C43AB5" w:rsidRDefault="00C43AB5">
            <w:pPr>
              <w:pStyle w:val="ConsPlusNormal"/>
            </w:pPr>
            <w:r>
              <w:t>Показатель результативности 2: Площадь ветхого и аварийного жилищного фонда города Ачинск, подлежащая расселению</w:t>
            </w:r>
          </w:p>
        </w:tc>
        <w:tc>
          <w:tcPr>
            <w:tcW w:w="1204" w:type="dxa"/>
          </w:tcPr>
          <w:p w:rsidR="00C43AB5" w:rsidRDefault="00C43AB5">
            <w:pPr>
              <w:pStyle w:val="ConsPlusNormal"/>
            </w:pPr>
            <w:r>
              <w:t>тыс. кв. м</w:t>
            </w:r>
          </w:p>
        </w:tc>
        <w:tc>
          <w:tcPr>
            <w:tcW w:w="2749" w:type="dxa"/>
            <w:vMerge/>
          </w:tcPr>
          <w:p w:rsidR="00C43AB5" w:rsidRDefault="00C43AB5"/>
        </w:tc>
        <w:tc>
          <w:tcPr>
            <w:tcW w:w="604" w:type="dxa"/>
          </w:tcPr>
          <w:p w:rsidR="00C43AB5" w:rsidRDefault="00C43AB5">
            <w:pPr>
              <w:pStyle w:val="ConsPlusNormal"/>
              <w:jc w:val="center"/>
            </w:pPr>
            <w:r>
              <w:t>0,6</w:t>
            </w:r>
          </w:p>
        </w:tc>
        <w:tc>
          <w:tcPr>
            <w:tcW w:w="604" w:type="dxa"/>
          </w:tcPr>
          <w:p w:rsidR="00C43AB5" w:rsidRDefault="00C43AB5">
            <w:pPr>
              <w:pStyle w:val="ConsPlusNormal"/>
              <w:jc w:val="center"/>
            </w:pPr>
            <w:r>
              <w:t>3,78</w:t>
            </w:r>
          </w:p>
        </w:tc>
        <w:tc>
          <w:tcPr>
            <w:tcW w:w="604" w:type="dxa"/>
          </w:tcPr>
          <w:p w:rsidR="00C43AB5" w:rsidRDefault="00C43AB5">
            <w:pPr>
              <w:pStyle w:val="ConsPlusNormal"/>
              <w:jc w:val="center"/>
            </w:pPr>
            <w:r>
              <w:t>3,19</w:t>
            </w:r>
          </w:p>
        </w:tc>
        <w:tc>
          <w:tcPr>
            <w:tcW w:w="604" w:type="dxa"/>
          </w:tcPr>
          <w:p w:rsidR="00C43AB5" w:rsidRDefault="00C43AB5">
            <w:pPr>
              <w:pStyle w:val="ConsPlusNormal"/>
              <w:jc w:val="center"/>
            </w:pPr>
            <w:r>
              <w:t>5,73</w:t>
            </w:r>
          </w:p>
        </w:tc>
      </w:tr>
      <w:tr w:rsidR="00C43AB5">
        <w:tc>
          <w:tcPr>
            <w:tcW w:w="454" w:type="dxa"/>
          </w:tcPr>
          <w:p w:rsidR="00C43AB5" w:rsidRDefault="00C43AB5">
            <w:pPr>
              <w:pStyle w:val="ConsPlusNormal"/>
            </w:pPr>
            <w:r>
              <w:t>3</w:t>
            </w:r>
          </w:p>
        </w:tc>
        <w:tc>
          <w:tcPr>
            <w:tcW w:w="1939" w:type="dxa"/>
          </w:tcPr>
          <w:p w:rsidR="00C43AB5" w:rsidRDefault="00C43AB5">
            <w:pPr>
              <w:pStyle w:val="ConsPlusNormal"/>
            </w:pPr>
            <w:r>
              <w:t xml:space="preserve">Показатель результативности </w:t>
            </w:r>
            <w:r>
              <w:lastRenderedPageBreak/>
              <w:t>3: Снос ветхого и аварийного жилищного фонда</w:t>
            </w:r>
          </w:p>
        </w:tc>
        <w:tc>
          <w:tcPr>
            <w:tcW w:w="1204" w:type="dxa"/>
          </w:tcPr>
          <w:p w:rsidR="00C43AB5" w:rsidRDefault="00C43AB5">
            <w:pPr>
              <w:pStyle w:val="ConsPlusNormal"/>
            </w:pPr>
            <w:r>
              <w:lastRenderedPageBreak/>
              <w:t>тыс. кв. м</w:t>
            </w:r>
          </w:p>
        </w:tc>
        <w:tc>
          <w:tcPr>
            <w:tcW w:w="2749" w:type="dxa"/>
            <w:vMerge/>
          </w:tcPr>
          <w:p w:rsidR="00C43AB5" w:rsidRDefault="00C43AB5"/>
        </w:tc>
        <w:tc>
          <w:tcPr>
            <w:tcW w:w="604" w:type="dxa"/>
          </w:tcPr>
          <w:p w:rsidR="00C43AB5" w:rsidRDefault="00C43AB5">
            <w:pPr>
              <w:pStyle w:val="ConsPlusNormal"/>
              <w:jc w:val="center"/>
            </w:pPr>
            <w:r>
              <w:t>5,0</w:t>
            </w:r>
          </w:p>
        </w:tc>
        <w:tc>
          <w:tcPr>
            <w:tcW w:w="604" w:type="dxa"/>
          </w:tcPr>
          <w:p w:rsidR="00C43AB5" w:rsidRDefault="00C43AB5">
            <w:pPr>
              <w:pStyle w:val="ConsPlusNormal"/>
              <w:jc w:val="center"/>
            </w:pPr>
            <w:r>
              <w:t>5,32</w:t>
            </w:r>
          </w:p>
        </w:tc>
        <w:tc>
          <w:tcPr>
            <w:tcW w:w="604" w:type="dxa"/>
          </w:tcPr>
          <w:p w:rsidR="00C43AB5" w:rsidRDefault="00C43AB5">
            <w:pPr>
              <w:pStyle w:val="ConsPlusNormal"/>
              <w:jc w:val="center"/>
            </w:pPr>
            <w:r>
              <w:t>3,78</w:t>
            </w:r>
          </w:p>
        </w:tc>
        <w:tc>
          <w:tcPr>
            <w:tcW w:w="604" w:type="dxa"/>
          </w:tcPr>
          <w:p w:rsidR="00C43AB5" w:rsidRDefault="00C43AB5">
            <w:pPr>
              <w:pStyle w:val="ConsPlusNormal"/>
              <w:jc w:val="center"/>
            </w:pPr>
            <w:r>
              <w:t>3,19</w:t>
            </w:r>
          </w:p>
        </w:tc>
      </w:tr>
    </w:tbl>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right"/>
        <w:outlineLvl w:val="2"/>
      </w:pPr>
      <w:r>
        <w:t>Приложение N 2</w:t>
      </w:r>
    </w:p>
    <w:p w:rsidR="00C43AB5" w:rsidRDefault="00C43AB5">
      <w:pPr>
        <w:pStyle w:val="ConsPlusNormal"/>
        <w:jc w:val="right"/>
      </w:pPr>
      <w:r>
        <w:t>к подпрограмме</w:t>
      </w:r>
    </w:p>
    <w:p w:rsidR="00C43AB5" w:rsidRDefault="00C43AB5">
      <w:pPr>
        <w:pStyle w:val="ConsPlusNormal"/>
        <w:jc w:val="right"/>
      </w:pPr>
      <w:r>
        <w:t>"Переселение граждан из аварийного</w:t>
      </w:r>
    </w:p>
    <w:p w:rsidR="00C43AB5" w:rsidRDefault="00C43AB5">
      <w:pPr>
        <w:pStyle w:val="ConsPlusNormal"/>
        <w:jc w:val="right"/>
      </w:pPr>
      <w:r>
        <w:t>жилищного фонда",</w:t>
      </w:r>
    </w:p>
    <w:p w:rsidR="00C43AB5" w:rsidRDefault="00C43AB5">
      <w:pPr>
        <w:pStyle w:val="ConsPlusNormal"/>
        <w:jc w:val="right"/>
      </w:pPr>
      <w:r>
        <w:t>реализуемой в рамках</w:t>
      </w:r>
    </w:p>
    <w:p w:rsidR="00C43AB5" w:rsidRDefault="00C43AB5">
      <w:pPr>
        <w:pStyle w:val="ConsPlusNormal"/>
        <w:jc w:val="right"/>
      </w:pPr>
      <w:r>
        <w:t>муниципальной программы</w:t>
      </w:r>
    </w:p>
    <w:p w:rsidR="00C43AB5" w:rsidRDefault="00C43AB5">
      <w:pPr>
        <w:pStyle w:val="ConsPlusNormal"/>
        <w:jc w:val="right"/>
      </w:pPr>
      <w:r>
        <w:t>города Ачинска</w:t>
      </w:r>
    </w:p>
    <w:p w:rsidR="00C43AB5" w:rsidRDefault="00C43AB5">
      <w:pPr>
        <w:pStyle w:val="ConsPlusNormal"/>
        <w:jc w:val="right"/>
      </w:pPr>
      <w:r>
        <w:t>"Обеспечение доступным</w:t>
      </w:r>
    </w:p>
    <w:p w:rsidR="00C43AB5" w:rsidRDefault="00C43AB5">
      <w:pPr>
        <w:pStyle w:val="ConsPlusNormal"/>
        <w:jc w:val="right"/>
      </w:pPr>
      <w:r>
        <w:t>и комфортным жильем граждан"</w:t>
      </w:r>
    </w:p>
    <w:p w:rsidR="00C43AB5" w:rsidRDefault="00C43AB5">
      <w:pPr>
        <w:pStyle w:val="ConsPlusNormal"/>
        <w:jc w:val="both"/>
      </w:pPr>
    </w:p>
    <w:p w:rsidR="00C43AB5" w:rsidRDefault="00C43AB5">
      <w:pPr>
        <w:pStyle w:val="ConsPlusTitle"/>
        <w:jc w:val="center"/>
      </w:pPr>
      <w:bookmarkStart w:id="7" w:name="P2424"/>
      <w:bookmarkEnd w:id="7"/>
      <w:r>
        <w:t>ПЕРЕЧЕНЬ</w:t>
      </w:r>
    </w:p>
    <w:p w:rsidR="00C43AB5" w:rsidRDefault="00C43AB5">
      <w:pPr>
        <w:pStyle w:val="ConsPlusTitle"/>
        <w:jc w:val="center"/>
      </w:pPr>
      <w:r>
        <w:t>МЕРОПРИЯТИЙ ПОДПРОГРАММЫ "ПЕРЕСЕЛЕНИЕ ГРАЖДАН</w:t>
      </w:r>
    </w:p>
    <w:p w:rsidR="00C43AB5" w:rsidRDefault="00C43AB5">
      <w:pPr>
        <w:pStyle w:val="ConsPlusTitle"/>
        <w:jc w:val="center"/>
      </w:pPr>
      <w:r>
        <w:t>ИЗ АВАРИЙНОГО ЖИЛИЩНОГО ФОНДА"</w:t>
      </w:r>
    </w:p>
    <w:p w:rsidR="00C43AB5" w:rsidRDefault="00C43A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43AB5">
        <w:trPr>
          <w:jc w:val="center"/>
        </w:trPr>
        <w:tc>
          <w:tcPr>
            <w:tcW w:w="9294" w:type="dxa"/>
            <w:tcBorders>
              <w:top w:val="nil"/>
              <w:left w:val="single" w:sz="24" w:space="0" w:color="CED3F1"/>
              <w:bottom w:val="nil"/>
              <w:right w:val="single" w:sz="24" w:space="0" w:color="F4F3F8"/>
            </w:tcBorders>
            <w:shd w:val="clear" w:color="auto" w:fill="F4F3F8"/>
          </w:tcPr>
          <w:p w:rsidR="00C43AB5" w:rsidRDefault="00C43AB5">
            <w:pPr>
              <w:pStyle w:val="ConsPlusNormal"/>
              <w:jc w:val="center"/>
            </w:pPr>
            <w:r>
              <w:rPr>
                <w:color w:val="392C69"/>
              </w:rPr>
              <w:t>Список изменяющих документов</w:t>
            </w:r>
          </w:p>
          <w:p w:rsidR="00C43AB5" w:rsidRDefault="00C43AB5">
            <w:pPr>
              <w:pStyle w:val="ConsPlusNormal"/>
              <w:jc w:val="center"/>
            </w:pPr>
            <w:r>
              <w:rPr>
                <w:color w:val="392C69"/>
              </w:rPr>
              <w:t xml:space="preserve">(в ред. </w:t>
            </w:r>
            <w:hyperlink r:id="rId132" w:history="1">
              <w:r>
                <w:rPr>
                  <w:color w:val="0000FF"/>
                </w:rPr>
                <w:t>Постановления</w:t>
              </w:r>
            </w:hyperlink>
            <w:r>
              <w:rPr>
                <w:color w:val="392C69"/>
              </w:rPr>
              <w:t xml:space="preserve"> администрации г. Ачинска Красноярского края</w:t>
            </w:r>
          </w:p>
          <w:p w:rsidR="00C43AB5" w:rsidRDefault="00C43AB5">
            <w:pPr>
              <w:pStyle w:val="ConsPlusNormal"/>
              <w:jc w:val="center"/>
            </w:pPr>
            <w:r>
              <w:rPr>
                <w:color w:val="392C69"/>
              </w:rPr>
              <w:t>от 13.11.2020 N 275-п)</w:t>
            </w:r>
          </w:p>
        </w:tc>
      </w:tr>
    </w:tbl>
    <w:p w:rsidR="00C43AB5" w:rsidRDefault="00C43AB5">
      <w:pPr>
        <w:pStyle w:val="ConsPlusNormal"/>
        <w:jc w:val="both"/>
      </w:pPr>
    </w:p>
    <w:p w:rsidR="00C43AB5" w:rsidRDefault="00C43AB5">
      <w:pPr>
        <w:sectPr w:rsidR="00C43AB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749"/>
        <w:gridCol w:w="1774"/>
        <w:gridCol w:w="484"/>
        <w:gridCol w:w="604"/>
        <w:gridCol w:w="1354"/>
        <w:gridCol w:w="544"/>
        <w:gridCol w:w="1024"/>
        <w:gridCol w:w="1024"/>
        <w:gridCol w:w="904"/>
        <w:gridCol w:w="1159"/>
        <w:gridCol w:w="2089"/>
      </w:tblGrid>
      <w:tr w:rsidR="00C43AB5">
        <w:tc>
          <w:tcPr>
            <w:tcW w:w="454" w:type="dxa"/>
            <w:vMerge w:val="restart"/>
          </w:tcPr>
          <w:p w:rsidR="00C43AB5" w:rsidRDefault="00C43AB5">
            <w:pPr>
              <w:pStyle w:val="ConsPlusNormal"/>
              <w:jc w:val="center"/>
            </w:pPr>
            <w:r>
              <w:lastRenderedPageBreak/>
              <w:t>N п/п</w:t>
            </w:r>
          </w:p>
        </w:tc>
        <w:tc>
          <w:tcPr>
            <w:tcW w:w="2749" w:type="dxa"/>
            <w:vMerge w:val="restart"/>
          </w:tcPr>
          <w:p w:rsidR="00C43AB5" w:rsidRDefault="00C43AB5">
            <w:pPr>
              <w:pStyle w:val="ConsPlusNormal"/>
              <w:jc w:val="center"/>
            </w:pPr>
            <w:r>
              <w:t>Цель, задачи, мероприятия подпрограммы</w:t>
            </w:r>
          </w:p>
        </w:tc>
        <w:tc>
          <w:tcPr>
            <w:tcW w:w="1774" w:type="dxa"/>
            <w:vMerge w:val="restart"/>
          </w:tcPr>
          <w:p w:rsidR="00C43AB5" w:rsidRDefault="00C43AB5">
            <w:pPr>
              <w:pStyle w:val="ConsPlusNormal"/>
              <w:jc w:val="center"/>
            </w:pPr>
            <w:r>
              <w:t>ГРБС</w:t>
            </w:r>
          </w:p>
        </w:tc>
        <w:tc>
          <w:tcPr>
            <w:tcW w:w="2986" w:type="dxa"/>
            <w:gridSpan w:val="4"/>
          </w:tcPr>
          <w:p w:rsidR="00C43AB5" w:rsidRDefault="00C43AB5">
            <w:pPr>
              <w:pStyle w:val="ConsPlusNormal"/>
              <w:jc w:val="center"/>
            </w:pPr>
            <w:r>
              <w:t>Код бюджетной классификации</w:t>
            </w:r>
          </w:p>
        </w:tc>
        <w:tc>
          <w:tcPr>
            <w:tcW w:w="2952" w:type="dxa"/>
            <w:gridSpan w:val="3"/>
          </w:tcPr>
          <w:p w:rsidR="00C43AB5" w:rsidRDefault="00C43AB5">
            <w:pPr>
              <w:pStyle w:val="ConsPlusNormal"/>
              <w:jc w:val="center"/>
            </w:pPr>
            <w:r>
              <w:t>Расходы по годам реализации подпрограммы (тыс. руб.)</w:t>
            </w:r>
          </w:p>
        </w:tc>
        <w:tc>
          <w:tcPr>
            <w:tcW w:w="1159" w:type="dxa"/>
            <w:vMerge w:val="restart"/>
          </w:tcPr>
          <w:p w:rsidR="00C43AB5" w:rsidRDefault="00C43AB5">
            <w:pPr>
              <w:pStyle w:val="ConsPlusNormal"/>
              <w:jc w:val="center"/>
            </w:pPr>
            <w:r>
              <w:t>Итого на период текущий год и плановый период</w:t>
            </w:r>
          </w:p>
        </w:tc>
        <w:tc>
          <w:tcPr>
            <w:tcW w:w="2089" w:type="dxa"/>
            <w:vMerge w:val="restart"/>
          </w:tcPr>
          <w:p w:rsidR="00C43AB5" w:rsidRDefault="00C43AB5">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43AB5">
        <w:tc>
          <w:tcPr>
            <w:tcW w:w="454" w:type="dxa"/>
            <w:vMerge/>
          </w:tcPr>
          <w:p w:rsidR="00C43AB5" w:rsidRDefault="00C43AB5"/>
        </w:tc>
        <w:tc>
          <w:tcPr>
            <w:tcW w:w="2749" w:type="dxa"/>
            <w:vMerge/>
          </w:tcPr>
          <w:p w:rsidR="00C43AB5" w:rsidRDefault="00C43AB5"/>
        </w:tc>
        <w:tc>
          <w:tcPr>
            <w:tcW w:w="1774" w:type="dxa"/>
            <w:vMerge/>
          </w:tcPr>
          <w:p w:rsidR="00C43AB5" w:rsidRDefault="00C43AB5"/>
        </w:tc>
        <w:tc>
          <w:tcPr>
            <w:tcW w:w="484" w:type="dxa"/>
            <w:vMerge w:val="restart"/>
          </w:tcPr>
          <w:p w:rsidR="00C43AB5" w:rsidRDefault="00C43AB5">
            <w:pPr>
              <w:pStyle w:val="ConsPlusNormal"/>
              <w:jc w:val="center"/>
            </w:pPr>
            <w:r>
              <w:t>ГР БС</w:t>
            </w:r>
          </w:p>
        </w:tc>
        <w:tc>
          <w:tcPr>
            <w:tcW w:w="604" w:type="dxa"/>
            <w:vMerge w:val="restart"/>
          </w:tcPr>
          <w:p w:rsidR="00C43AB5" w:rsidRDefault="00C43AB5">
            <w:pPr>
              <w:pStyle w:val="ConsPlusNormal"/>
              <w:jc w:val="center"/>
            </w:pPr>
            <w:r>
              <w:t>Рз Пр</w:t>
            </w:r>
          </w:p>
        </w:tc>
        <w:tc>
          <w:tcPr>
            <w:tcW w:w="1354" w:type="dxa"/>
            <w:vMerge w:val="restart"/>
          </w:tcPr>
          <w:p w:rsidR="00C43AB5" w:rsidRDefault="00C43AB5">
            <w:pPr>
              <w:pStyle w:val="ConsPlusNormal"/>
              <w:jc w:val="center"/>
            </w:pPr>
            <w:r>
              <w:t>ЦСР</w:t>
            </w:r>
          </w:p>
        </w:tc>
        <w:tc>
          <w:tcPr>
            <w:tcW w:w="544" w:type="dxa"/>
            <w:vMerge w:val="restart"/>
          </w:tcPr>
          <w:p w:rsidR="00C43AB5" w:rsidRDefault="00C43AB5">
            <w:pPr>
              <w:pStyle w:val="ConsPlusNormal"/>
              <w:jc w:val="center"/>
            </w:pPr>
            <w:r>
              <w:t>ВР</w:t>
            </w:r>
          </w:p>
        </w:tc>
        <w:tc>
          <w:tcPr>
            <w:tcW w:w="1024" w:type="dxa"/>
          </w:tcPr>
          <w:p w:rsidR="00C43AB5" w:rsidRDefault="00C43AB5">
            <w:pPr>
              <w:pStyle w:val="ConsPlusNormal"/>
              <w:jc w:val="center"/>
            </w:pPr>
            <w:r>
              <w:t>2020 год</w:t>
            </w:r>
          </w:p>
        </w:tc>
        <w:tc>
          <w:tcPr>
            <w:tcW w:w="1024" w:type="dxa"/>
          </w:tcPr>
          <w:p w:rsidR="00C43AB5" w:rsidRDefault="00C43AB5">
            <w:pPr>
              <w:pStyle w:val="ConsPlusNormal"/>
              <w:jc w:val="center"/>
            </w:pPr>
            <w:r>
              <w:t>2021 год</w:t>
            </w:r>
          </w:p>
        </w:tc>
        <w:tc>
          <w:tcPr>
            <w:tcW w:w="904" w:type="dxa"/>
          </w:tcPr>
          <w:p w:rsidR="00C43AB5" w:rsidRDefault="00C43AB5">
            <w:pPr>
              <w:pStyle w:val="ConsPlusNormal"/>
              <w:jc w:val="center"/>
            </w:pPr>
            <w:r>
              <w:t>2022 год</w:t>
            </w:r>
          </w:p>
        </w:tc>
        <w:tc>
          <w:tcPr>
            <w:tcW w:w="1159" w:type="dxa"/>
            <w:vMerge/>
          </w:tcPr>
          <w:p w:rsidR="00C43AB5" w:rsidRDefault="00C43AB5"/>
        </w:tc>
        <w:tc>
          <w:tcPr>
            <w:tcW w:w="2089" w:type="dxa"/>
            <w:vMerge/>
          </w:tcPr>
          <w:p w:rsidR="00C43AB5" w:rsidRDefault="00C43AB5"/>
        </w:tc>
      </w:tr>
      <w:tr w:rsidR="00C43AB5">
        <w:tc>
          <w:tcPr>
            <w:tcW w:w="454" w:type="dxa"/>
            <w:vMerge/>
          </w:tcPr>
          <w:p w:rsidR="00C43AB5" w:rsidRDefault="00C43AB5"/>
        </w:tc>
        <w:tc>
          <w:tcPr>
            <w:tcW w:w="2749" w:type="dxa"/>
            <w:vMerge/>
          </w:tcPr>
          <w:p w:rsidR="00C43AB5" w:rsidRDefault="00C43AB5"/>
        </w:tc>
        <w:tc>
          <w:tcPr>
            <w:tcW w:w="1774" w:type="dxa"/>
            <w:vMerge/>
          </w:tcPr>
          <w:p w:rsidR="00C43AB5" w:rsidRDefault="00C43AB5"/>
        </w:tc>
        <w:tc>
          <w:tcPr>
            <w:tcW w:w="484" w:type="dxa"/>
            <w:vMerge/>
          </w:tcPr>
          <w:p w:rsidR="00C43AB5" w:rsidRDefault="00C43AB5"/>
        </w:tc>
        <w:tc>
          <w:tcPr>
            <w:tcW w:w="604" w:type="dxa"/>
            <w:vMerge/>
          </w:tcPr>
          <w:p w:rsidR="00C43AB5" w:rsidRDefault="00C43AB5"/>
        </w:tc>
        <w:tc>
          <w:tcPr>
            <w:tcW w:w="1354" w:type="dxa"/>
            <w:vMerge/>
          </w:tcPr>
          <w:p w:rsidR="00C43AB5" w:rsidRDefault="00C43AB5"/>
        </w:tc>
        <w:tc>
          <w:tcPr>
            <w:tcW w:w="544" w:type="dxa"/>
            <w:vMerge/>
          </w:tcPr>
          <w:p w:rsidR="00C43AB5" w:rsidRDefault="00C43AB5"/>
        </w:tc>
        <w:tc>
          <w:tcPr>
            <w:tcW w:w="1024" w:type="dxa"/>
          </w:tcPr>
          <w:p w:rsidR="00C43AB5" w:rsidRDefault="00C43AB5">
            <w:pPr>
              <w:pStyle w:val="ConsPlusNormal"/>
              <w:jc w:val="center"/>
            </w:pPr>
            <w:r>
              <w:t>план</w:t>
            </w:r>
          </w:p>
        </w:tc>
        <w:tc>
          <w:tcPr>
            <w:tcW w:w="1024" w:type="dxa"/>
          </w:tcPr>
          <w:p w:rsidR="00C43AB5" w:rsidRDefault="00C43AB5">
            <w:pPr>
              <w:pStyle w:val="ConsPlusNormal"/>
              <w:jc w:val="center"/>
            </w:pPr>
            <w:r>
              <w:t>план</w:t>
            </w:r>
          </w:p>
        </w:tc>
        <w:tc>
          <w:tcPr>
            <w:tcW w:w="904" w:type="dxa"/>
          </w:tcPr>
          <w:p w:rsidR="00C43AB5" w:rsidRDefault="00C43AB5">
            <w:pPr>
              <w:pStyle w:val="ConsPlusNormal"/>
              <w:jc w:val="center"/>
            </w:pPr>
            <w:r>
              <w:t>план</w:t>
            </w:r>
          </w:p>
        </w:tc>
        <w:tc>
          <w:tcPr>
            <w:tcW w:w="1159" w:type="dxa"/>
          </w:tcPr>
          <w:p w:rsidR="00C43AB5" w:rsidRDefault="00C43AB5">
            <w:pPr>
              <w:pStyle w:val="ConsPlusNormal"/>
            </w:pPr>
          </w:p>
        </w:tc>
        <w:tc>
          <w:tcPr>
            <w:tcW w:w="2089" w:type="dxa"/>
            <w:vMerge/>
          </w:tcPr>
          <w:p w:rsidR="00C43AB5" w:rsidRDefault="00C43AB5"/>
        </w:tc>
      </w:tr>
      <w:tr w:rsidR="00C43AB5">
        <w:tc>
          <w:tcPr>
            <w:tcW w:w="454" w:type="dxa"/>
          </w:tcPr>
          <w:p w:rsidR="00C43AB5" w:rsidRDefault="00C43AB5">
            <w:pPr>
              <w:pStyle w:val="ConsPlusNormal"/>
              <w:jc w:val="center"/>
            </w:pPr>
            <w:r>
              <w:t>1</w:t>
            </w:r>
          </w:p>
        </w:tc>
        <w:tc>
          <w:tcPr>
            <w:tcW w:w="2749" w:type="dxa"/>
          </w:tcPr>
          <w:p w:rsidR="00C43AB5" w:rsidRDefault="00C43AB5">
            <w:pPr>
              <w:pStyle w:val="ConsPlusNormal"/>
              <w:jc w:val="center"/>
            </w:pPr>
            <w:r>
              <w:t>2</w:t>
            </w:r>
          </w:p>
        </w:tc>
        <w:tc>
          <w:tcPr>
            <w:tcW w:w="1774" w:type="dxa"/>
          </w:tcPr>
          <w:p w:rsidR="00C43AB5" w:rsidRDefault="00C43AB5">
            <w:pPr>
              <w:pStyle w:val="ConsPlusNormal"/>
              <w:jc w:val="center"/>
            </w:pPr>
            <w:r>
              <w:t>3</w:t>
            </w:r>
          </w:p>
        </w:tc>
        <w:tc>
          <w:tcPr>
            <w:tcW w:w="484" w:type="dxa"/>
          </w:tcPr>
          <w:p w:rsidR="00C43AB5" w:rsidRDefault="00C43AB5">
            <w:pPr>
              <w:pStyle w:val="ConsPlusNormal"/>
              <w:jc w:val="center"/>
            </w:pPr>
            <w:r>
              <w:t>4</w:t>
            </w:r>
          </w:p>
        </w:tc>
        <w:tc>
          <w:tcPr>
            <w:tcW w:w="604" w:type="dxa"/>
          </w:tcPr>
          <w:p w:rsidR="00C43AB5" w:rsidRDefault="00C43AB5">
            <w:pPr>
              <w:pStyle w:val="ConsPlusNormal"/>
              <w:jc w:val="center"/>
            </w:pPr>
            <w:r>
              <w:t>5</w:t>
            </w:r>
          </w:p>
        </w:tc>
        <w:tc>
          <w:tcPr>
            <w:tcW w:w="1354" w:type="dxa"/>
          </w:tcPr>
          <w:p w:rsidR="00C43AB5" w:rsidRDefault="00C43AB5">
            <w:pPr>
              <w:pStyle w:val="ConsPlusNormal"/>
              <w:jc w:val="center"/>
            </w:pPr>
            <w:r>
              <w:t>6</w:t>
            </w:r>
          </w:p>
        </w:tc>
        <w:tc>
          <w:tcPr>
            <w:tcW w:w="544" w:type="dxa"/>
          </w:tcPr>
          <w:p w:rsidR="00C43AB5" w:rsidRDefault="00C43AB5">
            <w:pPr>
              <w:pStyle w:val="ConsPlusNormal"/>
              <w:jc w:val="center"/>
            </w:pPr>
            <w:r>
              <w:t>7</w:t>
            </w:r>
          </w:p>
        </w:tc>
        <w:tc>
          <w:tcPr>
            <w:tcW w:w="1024" w:type="dxa"/>
          </w:tcPr>
          <w:p w:rsidR="00C43AB5" w:rsidRDefault="00C43AB5">
            <w:pPr>
              <w:pStyle w:val="ConsPlusNormal"/>
              <w:jc w:val="center"/>
            </w:pPr>
            <w:r>
              <w:t>8</w:t>
            </w:r>
          </w:p>
        </w:tc>
        <w:tc>
          <w:tcPr>
            <w:tcW w:w="1024" w:type="dxa"/>
          </w:tcPr>
          <w:p w:rsidR="00C43AB5" w:rsidRDefault="00C43AB5">
            <w:pPr>
              <w:pStyle w:val="ConsPlusNormal"/>
              <w:jc w:val="center"/>
            </w:pPr>
            <w:r>
              <w:t>9</w:t>
            </w:r>
          </w:p>
        </w:tc>
        <w:tc>
          <w:tcPr>
            <w:tcW w:w="904" w:type="dxa"/>
          </w:tcPr>
          <w:p w:rsidR="00C43AB5" w:rsidRDefault="00C43AB5">
            <w:pPr>
              <w:pStyle w:val="ConsPlusNormal"/>
              <w:jc w:val="center"/>
            </w:pPr>
            <w:r>
              <w:t>10</w:t>
            </w:r>
          </w:p>
        </w:tc>
        <w:tc>
          <w:tcPr>
            <w:tcW w:w="1159" w:type="dxa"/>
          </w:tcPr>
          <w:p w:rsidR="00C43AB5" w:rsidRDefault="00C43AB5">
            <w:pPr>
              <w:pStyle w:val="ConsPlusNormal"/>
              <w:jc w:val="center"/>
            </w:pPr>
            <w:r>
              <w:t>11</w:t>
            </w:r>
          </w:p>
        </w:tc>
        <w:tc>
          <w:tcPr>
            <w:tcW w:w="2089" w:type="dxa"/>
          </w:tcPr>
          <w:p w:rsidR="00C43AB5" w:rsidRDefault="00C43AB5">
            <w:pPr>
              <w:pStyle w:val="ConsPlusNormal"/>
              <w:jc w:val="center"/>
            </w:pPr>
            <w:r>
              <w:t>12</w:t>
            </w:r>
          </w:p>
        </w:tc>
      </w:tr>
      <w:tr w:rsidR="00C43AB5">
        <w:tc>
          <w:tcPr>
            <w:tcW w:w="14163" w:type="dxa"/>
            <w:gridSpan w:val="12"/>
          </w:tcPr>
          <w:p w:rsidR="00C43AB5" w:rsidRDefault="00C43AB5">
            <w:pPr>
              <w:pStyle w:val="ConsPlusNormal"/>
            </w:pPr>
            <w:r>
              <w:t>Муниципальная программа: "Обеспечение доступным и комфортным жильем граждан"</w:t>
            </w:r>
          </w:p>
          <w:p w:rsidR="00C43AB5" w:rsidRDefault="00C43AB5">
            <w:pPr>
              <w:pStyle w:val="ConsPlusNormal"/>
            </w:pPr>
            <w:r>
              <w:t>Подпрограмма: "Переселение граждан из аварийного жилищного фонда"</w:t>
            </w:r>
          </w:p>
          <w:p w:rsidR="00C43AB5" w:rsidRDefault="00C43AB5">
            <w:pPr>
              <w:pStyle w:val="ConsPlusNormal"/>
            </w:pPr>
            <w:r>
              <w:t>Цель подпрограммы: расселение граждан из аварийного жилищного фонда</w:t>
            </w:r>
          </w:p>
          <w:p w:rsidR="00C43AB5" w:rsidRDefault="00C43AB5">
            <w:pPr>
              <w:pStyle w:val="ConsPlusNormal"/>
            </w:pPr>
            <w:r>
              <w:t>Задача подпрограммы: строительство (реконструкция), долевое строительство, приобретение жилых помещений у организаций застройщиков для последующего предоставления жилых помещений гражданам, переселяемым из аварийного жилищного фонда</w:t>
            </w:r>
          </w:p>
        </w:tc>
      </w:tr>
      <w:tr w:rsidR="00C43AB5">
        <w:tc>
          <w:tcPr>
            <w:tcW w:w="454" w:type="dxa"/>
          </w:tcPr>
          <w:p w:rsidR="00C43AB5" w:rsidRDefault="00C43AB5">
            <w:pPr>
              <w:pStyle w:val="ConsPlusNormal"/>
            </w:pPr>
            <w:r>
              <w:t>1</w:t>
            </w:r>
          </w:p>
        </w:tc>
        <w:tc>
          <w:tcPr>
            <w:tcW w:w="2749" w:type="dxa"/>
          </w:tcPr>
          <w:p w:rsidR="00C43AB5" w:rsidRDefault="00C43AB5">
            <w:pPr>
              <w:pStyle w:val="ConsPlusNormal"/>
            </w:pPr>
            <w:r>
              <w:t>Мероприятие 1.1. Расходы, связанные со строительством жилых домов</w:t>
            </w:r>
          </w:p>
        </w:tc>
        <w:tc>
          <w:tcPr>
            <w:tcW w:w="1774" w:type="dxa"/>
          </w:tcPr>
          <w:p w:rsidR="00C43AB5" w:rsidRDefault="00C43AB5">
            <w:pPr>
              <w:pStyle w:val="ConsPlusNormal"/>
            </w:pPr>
            <w:r>
              <w:t>МКУ "УКС"</w:t>
            </w:r>
          </w:p>
        </w:tc>
        <w:tc>
          <w:tcPr>
            <w:tcW w:w="484" w:type="dxa"/>
          </w:tcPr>
          <w:p w:rsidR="00C43AB5" w:rsidRDefault="00C43AB5">
            <w:pPr>
              <w:pStyle w:val="ConsPlusNormal"/>
              <w:jc w:val="center"/>
            </w:pPr>
            <w:r>
              <w:t>133</w:t>
            </w:r>
          </w:p>
        </w:tc>
        <w:tc>
          <w:tcPr>
            <w:tcW w:w="604" w:type="dxa"/>
          </w:tcPr>
          <w:p w:rsidR="00C43AB5" w:rsidRDefault="00C43AB5">
            <w:pPr>
              <w:pStyle w:val="ConsPlusNormal"/>
              <w:jc w:val="center"/>
            </w:pPr>
            <w:r>
              <w:t>0501</w:t>
            </w:r>
          </w:p>
        </w:tc>
        <w:tc>
          <w:tcPr>
            <w:tcW w:w="1354" w:type="dxa"/>
          </w:tcPr>
          <w:p w:rsidR="00C43AB5" w:rsidRDefault="00C43AB5">
            <w:pPr>
              <w:pStyle w:val="ConsPlusNormal"/>
              <w:jc w:val="center"/>
            </w:pPr>
            <w:r>
              <w:t>1610013170</w:t>
            </w:r>
          </w:p>
        </w:tc>
        <w:tc>
          <w:tcPr>
            <w:tcW w:w="544" w:type="dxa"/>
          </w:tcPr>
          <w:p w:rsidR="00C43AB5" w:rsidRDefault="00C43AB5">
            <w:pPr>
              <w:pStyle w:val="ConsPlusNormal"/>
              <w:jc w:val="center"/>
            </w:pPr>
            <w:r>
              <w:t>410</w:t>
            </w:r>
          </w:p>
        </w:tc>
        <w:tc>
          <w:tcPr>
            <w:tcW w:w="1024" w:type="dxa"/>
          </w:tcPr>
          <w:p w:rsidR="00C43AB5" w:rsidRDefault="00C43AB5">
            <w:pPr>
              <w:pStyle w:val="ConsPlusNormal"/>
              <w:jc w:val="center"/>
            </w:pPr>
            <w:r>
              <w:t>10325,6</w:t>
            </w:r>
          </w:p>
        </w:tc>
        <w:tc>
          <w:tcPr>
            <w:tcW w:w="1024" w:type="dxa"/>
          </w:tcPr>
          <w:p w:rsidR="00C43AB5" w:rsidRDefault="00C43AB5">
            <w:pPr>
              <w:pStyle w:val="ConsPlusNormal"/>
              <w:jc w:val="center"/>
            </w:pPr>
            <w:r>
              <w:t>6951,4</w:t>
            </w:r>
          </w:p>
        </w:tc>
        <w:tc>
          <w:tcPr>
            <w:tcW w:w="904" w:type="dxa"/>
          </w:tcPr>
          <w:p w:rsidR="00C43AB5" w:rsidRDefault="00C43AB5">
            <w:pPr>
              <w:pStyle w:val="ConsPlusNormal"/>
              <w:jc w:val="center"/>
            </w:pPr>
            <w:r>
              <w:t>15120,0</w:t>
            </w:r>
          </w:p>
        </w:tc>
        <w:tc>
          <w:tcPr>
            <w:tcW w:w="1159" w:type="dxa"/>
          </w:tcPr>
          <w:p w:rsidR="00C43AB5" w:rsidRDefault="00C43AB5">
            <w:pPr>
              <w:pStyle w:val="ConsPlusNormal"/>
              <w:jc w:val="center"/>
            </w:pPr>
            <w:r>
              <w:t>32397,0</w:t>
            </w:r>
          </w:p>
        </w:tc>
        <w:tc>
          <w:tcPr>
            <w:tcW w:w="2089" w:type="dxa"/>
          </w:tcPr>
          <w:p w:rsidR="00C43AB5" w:rsidRDefault="00C43AB5">
            <w:pPr>
              <w:pStyle w:val="ConsPlusNormal"/>
            </w:pPr>
            <w:r>
              <w:t xml:space="preserve">Разработка проектов с гос. экспертизой на строительство 3 жилых домов в ЮВР. Технологическое присоединение, авторский надзор, техническая инвентаризация (кадастровые работы) жилого дома по ул. Индустриальной - </w:t>
            </w:r>
            <w:r>
              <w:lastRenderedPageBreak/>
              <w:t>2020 г.</w:t>
            </w:r>
          </w:p>
          <w:p w:rsidR="00C43AB5" w:rsidRDefault="00C43AB5">
            <w:pPr>
              <w:pStyle w:val="ConsPlusNormal"/>
            </w:pPr>
            <w:r>
              <w:t>Технологическое присоединение к эл. сетям трех жилых домов в ЮВР в 2020 - 2022 гг.</w:t>
            </w:r>
          </w:p>
        </w:tc>
      </w:tr>
      <w:tr w:rsidR="00C43AB5">
        <w:tc>
          <w:tcPr>
            <w:tcW w:w="454" w:type="dxa"/>
            <w:vMerge w:val="restart"/>
          </w:tcPr>
          <w:p w:rsidR="00C43AB5" w:rsidRDefault="00C43AB5">
            <w:pPr>
              <w:pStyle w:val="ConsPlusNormal"/>
            </w:pPr>
            <w:r>
              <w:lastRenderedPageBreak/>
              <w:t>2</w:t>
            </w:r>
          </w:p>
        </w:tc>
        <w:tc>
          <w:tcPr>
            <w:tcW w:w="2749" w:type="dxa"/>
            <w:vMerge w:val="restart"/>
          </w:tcPr>
          <w:p w:rsidR="00C43AB5" w:rsidRDefault="00C43AB5">
            <w:pPr>
              <w:pStyle w:val="ConsPlusNormal"/>
            </w:pPr>
            <w:r>
              <w:t>Мероприятие 1.2. Обеспечение мероприятий по переселению граждан из аварийного жилищного фонда за счет средств государственной корпорации - Фонд содействия реформированию жилищно-коммунального хозяйства</w:t>
            </w:r>
          </w:p>
        </w:tc>
        <w:tc>
          <w:tcPr>
            <w:tcW w:w="1774" w:type="dxa"/>
          </w:tcPr>
          <w:p w:rsidR="00C43AB5" w:rsidRDefault="00C43AB5">
            <w:pPr>
              <w:pStyle w:val="ConsPlusNormal"/>
            </w:pPr>
            <w:r>
              <w:t>МКУ "УКС"</w:t>
            </w:r>
          </w:p>
        </w:tc>
        <w:tc>
          <w:tcPr>
            <w:tcW w:w="484" w:type="dxa"/>
          </w:tcPr>
          <w:p w:rsidR="00C43AB5" w:rsidRDefault="00C43AB5">
            <w:pPr>
              <w:pStyle w:val="ConsPlusNormal"/>
              <w:jc w:val="center"/>
            </w:pPr>
            <w:r>
              <w:t>133</w:t>
            </w:r>
          </w:p>
        </w:tc>
        <w:tc>
          <w:tcPr>
            <w:tcW w:w="604" w:type="dxa"/>
          </w:tcPr>
          <w:p w:rsidR="00C43AB5" w:rsidRDefault="00C43AB5">
            <w:pPr>
              <w:pStyle w:val="ConsPlusNormal"/>
              <w:jc w:val="center"/>
            </w:pPr>
            <w:r>
              <w:t>0501</w:t>
            </w:r>
          </w:p>
        </w:tc>
        <w:tc>
          <w:tcPr>
            <w:tcW w:w="1354" w:type="dxa"/>
          </w:tcPr>
          <w:p w:rsidR="00C43AB5" w:rsidRDefault="00C43AB5">
            <w:pPr>
              <w:pStyle w:val="ConsPlusNormal"/>
              <w:jc w:val="center"/>
            </w:pPr>
            <w:r>
              <w:t>161F367483</w:t>
            </w:r>
          </w:p>
        </w:tc>
        <w:tc>
          <w:tcPr>
            <w:tcW w:w="544" w:type="dxa"/>
          </w:tcPr>
          <w:p w:rsidR="00C43AB5" w:rsidRDefault="00C43AB5">
            <w:pPr>
              <w:pStyle w:val="ConsPlusNormal"/>
              <w:jc w:val="center"/>
            </w:pPr>
            <w:r>
              <w:t>410</w:t>
            </w:r>
          </w:p>
        </w:tc>
        <w:tc>
          <w:tcPr>
            <w:tcW w:w="1024" w:type="dxa"/>
          </w:tcPr>
          <w:p w:rsidR="00C43AB5" w:rsidRDefault="00C43AB5">
            <w:pPr>
              <w:pStyle w:val="ConsPlusNormal"/>
              <w:jc w:val="center"/>
            </w:pPr>
            <w:r>
              <w:t>134300,2</w:t>
            </w:r>
          </w:p>
        </w:tc>
        <w:tc>
          <w:tcPr>
            <w:tcW w:w="1024" w:type="dxa"/>
          </w:tcPr>
          <w:p w:rsidR="00C43AB5" w:rsidRDefault="00C43AB5">
            <w:pPr>
              <w:pStyle w:val="ConsPlusNormal"/>
              <w:jc w:val="center"/>
            </w:pPr>
            <w:r>
              <w:t>85102,9</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219403,1</w:t>
            </w:r>
          </w:p>
        </w:tc>
        <w:tc>
          <w:tcPr>
            <w:tcW w:w="2089" w:type="dxa"/>
          </w:tcPr>
          <w:p w:rsidR="00C43AB5" w:rsidRDefault="00C43AB5">
            <w:pPr>
              <w:pStyle w:val="ConsPlusNormal"/>
            </w:pPr>
            <w:r>
              <w:t>Строительство 85-квартирного жилого дома по ул. Индустриальная 2020 г.,</w:t>
            </w:r>
          </w:p>
          <w:p w:rsidR="00C43AB5" w:rsidRDefault="00C43AB5">
            <w:pPr>
              <w:pStyle w:val="ConsPlusNormal"/>
            </w:pPr>
            <w:r>
              <w:t>85-квартирного жилого дома в ЮВР 2020 - 2021 гг., софинансирование за счет средств Фонда содействия реформированию ЖКХ</w:t>
            </w:r>
          </w:p>
        </w:tc>
      </w:tr>
      <w:tr w:rsidR="00C43AB5">
        <w:tc>
          <w:tcPr>
            <w:tcW w:w="454" w:type="dxa"/>
            <w:vMerge/>
          </w:tcPr>
          <w:p w:rsidR="00C43AB5" w:rsidRDefault="00C43AB5"/>
        </w:tc>
        <w:tc>
          <w:tcPr>
            <w:tcW w:w="2749" w:type="dxa"/>
            <w:vMerge/>
          </w:tcPr>
          <w:p w:rsidR="00C43AB5" w:rsidRDefault="00C43AB5"/>
        </w:tc>
        <w:tc>
          <w:tcPr>
            <w:tcW w:w="1774" w:type="dxa"/>
          </w:tcPr>
          <w:p w:rsidR="00C43AB5" w:rsidRDefault="00C43AB5">
            <w:pPr>
              <w:pStyle w:val="ConsPlusNormal"/>
            </w:pPr>
            <w:r>
              <w:t>Администрация города Ачинска</w:t>
            </w:r>
          </w:p>
        </w:tc>
        <w:tc>
          <w:tcPr>
            <w:tcW w:w="484" w:type="dxa"/>
          </w:tcPr>
          <w:p w:rsidR="00C43AB5" w:rsidRDefault="00C43AB5">
            <w:pPr>
              <w:pStyle w:val="ConsPlusNormal"/>
              <w:jc w:val="center"/>
            </w:pPr>
            <w:r>
              <w:t>730</w:t>
            </w:r>
          </w:p>
        </w:tc>
        <w:tc>
          <w:tcPr>
            <w:tcW w:w="604" w:type="dxa"/>
          </w:tcPr>
          <w:p w:rsidR="00C43AB5" w:rsidRDefault="00C43AB5">
            <w:pPr>
              <w:pStyle w:val="ConsPlusNormal"/>
              <w:jc w:val="center"/>
            </w:pPr>
            <w:r>
              <w:t>0501</w:t>
            </w:r>
          </w:p>
        </w:tc>
        <w:tc>
          <w:tcPr>
            <w:tcW w:w="1354" w:type="dxa"/>
          </w:tcPr>
          <w:p w:rsidR="00C43AB5" w:rsidRDefault="00C43AB5">
            <w:pPr>
              <w:pStyle w:val="ConsPlusNormal"/>
              <w:jc w:val="center"/>
            </w:pPr>
            <w:r>
              <w:t>161F367483</w:t>
            </w:r>
          </w:p>
        </w:tc>
        <w:tc>
          <w:tcPr>
            <w:tcW w:w="544" w:type="dxa"/>
          </w:tcPr>
          <w:p w:rsidR="00C43AB5" w:rsidRDefault="00C43AB5">
            <w:pPr>
              <w:pStyle w:val="ConsPlusNormal"/>
              <w:jc w:val="center"/>
            </w:pPr>
            <w:r>
              <w:t>410,</w:t>
            </w:r>
          </w:p>
          <w:p w:rsidR="00C43AB5" w:rsidRDefault="00C43AB5">
            <w:pPr>
              <w:pStyle w:val="ConsPlusNormal"/>
              <w:jc w:val="center"/>
            </w:pPr>
            <w:r>
              <w:t>850</w:t>
            </w:r>
          </w:p>
        </w:tc>
        <w:tc>
          <w:tcPr>
            <w:tcW w:w="1024" w:type="dxa"/>
          </w:tcPr>
          <w:p w:rsidR="00C43AB5" w:rsidRDefault="00C43AB5">
            <w:pPr>
              <w:pStyle w:val="ConsPlusNormal"/>
              <w:jc w:val="center"/>
            </w:pPr>
            <w:r>
              <w:t>36955,7</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36955,7</w:t>
            </w:r>
          </w:p>
        </w:tc>
        <w:tc>
          <w:tcPr>
            <w:tcW w:w="2089" w:type="dxa"/>
          </w:tcPr>
          <w:p w:rsidR="00C43AB5" w:rsidRDefault="00C43AB5">
            <w:pPr>
              <w:pStyle w:val="ConsPlusNormal"/>
            </w:pPr>
            <w:r>
              <w:t>Приобретение жилых помещений у застройщиков, выкуп жилых помещений у собственников, софинансирование за счет средств Фонда содействия реформированию ЖКХ</w:t>
            </w:r>
          </w:p>
        </w:tc>
      </w:tr>
      <w:tr w:rsidR="00C43AB5">
        <w:tc>
          <w:tcPr>
            <w:tcW w:w="454" w:type="dxa"/>
            <w:vMerge w:val="restart"/>
          </w:tcPr>
          <w:p w:rsidR="00C43AB5" w:rsidRDefault="00C43AB5">
            <w:pPr>
              <w:pStyle w:val="ConsPlusNormal"/>
            </w:pPr>
            <w:r>
              <w:t>3</w:t>
            </w:r>
          </w:p>
        </w:tc>
        <w:tc>
          <w:tcPr>
            <w:tcW w:w="2749" w:type="dxa"/>
            <w:vMerge w:val="restart"/>
          </w:tcPr>
          <w:p w:rsidR="00C43AB5" w:rsidRDefault="00C43AB5">
            <w:pPr>
              <w:pStyle w:val="ConsPlusNormal"/>
            </w:pPr>
            <w:r>
              <w:t xml:space="preserve">Мероприятие 1.3. </w:t>
            </w:r>
            <w:r>
              <w:lastRenderedPageBreak/>
              <w:t>Обеспечение мероприятий по переселению граждан из аварийного жилищного фонда</w:t>
            </w:r>
          </w:p>
        </w:tc>
        <w:tc>
          <w:tcPr>
            <w:tcW w:w="1774" w:type="dxa"/>
          </w:tcPr>
          <w:p w:rsidR="00C43AB5" w:rsidRDefault="00C43AB5">
            <w:pPr>
              <w:pStyle w:val="ConsPlusNormal"/>
            </w:pPr>
            <w:r>
              <w:lastRenderedPageBreak/>
              <w:t>МКУ "УКС"</w:t>
            </w:r>
          </w:p>
        </w:tc>
        <w:tc>
          <w:tcPr>
            <w:tcW w:w="484" w:type="dxa"/>
          </w:tcPr>
          <w:p w:rsidR="00C43AB5" w:rsidRDefault="00C43AB5">
            <w:pPr>
              <w:pStyle w:val="ConsPlusNormal"/>
              <w:jc w:val="center"/>
            </w:pPr>
            <w:r>
              <w:t>133</w:t>
            </w:r>
          </w:p>
        </w:tc>
        <w:tc>
          <w:tcPr>
            <w:tcW w:w="604" w:type="dxa"/>
          </w:tcPr>
          <w:p w:rsidR="00C43AB5" w:rsidRDefault="00C43AB5">
            <w:pPr>
              <w:pStyle w:val="ConsPlusNormal"/>
              <w:jc w:val="center"/>
            </w:pPr>
            <w:r>
              <w:t>0501</w:t>
            </w:r>
          </w:p>
        </w:tc>
        <w:tc>
          <w:tcPr>
            <w:tcW w:w="1354" w:type="dxa"/>
          </w:tcPr>
          <w:p w:rsidR="00C43AB5" w:rsidRDefault="00C43AB5">
            <w:pPr>
              <w:pStyle w:val="ConsPlusNormal"/>
              <w:jc w:val="center"/>
            </w:pPr>
            <w:r>
              <w:t>161F367484</w:t>
            </w:r>
          </w:p>
        </w:tc>
        <w:tc>
          <w:tcPr>
            <w:tcW w:w="544" w:type="dxa"/>
          </w:tcPr>
          <w:p w:rsidR="00C43AB5" w:rsidRDefault="00C43AB5">
            <w:pPr>
              <w:pStyle w:val="ConsPlusNormal"/>
              <w:jc w:val="center"/>
            </w:pPr>
            <w:r>
              <w:t>410</w:t>
            </w:r>
          </w:p>
        </w:tc>
        <w:tc>
          <w:tcPr>
            <w:tcW w:w="1024" w:type="dxa"/>
          </w:tcPr>
          <w:p w:rsidR="00C43AB5" w:rsidRDefault="00C43AB5">
            <w:pPr>
              <w:pStyle w:val="ConsPlusNormal"/>
              <w:jc w:val="center"/>
            </w:pPr>
            <w:r>
              <w:t>60300,0</w:t>
            </w:r>
          </w:p>
        </w:tc>
        <w:tc>
          <w:tcPr>
            <w:tcW w:w="1024" w:type="dxa"/>
          </w:tcPr>
          <w:p w:rsidR="00C43AB5" w:rsidRDefault="00C43AB5">
            <w:pPr>
              <w:pStyle w:val="ConsPlusNormal"/>
              <w:jc w:val="center"/>
            </w:pPr>
            <w:r>
              <w:t>31353,7</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91653,7</w:t>
            </w:r>
          </w:p>
        </w:tc>
        <w:tc>
          <w:tcPr>
            <w:tcW w:w="2089" w:type="dxa"/>
          </w:tcPr>
          <w:p w:rsidR="00C43AB5" w:rsidRDefault="00C43AB5">
            <w:pPr>
              <w:pStyle w:val="ConsPlusNormal"/>
            </w:pPr>
            <w:r>
              <w:t>Строительство 85-</w:t>
            </w:r>
            <w:r>
              <w:lastRenderedPageBreak/>
              <w:t>квартирного жилого дома по ул. Индустриальная 2020 г.,</w:t>
            </w:r>
          </w:p>
          <w:p w:rsidR="00C43AB5" w:rsidRDefault="00C43AB5">
            <w:pPr>
              <w:pStyle w:val="ConsPlusNormal"/>
            </w:pPr>
            <w:r>
              <w:t>85-квартирного жилого дома в ЮВР 2021 - 2022 гг., софинансирование за счет средств краевого бюджета</w:t>
            </w:r>
          </w:p>
        </w:tc>
      </w:tr>
      <w:tr w:rsidR="00C43AB5">
        <w:tc>
          <w:tcPr>
            <w:tcW w:w="454" w:type="dxa"/>
            <w:vMerge/>
          </w:tcPr>
          <w:p w:rsidR="00C43AB5" w:rsidRDefault="00C43AB5"/>
        </w:tc>
        <w:tc>
          <w:tcPr>
            <w:tcW w:w="2749" w:type="dxa"/>
            <w:vMerge/>
          </w:tcPr>
          <w:p w:rsidR="00C43AB5" w:rsidRDefault="00C43AB5"/>
        </w:tc>
        <w:tc>
          <w:tcPr>
            <w:tcW w:w="1774" w:type="dxa"/>
          </w:tcPr>
          <w:p w:rsidR="00C43AB5" w:rsidRDefault="00C43AB5">
            <w:pPr>
              <w:pStyle w:val="ConsPlusNormal"/>
            </w:pPr>
            <w:r>
              <w:t>Администрация города Ачинска</w:t>
            </w:r>
          </w:p>
        </w:tc>
        <w:tc>
          <w:tcPr>
            <w:tcW w:w="484" w:type="dxa"/>
          </w:tcPr>
          <w:p w:rsidR="00C43AB5" w:rsidRDefault="00C43AB5">
            <w:pPr>
              <w:pStyle w:val="ConsPlusNormal"/>
              <w:jc w:val="center"/>
            </w:pPr>
            <w:r>
              <w:t>730</w:t>
            </w:r>
          </w:p>
        </w:tc>
        <w:tc>
          <w:tcPr>
            <w:tcW w:w="604" w:type="dxa"/>
          </w:tcPr>
          <w:p w:rsidR="00C43AB5" w:rsidRDefault="00C43AB5">
            <w:pPr>
              <w:pStyle w:val="ConsPlusNormal"/>
              <w:jc w:val="center"/>
            </w:pPr>
            <w:r>
              <w:t>0501</w:t>
            </w:r>
          </w:p>
        </w:tc>
        <w:tc>
          <w:tcPr>
            <w:tcW w:w="1354" w:type="dxa"/>
          </w:tcPr>
          <w:p w:rsidR="00C43AB5" w:rsidRDefault="00C43AB5">
            <w:pPr>
              <w:pStyle w:val="ConsPlusNormal"/>
              <w:jc w:val="center"/>
            </w:pPr>
            <w:r>
              <w:t>161F36748S</w:t>
            </w:r>
          </w:p>
        </w:tc>
        <w:tc>
          <w:tcPr>
            <w:tcW w:w="544" w:type="dxa"/>
          </w:tcPr>
          <w:p w:rsidR="00C43AB5" w:rsidRDefault="00C43AB5">
            <w:pPr>
              <w:pStyle w:val="ConsPlusNormal"/>
              <w:jc w:val="center"/>
            </w:pPr>
            <w:r>
              <w:t>410,</w:t>
            </w:r>
          </w:p>
          <w:p w:rsidR="00C43AB5" w:rsidRDefault="00C43AB5">
            <w:pPr>
              <w:pStyle w:val="ConsPlusNormal"/>
              <w:jc w:val="center"/>
            </w:pPr>
            <w:r>
              <w:t>850</w:t>
            </w:r>
          </w:p>
        </w:tc>
        <w:tc>
          <w:tcPr>
            <w:tcW w:w="1024" w:type="dxa"/>
          </w:tcPr>
          <w:p w:rsidR="00C43AB5" w:rsidRDefault="00C43AB5">
            <w:pPr>
              <w:pStyle w:val="ConsPlusNormal"/>
              <w:jc w:val="center"/>
            </w:pPr>
            <w:r>
              <w:t>2103,1</w:t>
            </w:r>
          </w:p>
        </w:tc>
        <w:tc>
          <w:tcPr>
            <w:tcW w:w="1024" w:type="dxa"/>
          </w:tcPr>
          <w:p w:rsidR="00C43AB5" w:rsidRDefault="00C43AB5">
            <w:pPr>
              <w:pStyle w:val="ConsPlusNormal"/>
              <w:jc w:val="center"/>
            </w:pPr>
            <w:r>
              <w:t>181,5</w:t>
            </w:r>
          </w:p>
        </w:tc>
        <w:tc>
          <w:tcPr>
            <w:tcW w:w="904" w:type="dxa"/>
          </w:tcPr>
          <w:p w:rsidR="00C43AB5" w:rsidRDefault="00C43AB5">
            <w:pPr>
              <w:pStyle w:val="ConsPlusNormal"/>
              <w:jc w:val="center"/>
            </w:pPr>
            <w:r>
              <w:t>3325,2</w:t>
            </w:r>
          </w:p>
        </w:tc>
        <w:tc>
          <w:tcPr>
            <w:tcW w:w="1159" w:type="dxa"/>
          </w:tcPr>
          <w:p w:rsidR="00C43AB5" w:rsidRDefault="00C43AB5">
            <w:pPr>
              <w:pStyle w:val="ConsPlusNormal"/>
              <w:jc w:val="center"/>
            </w:pPr>
            <w:r>
              <w:t>5609,8</w:t>
            </w:r>
          </w:p>
        </w:tc>
        <w:tc>
          <w:tcPr>
            <w:tcW w:w="2089" w:type="dxa"/>
          </w:tcPr>
          <w:p w:rsidR="00C43AB5" w:rsidRDefault="00C43AB5">
            <w:pPr>
              <w:pStyle w:val="ConsPlusNormal"/>
            </w:pPr>
            <w:r>
              <w:t>Строительство 85-квартирного жилого дома в ЮВР,</w:t>
            </w:r>
          </w:p>
          <w:p w:rsidR="00C43AB5" w:rsidRDefault="00C43AB5">
            <w:pPr>
              <w:pStyle w:val="ConsPlusNormal"/>
            </w:pPr>
            <w:r>
              <w:t>приобретение жилых помещений у застройщиков, выкуп жилых помещений у собственников, за счет средств бюджета г. Ачинска</w:t>
            </w:r>
          </w:p>
        </w:tc>
      </w:tr>
      <w:tr w:rsidR="00C43AB5">
        <w:tc>
          <w:tcPr>
            <w:tcW w:w="454" w:type="dxa"/>
            <w:vMerge/>
          </w:tcPr>
          <w:p w:rsidR="00C43AB5" w:rsidRDefault="00C43AB5"/>
        </w:tc>
        <w:tc>
          <w:tcPr>
            <w:tcW w:w="2749" w:type="dxa"/>
            <w:vMerge/>
          </w:tcPr>
          <w:p w:rsidR="00C43AB5" w:rsidRDefault="00C43AB5"/>
        </w:tc>
        <w:tc>
          <w:tcPr>
            <w:tcW w:w="1774" w:type="dxa"/>
          </w:tcPr>
          <w:p w:rsidR="00C43AB5" w:rsidRDefault="00C43AB5">
            <w:pPr>
              <w:pStyle w:val="ConsPlusNormal"/>
            </w:pPr>
            <w:r>
              <w:t>Администрация города Ачинска</w:t>
            </w:r>
          </w:p>
        </w:tc>
        <w:tc>
          <w:tcPr>
            <w:tcW w:w="484" w:type="dxa"/>
          </w:tcPr>
          <w:p w:rsidR="00C43AB5" w:rsidRDefault="00C43AB5">
            <w:pPr>
              <w:pStyle w:val="ConsPlusNormal"/>
              <w:jc w:val="center"/>
            </w:pPr>
            <w:r>
              <w:t>730</w:t>
            </w:r>
          </w:p>
        </w:tc>
        <w:tc>
          <w:tcPr>
            <w:tcW w:w="604" w:type="dxa"/>
          </w:tcPr>
          <w:p w:rsidR="00C43AB5" w:rsidRDefault="00C43AB5">
            <w:pPr>
              <w:pStyle w:val="ConsPlusNormal"/>
              <w:jc w:val="center"/>
            </w:pPr>
            <w:r>
              <w:t>0501</w:t>
            </w:r>
          </w:p>
        </w:tc>
        <w:tc>
          <w:tcPr>
            <w:tcW w:w="1354" w:type="dxa"/>
          </w:tcPr>
          <w:p w:rsidR="00C43AB5" w:rsidRDefault="00C43AB5">
            <w:pPr>
              <w:pStyle w:val="ConsPlusNormal"/>
              <w:jc w:val="center"/>
            </w:pPr>
            <w:r>
              <w:t>161F367484</w:t>
            </w:r>
          </w:p>
        </w:tc>
        <w:tc>
          <w:tcPr>
            <w:tcW w:w="544" w:type="dxa"/>
          </w:tcPr>
          <w:p w:rsidR="00C43AB5" w:rsidRDefault="00C43AB5">
            <w:pPr>
              <w:pStyle w:val="ConsPlusNormal"/>
              <w:jc w:val="center"/>
            </w:pPr>
            <w:r>
              <w:t>410, 850</w:t>
            </w:r>
          </w:p>
        </w:tc>
        <w:tc>
          <w:tcPr>
            <w:tcW w:w="1024" w:type="dxa"/>
          </w:tcPr>
          <w:p w:rsidR="00C43AB5" w:rsidRDefault="00C43AB5">
            <w:pPr>
              <w:pStyle w:val="ConsPlusNormal"/>
              <w:jc w:val="center"/>
            </w:pPr>
            <w:r>
              <w:t>14589,9</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14589,9</w:t>
            </w:r>
          </w:p>
        </w:tc>
        <w:tc>
          <w:tcPr>
            <w:tcW w:w="2089" w:type="dxa"/>
          </w:tcPr>
          <w:p w:rsidR="00C43AB5" w:rsidRDefault="00C43AB5">
            <w:pPr>
              <w:pStyle w:val="ConsPlusNormal"/>
            </w:pPr>
            <w:r>
              <w:t>Приобретение жилых помещений у застройщиков, выкуп жилых помещений у собственников, софинансирование за счет средств краевого бюджета</w:t>
            </w:r>
          </w:p>
        </w:tc>
      </w:tr>
      <w:tr w:rsidR="00C43AB5">
        <w:tc>
          <w:tcPr>
            <w:tcW w:w="454" w:type="dxa"/>
          </w:tcPr>
          <w:p w:rsidR="00C43AB5" w:rsidRDefault="00C43AB5">
            <w:pPr>
              <w:pStyle w:val="ConsPlusNormal"/>
            </w:pPr>
            <w:r>
              <w:t>4</w:t>
            </w:r>
          </w:p>
        </w:tc>
        <w:tc>
          <w:tcPr>
            <w:tcW w:w="2749" w:type="dxa"/>
          </w:tcPr>
          <w:p w:rsidR="00C43AB5" w:rsidRDefault="00C43AB5">
            <w:pPr>
              <w:pStyle w:val="ConsPlusNormal"/>
            </w:pPr>
            <w:r>
              <w:t xml:space="preserve">Мероприятие 1.4. Снос </w:t>
            </w:r>
            <w:r>
              <w:lastRenderedPageBreak/>
              <w:t>ветхого и аварийного жилищного фонда, хозяйственных построек</w:t>
            </w:r>
          </w:p>
        </w:tc>
        <w:tc>
          <w:tcPr>
            <w:tcW w:w="1774" w:type="dxa"/>
          </w:tcPr>
          <w:p w:rsidR="00C43AB5" w:rsidRDefault="00C43AB5">
            <w:pPr>
              <w:pStyle w:val="ConsPlusNormal"/>
            </w:pPr>
            <w:r>
              <w:lastRenderedPageBreak/>
              <w:t>МКУ "УКС"</w:t>
            </w:r>
          </w:p>
        </w:tc>
        <w:tc>
          <w:tcPr>
            <w:tcW w:w="484" w:type="dxa"/>
          </w:tcPr>
          <w:p w:rsidR="00C43AB5" w:rsidRDefault="00C43AB5">
            <w:pPr>
              <w:pStyle w:val="ConsPlusNormal"/>
              <w:jc w:val="center"/>
            </w:pPr>
            <w:r>
              <w:t>133</w:t>
            </w:r>
          </w:p>
        </w:tc>
        <w:tc>
          <w:tcPr>
            <w:tcW w:w="604" w:type="dxa"/>
          </w:tcPr>
          <w:p w:rsidR="00C43AB5" w:rsidRDefault="00C43AB5">
            <w:pPr>
              <w:pStyle w:val="ConsPlusNormal"/>
              <w:jc w:val="center"/>
            </w:pPr>
            <w:r>
              <w:t>0501</w:t>
            </w:r>
          </w:p>
        </w:tc>
        <w:tc>
          <w:tcPr>
            <w:tcW w:w="1354" w:type="dxa"/>
          </w:tcPr>
          <w:p w:rsidR="00C43AB5" w:rsidRDefault="00C43AB5">
            <w:pPr>
              <w:pStyle w:val="ConsPlusNormal"/>
              <w:jc w:val="center"/>
            </w:pPr>
            <w:r>
              <w:t>1610013060</w:t>
            </w:r>
          </w:p>
        </w:tc>
        <w:tc>
          <w:tcPr>
            <w:tcW w:w="544" w:type="dxa"/>
          </w:tcPr>
          <w:p w:rsidR="00C43AB5" w:rsidRDefault="00C43AB5">
            <w:pPr>
              <w:pStyle w:val="ConsPlusNormal"/>
              <w:jc w:val="center"/>
            </w:pPr>
            <w:r>
              <w:t>240</w:t>
            </w:r>
          </w:p>
        </w:tc>
        <w:tc>
          <w:tcPr>
            <w:tcW w:w="1024" w:type="dxa"/>
          </w:tcPr>
          <w:p w:rsidR="00C43AB5" w:rsidRDefault="00C43AB5">
            <w:pPr>
              <w:pStyle w:val="ConsPlusNormal"/>
              <w:jc w:val="center"/>
            </w:pPr>
            <w:r>
              <w:t>1180,7</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1180,7</w:t>
            </w:r>
          </w:p>
        </w:tc>
        <w:tc>
          <w:tcPr>
            <w:tcW w:w="2089" w:type="dxa"/>
          </w:tcPr>
          <w:p w:rsidR="00C43AB5" w:rsidRDefault="00C43AB5">
            <w:pPr>
              <w:pStyle w:val="ConsPlusNormal"/>
            </w:pPr>
            <w:r>
              <w:t xml:space="preserve">Обследование и </w:t>
            </w:r>
            <w:r>
              <w:lastRenderedPageBreak/>
              <w:t>разработка ПСД с гос. экспертизой для последующего сноса 5 жилых домов. Снос 3 аварийных жилых домов</w:t>
            </w:r>
          </w:p>
        </w:tc>
      </w:tr>
      <w:tr w:rsidR="00C43AB5">
        <w:tc>
          <w:tcPr>
            <w:tcW w:w="454" w:type="dxa"/>
          </w:tcPr>
          <w:p w:rsidR="00C43AB5" w:rsidRDefault="00C43AB5">
            <w:pPr>
              <w:pStyle w:val="ConsPlusNormal"/>
            </w:pPr>
            <w:r>
              <w:lastRenderedPageBreak/>
              <w:t>5</w:t>
            </w:r>
          </w:p>
        </w:tc>
        <w:tc>
          <w:tcPr>
            <w:tcW w:w="2749" w:type="dxa"/>
          </w:tcPr>
          <w:p w:rsidR="00C43AB5" w:rsidRDefault="00C43AB5">
            <w:pPr>
              <w:pStyle w:val="ConsPlusNormal"/>
            </w:pPr>
            <w:r>
              <w:t>Мероприятие 1.5. Оценка недвижимости, признание прав регулирование отношений по собственности</w:t>
            </w:r>
          </w:p>
        </w:tc>
        <w:tc>
          <w:tcPr>
            <w:tcW w:w="1774" w:type="dxa"/>
          </w:tcPr>
          <w:p w:rsidR="00C43AB5" w:rsidRDefault="00C43AB5">
            <w:pPr>
              <w:pStyle w:val="ConsPlusNormal"/>
            </w:pPr>
            <w:r>
              <w:t>Администрация города Ачинска</w:t>
            </w:r>
          </w:p>
        </w:tc>
        <w:tc>
          <w:tcPr>
            <w:tcW w:w="484" w:type="dxa"/>
          </w:tcPr>
          <w:p w:rsidR="00C43AB5" w:rsidRDefault="00C43AB5">
            <w:pPr>
              <w:pStyle w:val="ConsPlusNormal"/>
              <w:jc w:val="center"/>
            </w:pPr>
            <w:r>
              <w:t>730</w:t>
            </w:r>
          </w:p>
        </w:tc>
        <w:tc>
          <w:tcPr>
            <w:tcW w:w="604" w:type="dxa"/>
          </w:tcPr>
          <w:p w:rsidR="00C43AB5" w:rsidRDefault="00C43AB5">
            <w:pPr>
              <w:pStyle w:val="ConsPlusNormal"/>
              <w:jc w:val="center"/>
            </w:pPr>
            <w:r>
              <w:t>0113</w:t>
            </w:r>
          </w:p>
        </w:tc>
        <w:tc>
          <w:tcPr>
            <w:tcW w:w="1354" w:type="dxa"/>
          </w:tcPr>
          <w:p w:rsidR="00C43AB5" w:rsidRDefault="00C43AB5">
            <w:pPr>
              <w:pStyle w:val="ConsPlusNormal"/>
              <w:jc w:val="center"/>
            </w:pPr>
            <w:r>
              <w:t>1610013021</w:t>
            </w:r>
          </w:p>
        </w:tc>
        <w:tc>
          <w:tcPr>
            <w:tcW w:w="544" w:type="dxa"/>
          </w:tcPr>
          <w:p w:rsidR="00C43AB5" w:rsidRDefault="00C43AB5">
            <w:pPr>
              <w:pStyle w:val="ConsPlusNormal"/>
              <w:jc w:val="center"/>
            </w:pPr>
            <w:r>
              <w:t>240</w:t>
            </w:r>
          </w:p>
        </w:tc>
        <w:tc>
          <w:tcPr>
            <w:tcW w:w="1024" w:type="dxa"/>
          </w:tcPr>
          <w:p w:rsidR="00C43AB5" w:rsidRDefault="00C43AB5">
            <w:pPr>
              <w:pStyle w:val="ConsPlusNormal"/>
              <w:jc w:val="center"/>
            </w:pPr>
            <w:r>
              <w:t>247,0</w:t>
            </w:r>
          </w:p>
        </w:tc>
        <w:tc>
          <w:tcPr>
            <w:tcW w:w="1024" w:type="dxa"/>
          </w:tcPr>
          <w:p w:rsidR="00C43AB5" w:rsidRDefault="00C43AB5">
            <w:pPr>
              <w:pStyle w:val="ConsPlusNormal"/>
              <w:jc w:val="center"/>
            </w:pPr>
            <w:r>
              <w:t>171,0</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418,0</w:t>
            </w:r>
          </w:p>
        </w:tc>
        <w:tc>
          <w:tcPr>
            <w:tcW w:w="2089" w:type="dxa"/>
          </w:tcPr>
          <w:p w:rsidR="00C43AB5" w:rsidRDefault="00C43AB5">
            <w:pPr>
              <w:pStyle w:val="ConsPlusNormal"/>
            </w:pPr>
            <w:r>
              <w:t>Проведение независимой оценки по 41 жилому помещению, находящемуся в собственности граждан</w:t>
            </w:r>
          </w:p>
        </w:tc>
      </w:tr>
      <w:tr w:rsidR="00C43AB5">
        <w:tc>
          <w:tcPr>
            <w:tcW w:w="454" w:type="dxa"/>
          </w:tcPr>
          <w:p w:rsidR="00C43AB5" w:rsidRDefault="00C43AB5">
            <w:pPr>
              <w:pStyle w:val="ConsPlusNormal"/>
            </w:pPr>
            <w:r>
              <w:t>6</w:t>
            </w:r>
          </w:p>
        </w:tc>
        <w:tc>
          <w:tcPr>
            <w:tcW w:w="2749" w:type="dxa"/>
          </w:tcPr>
          <w:p w:rsidR="00C43AB5" w:rsidRDefault="00C43AB5">
            <w:pPr>
              <w:pStyle w:val="ConsPlusNormal"/>
            </w:pPr>
            <w:r>
              <w:t>Мероприятие 1.6. Изготовление и монтаж вывесок</w:t>
            </w:r>
          </w:p>
        </w:tc>
        <w:tc>
          <w:tcPr>
            <w:tcW w:w="1774" w:type="dxa"/>
          </w:tcPr>
          <w:p w:rsidR="00C43AB5" w:rsidRDefault="00C43AB5">
            <w:pPr>
              <w:pStyle w:val="ConsPlusNormal"/>
            </w:pPr>
            <w:r>
              <w:t>Администрация города Ачинска</w:t>
            </w:r>
          </w:p>
        </w:tc>
        <w:tc>
          <w:tcPr>
            <w:tcW w:w="484" w:type="dxa"/>
          </w:tcPr>
          <w:p w:rsidR="00C43AB5" w:rsidRDefault="00C43AB5">
            <w:pPr>
              <w:pStyle w:val="ConsPlusNormal"/>
              <w:jc w:val="center"/>
            </w:pPr>
            <w:r>
              <w:t>730</w:t>
            </w:r>
          </w:p>
        </w:tc>
        <w:tc>
          <w:tcPr>
            <w:tcW w:w="604" w:type="dxa"/>
          </w:tcPr>
          <w:p w:rsidR="00C43AB5" w:rsidRDefault="00C43AB5">
            <w:pPr>
              <w:pStyle w:val="ConsPlusNormal"/>
              <w:jc w:val="center"/>
            </w:pPr>
            <w:r>
              <w:t>0113</w:t>
            </w:r>
          </w:p>
        </w:tc>
        <w:tc>
          <w:tcPr>
            <w:tcW w:w="1354" w:type="dxa"/>
          </w:tcPr>
          <w:p w:rsidR="00C43AB5" w:rsidRDefault="00C43AB5">
            <w:pPr>
              <w:pStyle w:val="ConsPlusNormal"/>
              <w:jc w:val="center"/>
            </w:pPr>
            <w:r>
              <w:t>1610013200</w:t>
            </w:r>
          </w:p>
        </w:tc>
        <w:tc>
          <w:tcPr>
            <w:tcW w:w="544" w:type="dxa"/>
          </w:tcPr>
          <w:p w:rsidR="00C43AB5" w:rsidRDefault="00C43AB5">
            <w:pPr>
              <w:pStyle w:val="ConsPlusNormal"/>
              <w:jc w:val="center"/>
            </w:pPr>
            <w:r>
              <w:t>240</w:t>
            </w:r>
          </w:p>
        </w:tc>
        <w:tc>
          <w:tcPr>
            <w:tcW w:w="1024" w:type="dxa"/>
          </w:tcPr>
          <w:p w:rsidR="00C43AB5" w:rsidRDefault="00C43AB5">
            <w:pPr>
              <w:pStyle w:val="ConsPlusNormal"/>
              <w:jc w:val="center"/>
            </w:pPr>
            <w:r>
              <w:t>46,50</w:t>
            </w:r>
          </w:p>
        </w:tc>
        <w:tc>
          <w:tcPr>
            <w:tcW w:w="1024" w:type="dxa"/>
          </w:tcPr>
          <w:p w:rsidR="00C43AB5" w:rsidRDefault="00C43AB5">
            <w:pPr>
              <w:pStyle w:val="ConsPlusNormal"/>
              <w:jc w:val="center"/>
            </w:pPr>
            <w:r>
              <w:t>0</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46,5</w:t>
            </w:r>
          </w:p>
        </w:tc>
        <w:tc>
          <w:tcPr>
            <w:tcW w:w="2089" w:type="dxa"/>
          </w:tcPr>
          <w:p w:rsidR="00C43AB5" w:rsidRDefault="00C43AB5">
            <w:pPr>
              <w:pStyle w:val="ConsPlusNormal"/>
            </w:pPr>
            <w:r>
              <w:t>Изготовление и монтаж информационных табличек для 62 аварийных жилых домов</w:t>
            </w:r>
          </w:p>
        </w:tc>
      </w:tr>
      <w:tr w:rsidR="00C43AB5">
        <w:tc>
          <w:tcPr>
            <w:tcW w:w="454" w:type="dxa"/>
          </w:tcPr>
          <w:p w:rsidR="00C43AB5" w:rsidRDefault="00C43AB5">
            <w:pPr>
              <w:pStyle w:val="ConsPlusNormal"/>
            </w:pPr>
            <w:r>
              <w:t>7</w:t>
            </w:r>
          </w:p>
        </w:tc>
        <w:tc>
          <w:tcPr>
            <w:tcW w:w="2749" w:type="dxa"/>
          </w:tcPr>
          <w:p w:rsidR="00C43AB5" w:rsidRDefault="00C43AB5">
            <w:pPr>
              <w:pStyle w:val="ConsPlusNormal"/>
            </w:pPr>
            <w:r>
              <w:t>Мероприятие 1.7. Строительство тепловых сетей</w:t>
            </w:r>
          </w:p>
        </w:tc>
        <w:tc>
          <w:tcPr>
            <w:tcW w:w="1774" w:type="dxa"/>
          </w:tcPr>
          <w:p w:rsidR="00C43AB5" w:rsidRDefault="00C43AB5">
            <w:pPr>
              <w:pStyle w:val="ConsPlusNormal"/>
            </w:pPr>
            <w:r>
              <w:t>Администрация города Ачинска</w:t>
            </w:r>
          </w:p>
        </w:tc>
        <w:tc>
          <w:tcPr>
            <w:tcW w:w="484" w:type="dxa"/>
          </w:tcPr>
          <w:p w:rsidR="00C43AB5" w:rsidRDefault="00C43AB5">
            <w:pPr>
              <w:pStyle w:val="ConsPlusNormal"/>
              <w:jc w:val="center"/>
            </w:pPr>
            <w:r>
              <w:t>730</w:t>
            </w:r>
          </w:p>
        </w:tc>
        <w:tc>
          <w:tcPr>
            <w:tcW w:w="604" w:type="dxa"/>
          </w:tcPr>
          <w:p w:rsidR="00C43AB5" w:rsidRDefault="00C43AB5">
            <w:pPr>
              <w:pStyle w:val="ConsPlusNormal"/>
              <w:jc w:val="center"/>
            </w:pPr>
            <w:r>
              <w:t>0502</w:t>
            </w:r>
          </w:p>
        </w:tc>
        <w:tc>
          <w:tcPr>
            <w:tcW w:w="1354" w:type="dxa"/>
          </w:tcPr>
          <w:p w:rsidR="00C43AB5" w:rsidRDefault="00C43AB5">
            <w:pPr>
              <w:pStyle w:val="ConsPlusNormal"/>
              <w:jc w:val="center"/>
            </w:pPr>
            <w:r>
              <w:t>1610013180</w:t>
            </w:r>
          </w:p>
        </w:tc>
        <w:tc>
          <w:tcPr>
            <w:tcW w:w="544" w:type="dxa"/>
          </w:tcPr>
          <w:p w:rsidR="00C43AB5" w:rsidRDefault="00C43AB5">
            <w:pPr>
              <w:pStyle w:val="ConsPlusNormal"/>
              <w:jc w:val="center"/>
            </w:pPr>
            <w:r>
              <w:t>410</w:t>
            </w:r>
          </w:p>
        </w:tc>
        <w:tc>
          <w:tcPr>
            <w:tcW w:w="1024" w:type="dxa"/>
          </w:tcPr>
          <w:p w:rsidR="00C43AB5" w:rsidRDefault="00C43AB5">
            <w:pPr>
              <w:pStyle w:val="ConsPlusNormal"/>
              <w:jc w:val="center"/>
            </w:pPr>
            <w:r>
              <w:t>0</w:t>
            </w:r>
          </w:p>
        </w:tc>
        <w:tc>
          <w:tcPr>
            <w:tcW w:w="1024" w:type="dxa"/>
          </w:tcPr>
          <w:p w:rsidR="00C43AB5" w:rsidRDefault="00C43AB5">
            <w:pPr>
              <w:pStyle w:val="ConsPlusNormal"/>
              <w:jc w:val="center"/>
            </w:pPr>
            <w:r>
              <w:t>19253,8</w:t>
            </w:r>
          </w:p>
        </w:tc>
        <w:tc>
          <w:tcPr>
            <w:tcW w:w="904" w:type="dxa"/>
          </w:tcPr>
          <w:p w:rsidR="00C43AB5" w:rsidRDefault="00C43AB5">
            <w:pPr>
              <w:pStyle w:val="ConsPlusNormal"/>
              <w:jc w:val="center"/>
            </w:pPr>
            <w:r>
              <w:t>0</w:t>
            </w:r>
          </w:p>
        </w:tc>
        <w:tc>
          <w:tcPr>
            <w:tcW w:w="1159" w:type="dxa"/>
          </w:tcPr>
          <w:p w:rsidR="00C43AB5" w:rsidRDefault="00C43AB5">
            <w:pPr>
              <w:pStyle w:val="ConsPlusNormal"/>
              <w:jc w:val="center"/>
            </w:pPr>
            <w:r>
              <w:t>19253,8</w:t>
            </w:r>
          </w:p>
        </w:tc>
        <w:tc>
          <w:tcPr>
            <w:tcW w:w="2089" w:type="dxa"/>
          </w:tcPr>
          <w:p w:rsidR="00C43AB5" w:rsidRDefault="00C43AB5">
            <w:pPr>
              <w:pStyle w:val="ConsPlusNormal"/>
            </w:pPr>
            <w:r>
              <w:t>Строительство тепловых сетей в ЮВР г. Ачинска для подключения многоквартирных жилых домов</w:t>
            </w:r>
          </w:p>
        </w:tc>
      </w:tr>
      <w:tr w:rsidR="00C43AB5">
        <w:tc>
          <w:tcPr>
            <w:tcW w:w="454" w:type="dxa"/>
          </w:tcPr>
          <w:p w:rsidR="00C43AB5" w:rsidRDefault="00C43AB5">
            <w:pPr>
              <w:pStyle w:val="ConsPlusNormal"/>
            </w:pPr>
            <w:r>
              <w:t>6</w:t>
            </w:r>
          </w:p>
        </w:tc>
        <w:tc>
          <w:tcPr>
            <w:tcW w:w="5007" w:type="dxa"/>
            <w:gridSpan w:val="3"/>
          </w:tcPr>
          <w:p w:rsidR="00C43AB5" w:rsidRDefault="00C43AB5">
            <w:pPr>
              <w:pStyle w:val="ConsPlusNormal"/>
            </w:pPr>
            <w:r>
              <w:t>Итого по подпрограмме:</w:t>
            </w:r>
          </w:p>
        </w:tc>
        <w:tc>
          <w:tcPr>
            <w:tcW w:w="604" w:type="dxa"/>
          </w:tcPr>
          <w:p w:rsidR="00C43AB5" w:rsidRDefault="00C43AB5">
            <w:pPr>
              <w:pStyle w:val="ConsPlusNormal"/>
            </w:pPr>
          </w:p>
        </w:tc>
        <w:tc>
          <w:tcPr>
            <w:tcW w:w="1354" w:type="dxa"/>
          </w:tcPr>
          <w:p w:rsidR="00C43AB5" w:rsidRDefault="00C43AB5">
            <w:pPr>
              <w:pStyle w:val="ConsPlusNormal"/>
            </w:pPr>
          </w:p>
        </w:tc>
        <w:tc>
          <w:tcPr>
            <w:tcW w:w="544" w:type="dxa"/>
          </w:tcPr>
          <w:p w:rsidR="00C43AB5" w:rsidRDefault="00C43AB5">
            <w:pPr>
              <w:pStyle w:val="ConsPlusNormal"/>
            </w:pPr>
          </w:p>
        </w:tc>
        <w:tc>
          <w:tcPr>
            <w:tcW w:w="1024" w:type="dxa"/>
          </w:tcPr>
          <w:p w:rsidR="00C43AB5" w:rsidRDefault="00C43AB5">
            <w:pPr>
              <w:pStyle w:val="ConsPlusNormal"/>
              <w:jc w:val="center"/>
            </w:pPr>
            <w:r>
              <w:t>260048,7</w:t>
            </w:r>
          </w:p>
        </w:tc>
        <w:tc>
          <w:tcPr>
            <w:tcW w:w="1024" w:type="dxa"/>
          </w:tcPr>
          <w:p w:rsidR="00C43AB5" w:rsidRDefault="00C43AB5">
            <w:pPr>
              <w:pStyle w:val="ConsPlusNormal"/>
              <w:jc w:val="center"/>
            </w:pPr>
            <w:r>
              <w:t>143014,3</w:t>
            </w:r>
          </w:p>
        </w:tc>
        <w:tc>
          <w:tcPr>
            <w:tcW w:w="904" w:type="dxa"/>
          </w:tcPr>
          <w:p w:rsidR="00C43AB5" w:rsidRDefault="00C43AB5">
            <w:pPr>
              <w:pStyle w:val="ConsPlusNormal"/>
              <w:jc w:val="center"/>
            </w:pPr>
            <w:r>
              <w:t>18445,2</w:t>
            </w:r>
          </w:p>
        </w:tc>
        <w:tc>
          <w:tcPr>
            <w:tcW w:w="1159" w:type="dxa"/>
          </w:tcPr>
          <w:p w:rsidR="00C43AB5" w:rsidRDefault="00C43AB5">
            <w:pPr>
              <w:pStyle w:val="ConsPlusNormal"/>
              <w:jc w:val="center"/>
            </w:pPr>
            <w:r>
              <w:t>421508,2</w:t>
            </w:r>
          </w:p>
        </w:tc>
        <w:tc>
          <w:tcPr>
            <w:tcW w:w="2089" w:type="dxa"/>
          </w:tcPr>
          <w:p w:rsidR="00C43AB5" w:rsidRDefault="00C43AB5">
            <w:pPr>
              <w:pStyle w:val="ConsPlusNormal"/>
            </w:pPr>
          </w:p>
        </w:tc>
      </w:tr>
      <w:tr w:rsidR="00C43AB5">
        <w:tc>
          <w:tcPr>
            <w:tcW w:w="454" w:type="dxa"/>
          </w:tcPr>
          <w:p w:rsidR="00C43AB5" w:rsidRDefault="00C43AB5">
            <w:pPr>
              <w:pStyle w:val="ConsPlusNormal"/>
            </w:pPr>
            <w:r>
              <w:t>7</w:t>
            </w:r>
          </w:p>
        </w:tc>
        <w:tc>
          <w:tcPr>
            <w:tcW w:w="5007" w:type="dxa"/>
            <w:gridSpan w:val="3"/>
          </w:tcPr>
          <w:p w:rsidR="00C43AB5" w:rsidRDefault="00C43AB5">
            <w:pPr>
              <w:pStyle w:val="ConsPlusNormal"/>
            </w:pPr>
            <w:r>
              <w:t>Всего, в том числе:</w:t>
            </w:r>
          </w:p>
        </w:tc>
        <w:tc>
          <w:tcPr>
            <w:tcW w:w="604" w:type="dxa"/>
          </w:tcPr>
          <w:p w:rsidR="00C43AB5" w:rsidRDefault="00C43AB5">
            <w:pPr>
              <w:pStyle w:val="ConsPlusNormal"/>
            </w:pPr>
          </w:p>
        </w:tc>
        <w:tc>
          <w:tcPr>
            <w:tcW w:w="1354" w:type="dxa"/>
          </w:tcPr>
          <w:p w:rsidR="00C43AB5" w:rsidRDefault="00C43AB5">
            <w:pPr>
              <w:pStyle w:val="ConsPlusNormal"/>
            </w:pPr>
          </w:p>
        </w:tc>
        <w:tc>
          <w:tcPr>
            <w:tcW w:w="544" w:type="dxa"/>
          </w:tcPr>
          <w:p w:rsidR="00C43AB5" w:rsidRDefault="00C43AB5">
            <w:pPr>
              <w:pStyle w:val="ConsPlusNormal"/>
            </w:pPr>
          </w:p>
        </w:tc>
        <w:tc>
          <w:tcPr>
            <w:tcW w:w="1024" w:type="dxa"/>
          </w:tcPr>
          <w:p w:rsidR="00C43AB5" w:rsidRDefault="00C43AB5">
            <w:pPr>
              <w:pStyle w:val="ConsPlusNormal"/>
            </w:pPr>
          </w:p>
        </w:tc>
        <w:tc>
          <w:tcPr>
            <w:tcW w:w="1024" w:type="dxa"/>
          </w:tcPr>
          <w:p w:rsidR="00C43AB5" w:rsidRDefault="00C43AB5">
            <w:pPr>
              <w:pStyle w:val="ConsPlusNormal"/>
            </w:pPr>
          </w:p>
        </w:tc>
        <w:tc>
          <w:tcPr>
            <w:tcW w:w="904" w:type="dxa"/>
          </w:tcPr>
          <w:p w:rsidR="00C43AB5" w:rsidRDefault="00C43AB5">
            <w:pPr>
              <w:pStyle w:val="ConsPlusNormal"/>
            </w:pPr>
          </w:p>
        </w:tc>
        <w:tc>
          <w:tcPr>
            <w:tcW w:w="1159" w:type="dxa"/>
          </w:tcPr>
          <w:p w:rsidR="00C43AB5" w:rsidRDefault="00C43AB5">
            <w:pPr>
              <w:pStyle w:val="ConsPlusNormal"/>
            </w:pPr>
          </w:p>
        </w:tc>
        <w:tc>
          <w:tcPr>
            <w:tcW w:w="2089" w:type="dxa"/>
          </w:tcPr>
          <w:p w:rsidR="00C43AB5" w:rsidRDefault="00C43AB5">
            <w:pPr>
              <w:pStyle w:val="ConsPlusNormal"/>
            </w:pPr>
          </w:p>
        </w:tc>
      </w:tr>
      <w:tr w:rsidR="00C43AB5">
        <w:tc>
          <w:tcPr>
            <w:tcW w:w="454" w:type="dxa"/>
          </w:tcPr>
          <w:p w:rsidR="00C43AB5" w:rsidRDefault="00C43AB5">
            <w:pPr>
              <w:pStyle w:val="ConsPlusNormal"/>
            </w:pPr>
            <w:r>
              <w:lastRenderedPageBreak/>
              <w:t>8</w:t>
            </w:r>
          </w:p>
        </w:tc>
        <w:tc>
          <w:tcPr>
            <w:tcW w:w="5007" w:type="dxa"/>
            <w:gridSpan w:val="3"/>
          </w:tcPr>
          <w:p w:rsidR="00C43AB5" w:rsidRDefault="00C43AB5">
            <w:pPr>
              <w:pStyle w:val="ConsPlusNormal"/>
            </w:pPr>
            <w:r>
              <w:t>МКУ "Управление капитального строительства"</w:t>
            </w:r>
          </w:p>
        </w:tc>
        <w:tc>
          <w:tcPr>
            <w:tcW w:w="604" w:type="dxa"/>
          </w:tcPr>
          <w:p w:rsidR="00C43AB5" w:rsidRDefault="00C43AB5">
            <w:pPr>
              <w:pStyle w:val="ConsPlusNormal"/>
            </w:pPr>
          </w:p>
        </w:tc>
        <w:tc>
          <w:tcPr>
            <w:tcW w:w="1354" w:type="dxa"/>
          </w:tcPr>
          <w:p w:rsidR="00C43AB5" w:rsidRDefault="00C43AB5">
            <w:pPr>
              <w:pStyle w:val="ConsPlusNormal"/>
            </w:pPr>
          </w:p>
        </w:tc>
        <w:tc>
          <w:tcPr>
            <w:tcW w:w="544" w:type="dxa"/>
          </w:tcPr>
          <w:p w:rsidR="00C43AB5" w:rsidRDefault="00C43AB5">
            <w:pPr>
              <w:pStyle w:val="ConsPlusNormal"/>
            </w:pPr>
          </w:p>
        </w:tc>
        <w:tc>
          <w:tcPr>
            <w:tcW w:w="1024" w:type="dxa"/>
          </w:tcPr>
          <w:p w:rsidR="00C43AB5" w:rsidRDefault="00C43AB5">
            <w:pPr>
              <w:pStyle w:val="ConsPlusNormal"/>
              <w:jc w:val="center"/>
            </w:pPr>
            <w:r>
              <w:t>206106,5</w:t>
            </w:r>
          </w:p>
        </w:tc>
        <w:tc>
          <w:tcPr>
            <w:tcW w:w="1024" w:type="dxa"/>
          </w:tcPr>
          <w:p w:rsidR="00C43AB5" w:rsidRDefault="00C43AB5">
            <w:pPr>
              <w:pStyle w:val="ConsPlusNormal"/>
              <w:jc w:val="center"/>
            </w:pPr>
            <w:r>
              <w:t>123408,0</w:t>
            </w:r>
          </w:p>
        </w:tc>
        <w:tc>
          <w:tcPr>
            <w:tcW w:w="904" w:type="dxa"/>
          </w:tcPr>
          <w:p w:rsidR="00C43AB5" w:rsidRDefault="00C43AB5">
            <w:pPr>
              <w:pStyle w:val="ConsPlusNormal"/>
              <w:jc w:val="center"/>
            </w:pPr>
            <w:r>
              <w:t>15120,0</w:t>
            </w:r>
          </w:p>
        </w:tc>
        <w:tc>
          <w:tcPr>
            <w:tcW w:w="1159" w:type="dxa"/>
          </w:tcPr>
          <w:p w:rsidR="00C43AB5" w:rsidRDefault="00C43AB5">
            <w:pPr>
              <w:pStyle w:val="ConsPlusNormal"/>
              <w:jc w:val="center"/>
            </w:pPr>
            <w:r>
              <w:t>344634,5</w:t>
            </w:r>
          </w:p>
        </w:tc>
        <w:tc>
          <w:tcPr>
            <w:tcW w:w="2089" w:type="dxa"/>
          </w:tcPr>
          <w:p w:rsidR="00C43AB5" w:rsidRDefault="00C43AB5">
            <w:pPr>
              <w:pStyle w:val="ConsPlusNormal"/>
            </w:pPr>
          </w:p>
        </w:tc>
      </w:tr>
      <w:tr w:rsidR="00C43AB5">
        <w:tc>
          <w:tcPr>
            <w:tcW w:w="454" w:type="dxa"/>
          </w:tcPr>
          <w:p w:rsidR="00C43AB5" w:rsidRDefault="00C43AB5">
            <w:pPr>
              <w:pStyle w:val="ConsPlusNormal"/>
            </w:pPr>
            <w:r>
              <w:t>9</w:t>
            </w:r>
          </w:p>
        </w:tc>
        <w:tc>
          <w:tcPr>
            <w:tcW w:w="5007" w:type="dxa"/>
            <w:gridSpan w:val="3"/>
          </w:tcPr>
          <w:p w:rsidR="00C43AB5" w:rsidRDefault="00C43AB5">
            <w:pPr>
              <w:pStyle w:val="ConsPlusNormal"/>
            </w:pPr>
            <w:r>
              <w:t>Администрация города Ачинска</w:t>
            </w:r>
          </w:p>
        </w:tc>
        <w:tc>
          <w:tcPr>
            <w:tcW w:w="604" w:type="dxa"/>
          </w:tcPr>
          <w:p w:rsidR="00C43AB5" w:rsidRDefault="00C43AB5">
            <w:pPr>
              <w:pStyle w:val="ConsPlusNormal"/>
            </w:pPr>
          </w:p>
        </w:tc>
        <w:tc>
          <w:tcPr>
            <w:tcW w:w="1354" w:type="dxa"/>
          </w:tcPr>
          <w:p w:rsidR="00C43AB5" w:rsidRDefault="00C43AB5">
            <w:pPr>
              <w:pStyle w:val="ConsPlusNormal"/>
            </w:pPr>
          </w:p>
        </w:tc>
        <w:tc>
          <w:tcPr>
            <w:tcW w:w="544" w:type="dxa"/>
          </w:tcPr>
          <w:p w:rsidR="00C43AB5" w:rsidRDefault="00C43AB5">
            <w:pPr>
              <w:pStyle w:val="ConsPlusNormal"/>
            </w:pPr>
          </w:p>
        </w:tc>
        <w:tc>
          <w:tcPr>
            <w:tcW w:w="1024" w:type="dxa"/>
          </w:tcPr>
          <w:p w:rsidR="00C43AB5" w:rsidRDefault="00C43AB5">
            <w:pPr>
              <w:pStyle w:val="ConsPlusNormal"/>
              <w:jc w:val="center"/>
            </w:pPr>
            <w:r>
              <w:t>53942,2</w:t>
            </w:r>
          </w:p>
        </w:tc>
        <w:tc>
          <w:tcPr>
            <w:tcW w:w="1024" w:type="dxa"/>
          </w:tcPr>
          <w:p w:rsidR="00C43AB5" w:rsidRDefault="00C43AB5">
            <w:pPr>
              <w:pStyle w:val="ConsPlusNormal"/>
              <w:jc w:val="center"/>
            </w:pPr>
            <w:r>
              <w:t>19606,3</w:t>
            </w:r>
          </w:p>
        </w:tc>
        <w:tc>
          <w:tcPr>
            <w:tcW w:w="904" w:type="dxa"/>
          </w:tcPr>
          <w:p w:rsidR="00C43AB5" w:rsidRDefault="00C43AB5">
            <w:pPr>
              <w:pStyle w:val="ConsPlusNormal"/>
              <w:jc w:val="center"/>
            </w:pPr>
            <w:r>
              <w:t>3325,2</w:t>
            </w:r>
          </w:p>
        </w:tc>
        <w:tc>
          <w:tcPr>
            <w:tcW w:w="1159" w:type="dxa"/>
          </w:tcPr>
          <w:p w:rsidR="00C43AB5" w:rsidRDefault="00C43AB5">
            <w:pPr>
              <w:pStyle w:val="ConsPlusNormal"/>
              <w:jc w:val="center"/>
            </w:pPr>
            <w:r>
              <w:t>76873,7</w:t>
            </w:r>
          </w:p>
        </w:tc>
        <w:tc>
          <w:tcPr>
            <w:tcW w:w="2089" w:type="dxa"/>
          </w:tcPr>
          <w:p w:rsidR="00C43AB5" w:rsidRDefault="00C43AB5">
            <w:pPr>
              <w:pStyle w:val="ConsPlusNormal"/>
            </w:pPr>
          </w:p>
        </w:tc>
      </w:tr>
    </w:tbl>
    <w:p w:rsidR="00C43AB5" w:rsidRDefault="00C43AB5">
      <w:pPr>
        <w:sectPr w:rsidR="00C43AB5">
          <w:pgSz w:w="16838" w:h="11905" w:orient="landscape"/>
          <w:pgMar w:top="1701" w:right="1134" w:bottom="850" w:left="1134" w:header="0" w:footer="0" w:gutter="0"/>
          <w:cols w:space="720"/>
        </w:sectPr>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right"/>
        <w:outlineLvl w:val="1"/>
      </w:pPr>
      <w:r>
        <w:t>Приложение N 6</w:t>
      </w:r>
    </w:p>
    <w:p w:rsidR="00C43AB5" w:rsidRDefault="00C43AB5">
      <w:pPr>
        <w:pStyle w:val="ConsPlusNormal"/>
        <w:jc w:val="right"/>
      </w:pPr>
      <w:r>
        <w:t>к муниципальной программе</w:t>
      </w:r>
    </w:p>
    <w:p w:rsidR="00C43AB5" w:rsidRDefault="00C43AB5">
      <w:pPr>
        <w:pStyle w:val="ConsPlusNormal"/>
        <w:jc w:val="right"/>
      </w:pPr>
      <w:r>
        <w:t>"Обеспечение доступным</w:t>
      </w:r>
    </w:p>
    <w:p w:rsidR="00C43AB5" w:rsidRDefault="00C43AB5">
      <w:pPr>
        <w:pStyle w:val="ConsPlusNormal"/>
        <w:jc w:val="right"/>
      </w:pPr>
      <w:r>
        <w:t>и комфортным жильем граждан"</w:t>
      </w:r>
    </w:p>
    <w:p w:rsidR="00C43AB5" w:rsidRDefault="00C43AB5">
      <w:pPr>
        <w:pStyle w:val="ConsPlusNormal"/>
        <w:jc w:val="both"/>
      </w:pPr>
    </w:p>
    <w:p w:rsidR="00C43AB5" w:rsidRDefault="00C43AB5">
      <w:pPr>
        <w:pStyle w:val="ConsPlusTitle"/>
        <w:jc w:val="center"/>
      </w:pPr>
      <w:bookmarkStart w:id="8" w:name="P2635"/>
      <w:bookmarkEnd w:id="8"/>
      <w:r>
        <w:t>ПОДПРОГРАММА 2</w:t>
      </w:r>
    </w:p>
    <w:p w:rsidR="00C43AB5" w:rsidRDefault="00C43AB5">
      <w:pPr>
        <w:pStyle w:val="ConsPlusTitle"/>
        <w:jc w:val="center"/>
      </w:pPr>
      <w:r>
        <w:t>"ОБЕСПЕЧЕНИЕ ЖИЛЬЕМ ВРАЧЕЙ-СПЕЦИАЛИСТОВ, ПРИБЫВШИХ</w:t>
      </w:r>
    </w:p>
    <w:p w:rsidR="00C43AB5" w:rsidRDefault="00C43AB5">
      <w:pPr>
        <w:pStyle w:val="ConsPlusTitle"/>
        <w:jc w:val="center"/>
      </w:pPr>
      <w:r>
        <w:t>НА ТЕРРИТОРИЮ ГОРОДА АЧИНСКА", РЕАЛИЗУЕМАЯ В РАМКАХ</w:t>
      </w:r>
    </w:p>
    <w:p w:rsidR="00C43AB5" w:rsidRDefault="00C43AB5">
      <w:pPr>
        <w:pStyle w:val="ConsPlusTitle"/>
        <w:jc w:val="center"/>
      </w:pPr>
      <w:r>
        <w:t>МУНИЦИПАЛЬНОЙ ПРОГРАММЫ ГОРОДА АЧИНСКА "ОБЕСПЕЧЕНИЕ</w:t>
      </w:r>
    </w:p>
    <w:p w:rsidR="00C43AB5" w:rsidRDefault="00C43AB5">
      <w:pPr>
        <w:pStyle w:val="ConsPlusTitle"/>
        <w:jc w:val="center"/>
      </w:pPr>
      <w:r>
        <w:t>ДОСТУПНЫМ И КОМФОРТНЫМ ЖИЛЬЕМ ГРАЖДАН"</w:t>
      </w:r>
    </w:p>
    <w:p w:rsidR="00C43AB5" w:rsidRDefault="00C43A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43AB5">
        <w:trPr>
          <w:jc w:val="center"/>
        </w:trPr>
        <w:tc>
          <w:tcPr>
            <w:tcW w:w="9294" w:type="dxa"/>
            <w:tcBorders>
              <w:top w:val="nil"/>
              <w:left w:val="single" w:sz="24" w:space="0" w:color="CED3F1"/>
              <w:bottom w:val="nil"/>
              <w:right w:val="single" w:sz="24" w:space="0" w:color="F4F3F8"/>
            </w:tcBorders>
            <w:shd w:val="clear" w:color="auto" w:fill="F4F3F8"/>
          </w:tcPr>
          <w:p w:rsidR="00C43AB5" w:rsidRDefault="00C43AB5">
            <w:pPr>
              <w:pStyle w:val="ConsPlusNormal"/>
              <w:jc w:val="center"/>
            </w:pPr>
            <w:r>
              <w:rPr>
                <w:color w:val="392C69"/>
              </w:rPr>
              <w:t>Список изменяющих документов</w:t>
            </w:r>
          </w:p>
          <w:p w:rsidR="00C43AB5" w:rsidRDefault="00C43AB5">
            <w:pPr>
              <w:pStyle w:val="ConsPlusNormal"/>
              <w:jc w:val="center"/>
            </w:pPr>
            <w:r>
              <w:rPr>
                <w:color w:val="392C69"/>
              </w:rPr>
              <w:t>(в ред. Постановлений администрации г. Ачинска Красноярского края</w:t>
            </w:r>
          </w:p>
          <w:p w:rsidR="00C43AB5" w:rsidRDefault="00C43AB5">
            <w:pPr>
              <w:pStyle w:val="ConsPlusNormal"/>
              <w:jc w:val="center"/>
            </w:pPr>
            <w:r>
              <w:rPr>
                <w:color w:val="392C69"/>
              </w:rPr>
              <w:t xml:space="preserve">от 13.03.2020 </w:t>
            </w:r>
            <w:hyperlink r:id="rId133" w:history="1">
              <w:r>
                <w:rPr>
                  <w:color w:val="0000FF"/>
                </w:rPr>
                <w:t>N 071-п</w:t>
              </w:r>
            </w:hyperlink>
            <w:r>
              <w:rPr>
                <w:color w:val="392C69"/>
              </w:rPr>
              <w:t xml:space="preserve">, от 08.06.2020 </w:t>
            </w:r>
            <w:hyperlink r:id="rId134" w:history="1">
              <w:r>
                <w:rPr>
                  <w:color w:val="0000FF"/>
                </w:rPr>
                <w:t>N 162-п</w:t>
              </w:r>
            </w:hyperlink>
            <w:r>
              <w:rPr>
                <w:color w:val="392C69"/>
              </w:rPr>
              <w:t xml:space="preserve">, от 16.10.2020 </w:t>
            </w:r>
            <w:hyperlink r:id="rId135" w:history="1">
              <w:r>
                <w:rPr>
                  <w:color w:val="0000FF"/>
                </w:rPr>
                <w:t>N 255-п</w:t>
              </w:r>
            </w:hyperlink>
            <w:r>
              <w:rPr>
                <w:color w:val="392C69"/>
              </w:rPr>
              <w:t>)</w:t>
            </w:r>
          </w:p>
        </w:tc>
      </w:tr>
    </w:tbl>
    <w:p w:rsidR="00C43AB5" w:rsidRDefault="00C43AB5">
      <w:pPr>
        <w:pStyle w:val="ConsPlusNormal"/>
        <w:jc w:val="both"/>
      </w:pPr>
    </w:p>
    <w:p w:rsidR="00C43AB5" w:rsidRDefault="00C43AB5">
      <w:pPr>
        <w:pStyle w:val="ConsPlusTitle"/>
        <w:jc w:val="center"/>
        <w:outlineLvl w:val="2"/>
      </w:pPr>
      <w:r>
        <w:t>1. ПАСПОРТ ПОДПРОГРАММЫ</w:t>
      </w:r>
    </w:p>
    <w:p w:rsidR="00C43AB5" w:rsidRDefault="00C43A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6009"/>
      </w:tblGrid>
      <w:tr w:rsidR="00C43AB5">
        <w:tc>
          <w:tcPr>
            <w:tcW w:w="3005" w:type="dxa"/>
          </w:tcPr>
          <w:p w:rsidR="00C43AB5" w:rsidRDefault="00C43AB5">
            <w:pPr>
              <w:pStyle w:val="ConsPlusNormal"/>
            </w:pPr>
            <w:r>
              <w:t>Наименование подпрограммы</w:t>
            </w:r>
          </w:p>
        </w:tc>
        <w:tc>
          <w:tcPr>
            <w:tcW w:w="6009" w:type="dxa"/>
          </w:tcPr>
          <w:p w:rsidR="00C43AB5" w:rsidRDefault="00C43AB5">
            <w:pPr>
              <w:pStyle w:val="ConsPlusNormal"/>
            </w:pPr>
            <w:r>
              <w:t>Обеспечение жильем врачей специалистов прибывших на территорию города Ачинска (далее - подпрограмма)</w:t>
            </w:r>
          </w:p>
        </w:tc>
      </w:tr>
      <w:tr w:rsidR="00C43AB5">
        <w:tc>
          <w:tcPr>
            <w:tcW w:w="3005" w:type="dxa"/>
          </w:tcPr>
          <w:p w:rsidR="00C43AB5" w:rsidRDefault="00C43AB5">
            <w:pPr>
              <w:pStyle w:val="ConsPlusNormal"/>
            </w:pPr>
            <w:r>
              <w:t>Наименование муниципальной программы города Ачинска, в рамках которой реализуется подпрограмма города Ачинска</w:t>
            </w:r>
          </w:p>
        </w:tc>
        <w:tc>
          <w:tcPr>
            <w:tcW w:w="6009" w:type="dxa"/>
          </w:tcPr>
          <w:p w:rsidR="00C43AB5" w:rsidRDefault="00C43AB5">
            <w:pPr>
              <w:pStyle w:val="ConsPlusNormal"/>
            </w:pPr>
            <w:r>
              <w:t>Обеспечение доступным и комфортным жильем граждан</w:t>
            </w:r>
          </w:p>
        </w:tc>
      </w:tr>
      <w:tr w:rsidR="00C43AB5">
        <w:tc>
          <w:tcPr>
            <w:tcW w:w="3005" w:type="dxa"/>
          </w:tcPr>
          <w:p w:rsidR="00C43AB5" w:rsidRDefault="00C43AB5">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программу (далее - исполнитель подпрограммы)</w:t>
            </w:r>
          </w:p>
        </w:tc>
        <w:tc>
          <w:tcPr>
            <w:tcW w:w="6009" w:type="dxa"/>
          </w:tcPr>
          <w:p w:rsidR="00C43AB5" w:rsidRDefault="00C43AB5">
            <w:pPr>
              <w:pStyle w:val="ConsPlusNormal"/>
            </w:pPr>
            <w:r>
              <w:t>Комитет по управлению муниципальным имуществом администрации города Ачинска, администрация города Ачинска (отдел бухгалтерского учета и контроля)</w:t>
            </w:r>
          </w:p>
        </w:tc>
      </w:tr>
      <w:tr w:rsidR="00C43AB5">
        <w:tc>
          <w:tcPr>
            <w:tcW w:w="3005" w:type="dxa"/>
          </w:tcPr>
          <w:p w:rsidR="00C43AB5" w:rsidRDefault="00C43AB5">
            <w:pPr>
              <w:pStyle w:val="ConsPlusNormal"/>
            </w:pPr>
            <w:r>
              <w:t>Цель и задачи подпрограммы города Ачинска</w:t>
            </w:r>
          </w:p>
        </w:tc>
        <w:tc>
          <w:tcPr>
            <w:tcW w:w="6009" w:type="dxa"/>
          </w:tcPr>
          <w:p w:rsidR="00C43AB5" w:rsidRDefault="00C43AB5">
            <w:pPr>
              <w:pStyle w:val="ConsPlusNormal"/>
            </w:pPr>
            <w:r>
              <w:t>Цель: создание условий для ликвидации кадрового дефицита врачей-специалистов в городе Ачинске.</w:t>
            </w:r>
          </w:p>
          <w:p w:rsidR="00C43AB5" w:rsidRDefault="00C43AB5">
            <w:pPr>
              <w:pStyle w:val="ConsPlusNormal"/>
            </w:pPr>
            <w:r>
              <w:t>Задача: привлечение и закрепление на территории города Ачинска врачей-специалистов</w:t>
            </w:r>
          </w:p>
        </w:tc>
      </w:tr>
      <w:tr w:rsidR="00C43AB5">
        <w:tc>
          <w:tcPr>
            <w:tcW w:w="3005" w:type="dxa"/>
          </w:tcPr>
          <w:p w:rsidR="00C43AB5" w:rsidRDefault="00C43AB5">
            <w:pPr>
              <w:pStyle w:val="ConsPlusNormal"/>
            </w:pPr>
            <w:r>
              <w:t xml:space="preserve">Ожидаемые результаты от реализации подпрограммы с указанием динамики </w:t>
            </w:r>
            <w:r>
              <w:lastRenderedPageBreak/>
              <w:t>изменения показателей результативности, отражающих социально-экономическую эффективность реализации программы города Ачинска</w:t>
            </w:r>
          </w:p>
        </w:tc>
        <w:tc>
          <w:tcPr>
            <w:tcW w:w="6009" w:type="dxa"/>
          </w:tcPr>
          <w:p w:rsidR="00C43AB5" w:rsidRDefault="00C43AB5">
            <w:pPr>
              <w:pStyle w:val="ConsPlusNormal"/>
            </w:pPr>
            <w:hyperlink w:anchor="P2769" w:history="1">
              <w:r>
                <w:rPr>
                  <w:color w:val="0000FF"/>
                </w:rPr>
                <w:t>Перечень</w:t>
              </w:r>
            </w:hyperlink>
            <w:r>
              <w:t xml:space="preserve"> целевых показателей подпрограммы представлены в приложении N 1 к подпрограмме</w:t>
            </w:r>
          </w:p>
        </w:tc>
      </w:tr>
      <w:tr w:rsidR="00C43AB5">
        <w:tc>
          <w:tcPr>
            <w:tcW w:w="3005" w:type="dxa"/>
          </w:tcPr>
          <w:p w:rsidR="00C43AB5" w:rsidRDefault="00C43AB5">
            <w:pPr>
              <w:pStyle w:val="ConsPlusNormal"/>
            </w:pPr>
            <w:r>
              <w:lastRenderedPageBreak/>
              <w:t>Сроки реализации подпрограммы города Ачинска</w:t>
            </w:r>
          </w:p>
        </w:tc>
        <w:tc>
          <w:tcPr>
            <w:tcW w:w="6009" w:type="dxa"/>
          </w:tcPr>
          <w:p w:rsidR="00C43AB5" w:rsidRDefault="00C43AB5">
            <w:pPr>
              <w:pStyle w:val="ConsPlusNormal"/>
            </w:pPr>
            <w:r>
              <w:t>2014 - 2030 годы</w:t>
            </w:r>
          </w:p>
        </w:tc>
      </w:tr>
      <w:tr w:rsidR="00C43AB5">
        <w:tblPrEx>
          <w:tblBorders>
            <w:insideH w:val="nil"/>
          </w:tblBorders>
        </w:tblPrEx>
        <w:tc>
          <w:tcPr>
            <w:tcW w:w="3005" w:type="dxa"/>
            <w:tcBorders>
              <w:bottom w:val="nil"/>
            </w:tcBorders>
          </w:tcPr>
          <w:p w:rsidR="00C43AB5" w:rsidRDefault="00C43AB5">
            <w:pPr>
              <w:pStyle w:val="ConsPlusNormal"/>
            </w:pPr>
            <w:r>
              <w:t>Информация по ресурсному обеспечению подпрограммы, в том числе по годам реализации подпрограммы города Ачинска</w:t>
            </w:r>
          </w:p>
        </w:tc>
        <w:tc>
          <w:tcPr>
            <w:tcW w:w="6009" w:type="dxa"/>
            <w:tcBorders>
              <w:bottom w:val="nil"/>
            </w:tcBorders>
          </w:tcPr>
          <w:p w:rsidR="00C43AB5" w:rsidRDefault="00C43AB5">
            <w:pPr>
              <w:pStyle w:val="ConsPlusNormal"/>
            </w:pPr>
            <w:r>
              <w:t>Общий объем финансирования составляет 52912,9 тыс. руб., в том числе по годам:</w:t>
            </w:r>
          </w:p>
          <w:p w:rsidR="00C43AB5" w:rsidRDefault="00C43AB5">
            <w:pPr>
              <w:pStyle w:val="ConsPlusNormal"/>
            </w:pPr>
            <w:r>
              <w:t>2014 году - 3942,3 тыс. руб.;</w:t>
            </w:r>
          </w:p>
          <w:p w:rsidR="00C43AB5" w:rsidRDefault="00C43AB5">
            <w:pPr>
              <w:pStyle w:val="ConsPlusNormal"/>
            </w:pPr>
            <w:r>
              <w:t>2015 году - 28486,2 тыс. руб.;</w:t>
            </w:r>
          </w:p>
          <w:p w:rsidR="00C43AB5" w:rsidRDefault="00C43AB5">
            <w:pPr>
              <w:pStyle w:val="ConsPlusNormal"/>
            </w:pPr>
            <w:r>
              <w:t>2016 году - 12841,4 тыс. руб.;</w:t>
            </w:r>
          </w:p>
          <w:p w:rsidR="00C43AB5" w:rsidRDefault="00C43AB5">
            <w:pPr>
              <w:pStyle w:val="ConsPlusNormal"/>
            </w:pPr>
            <w:r>
              <w:t>2017 году - 1798,4 тыс. руб.;</w:t>
            </w:r>
          </w:p>
          <w:p w:rsidR="00C43AB5" w:rsidRDefault="00C43AB5">
            <w:pPr>
              <w:pStyle w:val="ConsPlusNormal"/>
            </w:pPr>
            <w:r>
              <w:t>2018 году - 1399,7 тыс. руб.;</w:t>
            </w:r>
          </w:p>
          <w:p w:rsidR="00C43AB5" w:rsidRDefault="00C43AB5">
            <w:pPr>
              <w:pStyle w:val="ConsPlusNormal"/>
            </w:pPr>
            <w:r>
              <w:t>2019 году - 757,4 тыс. руб.;</w:t>
            </w:r>
          </w:p>
          <w:p w:rsidR="00C43AB5" w:rsidRDefault="00C43AB5">
            <w:pPr>
              <w:pStyle w:val="ConsPlusNormal"/>
            </w:pPr>
            <w:r>
              <w:t>2020 году - 837,5 тыс. руб.;</w:t>
            </w:r>
          </w:p>
          <w:p w:rsidR="00C43AB5" w:rsidRDefault="00C43AB5">
            <w:pPr>
              <w:pStyle w:val="ConsPlusNormal"/>
            </w:pPr>
            <w:r>
              <w:t>2021 году - 1380,0 тыс. руб.;</w:t>
            </w:r>
          </w:p>
          <w:p w:rsidR="00C43AB5" w:rsidRDefault="00C43AB5">
            <w:pPr>
              <w:pStyle w:val="ConsPlusNormal"/>
            </w:pPr>
            <w:r>
              <w:t>2022 году - 1470,0 тыс. руб.</w:t>
            </w:r>
          </w:p>
          <w:p w:rsidR="00C43AB5" w:rsidRDefault="00C43AB5">
            <w:pPr>
              <w:pStyle w:val="ConsPlusNormal"/>
            </w:pPr>
            <w:r>
              <w:t>Из них за счет средств бюджета города в сумме 52912,9 тыс. руб., в том числе по годам:</w:t>
            </w:r>
          </w:p>
          <w:p w:rsidR="00C43AB5" w:rsidRDefault="00C43AB5">
            <w:pPr>
              <w:pStyle w:val="ConsPlusNormal"/>
            </w:pPr>
            <w:r>
              <w:t>2014 году - 3942,3 тыс. руб.;</w:t>
            </w:r>
          </w:p>
          <w:p w:rsidR="00C43AB5" w:rsidRDefault="00C43AB5">
            <w:pPr>
              <w:pStyle w:val="ConsPlusNormal"/>
            </w:pPr>
            <w:r>
              <w:t>2015 году - 28486,2 тыс. руб.;</w:t>
            </w:r>
          </w:p>
          <w:p w:rsidR="00C43AB5" w:rsidRDefault="00C43AB5">
            <w:pPr>
              <w:pStyle w:val="ConsPlusNormal"/>
            </w:pPr>
            <w:r>
              <w:t>2016 году - 12841,4 тыс. руб.;</w:t>
            </w:r>
          </w:p>
          <w:p w:rsidR="00C43AB5" w:rsidRDefault="00C43AB5">
            <w:pPr>
              <w:pStyle w:val="ConsPlusNormal"/>
            </w:pPr>
            <w:r>
              <w:t>2017 году - 1798,4 тыс. руб.;</w:t>
            </w:r>
          </w:p>
          <w:p w:rsidR="00C43AB5" w:rsidRDefault="00C43AB5">
            <w:pPr>
              <w:pStyle w:val="ConsPlusNormal"/>
            </w:pPr>
            <w:r>
              <w:t>2018 году - 1399,7 тыс. руб.;</w:t>
            </w:r>
          </w:p>
          <w:p w:rsidR="00C43AB5" w:rsidRDefault="00C43AB5">
            <w:pPr>
              <w:pStyle w:val="ConsPlusNormal"/>
            </w:pPr>
            <w:r>
              <w:t>2019 году - 757,4 тыс. руб.;</w:t>
            </w:r>
          </w:p>
          <w:p w:rsidR="00C43AB5" w:rsidRDefault="00C43AB5">
            <w:pPr>
              <w:pStyle w:val="ConsPlusNormal"/>
            </w:pPr>
            <w:r>
              <w:t>2020 году - 837,5 тыс. руб.;</w:t>
            </w:r>
          </w:p>
          <w:p w:rsidR="00C43AB5" w:rsidRDefault="00C43AB5">
            <w:pPr>
              <w:pStyle w:val="ConsPlusNormal"/>
            </w:pPr>
            <w:r>
              <w:t>2021 году - 1380,0 тыс. руб.;</w:t>
            </w:r>
          </w:p>
          <w:p w:rsidR="00C43AB5" w:rsidRDefault="00C43AB5">
            <w:pPr>
              <w:pStyle w:val="ConsPlusNormal"/>
            </w:pPr>
            <w:r>
              <w:t>2022 году - 1470,0 тыс. руб.</w:t>
            </w:r>
          </w:p>
        </w:tc>
      </w:tr>
      <w:tr w:rsidR="00C43AB5">
        <w:tblPrEx>
          <w:tblBorders>
            <w:insideH w:val="nil"/>
          </w:tblBorders>
        </w:tblPrEx>
        <w:tc>
          <w:tcPr>
            <w:tcW w:w="9014" w:type="dxa"/>
            <w:gridSpan w:val="2"/>
            <w:tcBorders>
              <w:top w:val="nil"/>
            </w:tcBorders>
          </w:tcPr>
          <w:p w:rsidR="00C43AB5" w:rsidRDefault="00C43AB5">
            <w:pPr>
              <w:pStyle w:val="ConsPlusNormal"/>
              <w:jc w:val="both"/>
            </w:pPr>
            <w:r>
              <w:t xml:space="preserve">(в ред. Постановлений администрации г. Ачинска Красноярского края от 13.03.2020 </w:t>
            </w:r>
            <w:hyperlink r:id="rId136" w:history="1">
              <w:r>
                <w:rPr>
                  <w:color w:val="0000FF"/>
                </w:rPr>
                <w:t>N 071-п</w:t>
              </w:r>
            </w:hyperlink>
            <w:r>
              <w:t xml:space="preserve">, от 16.10.2020 </w:t>
            </w:r>
            <w:hyperlink r:id="rId137" w:history="1">
              <w:r>
                <w:rPr>
                  <w:color w:val="0000FF"/>
                </w:rPr>
                <w:t>N 255-п</w:t>
              </w:r>
            </w:hyperlink>
            <w:r>
              <w:t>)</w:t>
            </w:r>
          </w:p>
        </w:tc>
      </w:tr>
    </w:tbl>
    <w:p w:rsidR="00C43AB5" w:rsidRDefault="00C43AB5">
      <w:pPr>
        <w:pStyle w:val="ConsPlusNormal"/>
        <w:jc w:val="both"/>
      </w:pPr>
    </w:p>
    <w:p w:rsidR="00C43AB5" w:rsidRDefault="00C43AB5">
      <w:pPr>
        <w:pStyle w:val="ConsPlusTitle"/>
        <w:jc w:val="center"/>
        <w:outlineLvl w:val="2"/>
      </w:pPr>
      <w:r>
        <w:t>2. МЕРОПРИЯТИЯ ПОДПРОГРАММЫ</w:t>
      </w:r>
    </w:p>
    <w:p w:rsidR="00C43AB5" w:rsidRDefault="00C43AB5">
      <w:pPr>
        <w:pStyle w:val="ConsPlusNormal"/>
        <w:jc w:val="both"/>
      </w:pPr>
    </w:p>
    <w:p w:rsidR="00C43AB5" w:rsidRDefault="00C43AB5">
      <w:pPr>
        <w:pStyle w:val="ConsPlusNormal"/>
        <w:ind w:firstLine="540"/>
        <w:jc w:val="both"/>
      </w:pPr>
      <w:r>
        <w:t xml:space="preserve">В соответствии со </w:t>
      </w:r>
      <w:hyperlink r:id="rId138" w:history="1">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к вопросам местного значения городского округа относится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43AB5" w:rsidRDefault="00C43AB5">
      <w:pPr>
        <w:pStyle w:val="ConsPlusNormal"/>
        <w:spacing w:before="220"/>
        <w:ind w:firstLine="540"/>
        <w:jc w:val="both"/>
      </w:pPr>
      <w:r>
        <w:t>Разработка подпрограммы обусловлена необходимостью создания условий для оказания медицинской помощи населению города Ачинска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C43AB5" w:rsidRDefault="00C43AB5">
      <w:pPr>
        <w:pStyle w:val="ConsPlusNormal"/>
        <w:spacing w:before="220"/>
        <w:ind w:firstLine="540"/>
        <w:jc w:val="both"/>
      </w:pPr>
      <w:r>
        <w:lastRenderedPageBreak/>
        <w:t>Решение задачи обеспечения населения качественной доступной медицинской помощью в первую очередь зависит от обеспеченности учреждений здравоохранения, расположенных на территории города Ачинска, врачами-специалистами.</w:t>
      </w:r>
    </w:p>
    <w:p w:rsidR="00C43AB5" w:rsidRDefault="00C43AB5">
      <w:pPr>
        <w:pStyle w:val="ConsPlusNormal"/>
        <w:spacing w:before="220"/>
        <w:ind w:firstLine="540"/>
        <w:jc w:val="both"/>
      </w:pPr>
      <w:r>
        <w:t>В 2014 году заключили трудовые договоры с краевыми государственными учреждениями здравоохранения, расположенными на территории города Ачинска, 7 врачей-специалистов следующих специальностей: "неврология", "хирургия", "детская хирургия", "акушерство и гинекология", "педиатрия", "рентгенология", "неонатология", "ультразвуковые исследования". Произведена выплата компенсация за наем жилых помещений 3 врачам-специалистам.</w:t>
      </w:r>
    </w:p>
    <w:p w:rsidR="00C43AB5" w:rsidRDefault="00C43AB5">
      <w:pPr>
        <w:pStyle w:val="ConsPlusNormal"/>
        <w:spacing w:before="220"/>
        <w:ind w:firstLine="540"/>
        <w:jc w:val="both"/>
      </w:pPr>
      <w:r>
        <w:t>В 2015 году на территорию города Ачинска для работы в краевых государственных учреждениях здравоохранения прибыли 15 врачей-специалистов следующих специальностей: "неврология", "хирургия", "детская хирургия", "акушерство и гинекология", "оториноларингология", "педиатрия", "рентгенология", "неонатология", "ультразвуковые исследования", "психиатрия". Произведена выплата компенсации за наем жилых помещений 12 врачам-специалистам.</w:t>
      </w:r>
    </w:p>
    <w:p w:rsidR="00C43AB5" w:rsidRDefault="00C43AB5">
      <w:pPr>
        <w:pStyle w:val="ConsPlusNormal"/>
        <w:spacing w:before="220"/>
        <w:ind w:firstLine="540"/>
        <w:jc w:val="both"/>
      </w:pPr>
      <w:r>
        <w:t>В 2016 году в город Ачинск прибыло 26 врачей-специалистов следующих специальностей: "неврология", "хирургия", "акушерство и гинекология", "травматология и ортопедия", "урология", "педиатрия", "неонатология", "ультразвуковые исследования", "терапия", "офтальмология", "кардиология", "анестезиология и реаниматология", "скорая медицинская помощь", "дерматовенерология", "психиатрия и наркология". Компенсация расходов на оплату найма жилых помещений производилась 14 врачам-специалистам.</w:t>
      </w:r>
    </w:p>
    <w:p w:rsidR="00C43AB5" w:rsidRDefault="00C43AB5">
      <w:pPr>
        <w:pStyle w:val="ConsPlusNormal"/>
        <w:spacing w:before="220"/>
        <w:ind w:firstLine="540"/>
        <w:jc w:val="both"/>
      </w:pPr>
      <w:r>
        <w:t>В 2017 году в краевые государственные бюджетные учреждения здравоохранения и филиалы специализированных краевых государственных бюджетных учреждений здравоохранения было трудоустроено 23 врача-специалиста, работающих по профилю: "хирургия", "акушерство и гинекология", "детская хирургия", "неонатология", "клинико-лабораторная диагностика", "терапия", "анестезиология и реаниматология", "психиатрия". Компенсацию расходов на оплату найма жилых помещений получали 22 врача-специалиста.</w:t>
      </w:r>
    </w:p>
    <w:p w:rsidR="00C43AB5" w:rsidRDefault="00C43AB5">
      <w:pPr>
        <w:pStyle w:val="ConsPlusNormal"/>
        <w:spacing w:before="220"/>
        <w:ind w:firstLine="540"/>
        <w:jc w:val="both"/>
      </w:pPr>
      <w:r>
        <w:t>В 2018 году в краевые государственные бюджетные учреждения здравоохранения трудоустроилось 19 врачей-специалистов, это - анестезиологи-реаниматологи, педиатры, дерматовенеролог, оториноларинголог, уролог, офтальмолог. Компенсацию расходов на оплату найма жилых помещений получили 16 врачей-специалистов.</w:t>
      </w:r>
    </w:p>
    <w:p w:rsidR="00C43AB5" w:rsidRDefault="00C43AB5">
      <w:pPr>
        <w:pStyle w:val="ConsPlusNormal"/>
        <w:spacing w:before="220"/>
        <w:ind w:firstLine="540"/>
        <w:jc w:val="both"/>
      </w:pPr>
      <w:r>
        <w:t>В 2019 году выплаты на компенсацию расходов на оплату найма (аренды) жилых помещений предусмотрены 16 врачам-специалистам.</w:t>
      </w:r>
    </w:p>
    <w:p w:rsidR="00C43AB5" w:rsidRDefault="00C43AB5">
      <w:pPr>
        <w:pStyle w:val="ConsPlusNormal"/>
        <w:spacing w:before="220"/>
        <w:ind w:firstLine="540"/>
        <w:jc w:val="both"/>
      </w:pPr>
      <w:r>
        <w:t>Администрация города Ачинска в лице комитета по управлению муниципальным жилищным фондом (далее - КУМИ) осуществляет предоставление жилых помещений (квартир) по типовому договору найма служебного жилого помещения (</w:t>
      </w:r>
      <w:hyperlink r:id="rId139" w:history="1">
        <w:r>
          <w:rPr>
            <w:color w:val="0000FF"/>
          </w:rPr>
          <w:t>Постановление</w:t>
        </w:r>
      </w:hyperlink>
      <w:r>
        <w:t xml:space="preserve"> Правительства РФ от 26.01.2006 N 42) врачам-специалистам, не имеющим жилых помещений в городе Ачинске, заключившим трудовой договор с краевым государственным учреждением здравоохранения, подведомственным министерству здравоохранения Красноярского края, расположенном на территории города Ачинска (далее - учреждения здравоохранения), и обязавшимся отработать в учреждении здравоохранения во врачебной должности не менее трех лет. Жилые помещения предоставлялись из имеющегося жилищного фонда, приобретенного в муниципальную собственность для данной категории граждан (врачей-специалистов) в истекшем периоде реализации подпрограммы (2014 - 2017 годы).</w:t>
      </w:r>
    </w:p>
    <w:p w:rsidR="00C43AB5" w:rsidRDefault="00C43AB5">
      <w:pPr>
        <w:pStyle w:val="ConsPlusNormal"/>
        <w:spacing w:before="220"/>
        <w:ind w:firstLine="540"/>
        <w:jc w:val="both"/>
      </w:pPr>
      <w:r>
        <w:t>Учреждения здравоохранения предоставляют в КУМИ сведения о врачах-специалистах, трудоустроенных в учреждение и нуждающихся в жилье, с указанием фамилии, имени, отчества врача, должности, врачебной специальности, наличии или отсутствии квалификационной категории, даты заключения трудового договора, состава семьи, предыдущего места жительства.</w:t>
      </w:r>
    </w:p>
    <w:p w:rsidR="00C43AB5" w:rsidRDefault="00C43AB5">
      <w:pPr>
        <w:pStyle w:val="ConsPlusNormal"/>
        <w:spacing w:before="220"/>
        <w:ind w:firstLine="540"/>
        <w:jc w:val="both"/>
      </w:pPr>
      <w:r>
        <w:lastRenderedPageBreak/>
        <w:t>Критериями отбора для предоставления служебных жилых помещений гражданам являются:</w:t>
      </w:r>
    </w:p>
    <w:p w:rsidR="00C43AB5" w:rsidRDefault="00C43AB5">
      <w:pPr>
        <w:pStyle w:val="ConsPlusNormal"/>
        <w:spacing w:before="220"/>
        <w:ind w:firstLine="540"/>
        <w:jc w:val="both"/>
      </w:pPr>
      <w:r>
        <w:t>- отсутствие жилого помещения в городе Ачинске;</w:t>
      </w:r>
    </w:p>
    <w:p w:rsidR="00C43AB5" w:rsidRDefault="00C43AB5">
      <w:pPr>
        <w:pStyle w:val="ConsPlusNormal"/>
        <w:spacing w:before="220"/>
        <w:ind w:firstLine="540"/>
        <w:jc w:val="both"/>
      </w:pPr>
      <w:r>
        <w:t>- заключение трудового договора во врачебной должности с учреждением здравоохранения, подведомственным министерству здравоохранения Красноярского края, на срок не менее трех лет.</w:t>
      </w:r>
    </w:p>
    <w:p w:rsidR="00C43AB5" w:rsidRDefault="00C43AB5">
      <w:pPr>
        <w:pStyle w:val="ConsPlusNormal"/>
        <w:spacing w:before="220"/>
        <w:ind w:firstLine="540"/>
        <w:jc w:val="both"/>
      </w:pPr>
      <w:r>
        <w:t xml:space="preserve">Жилые помещения предоставляются в соответствии с </w:t>
      </w:r>
      <w:hyperlink r:id="rId140" w:history="1">
        <w:r>
          <w:rPr>
            <w:color w:val="0000FF"/>
          </w:rPr>
          <w:t>Решением</w:t>
        </w:r>
      </w:hyperlink>
      <w:r>
        <w:t xml:space="preserve"> Ачинского городского Совета депутатов от 10.06.2005 N 3-5р "Об утверждении правил формирования, предоставления и учета муниципальных служебных жилых помещений в городе Ачинске".</w:t>
      </w:r>
    </w:p>
    <w:p w:rsidR="00C43AB5" w:rsidRDefault="00C43AB5">
      <w:pPr>
        <w:pStyle w:val="ConsPlusNormal"/>
        <w:jc w:val="both"/>
      </w:pPr>
    </w:p>
    <w:p w:rsidR="00C43AB5" w:rsidRDefault="00C43AB5">
      <w:pPr>
        <w:pStyle w:val="ConsPlusTitle"/>
        <w:jc w:val="center"/>
        <w:outlineLvl w:val="2"/>
      </w:pPr>
      <w:r>
        <w:t>3. МЕХАНИЗМ РЕАЛИЗАЦИИ ПОДПРОГРАММЫ</w:t>
      </w:r>
    </w:p>
    <w:p w:rsidR="00C43AB5" w:rsidRDefault="00C43AB5">
      <w:pPr>
        <w:pStyle w:val="ConsPlusNormal"/>
        <w:jc w:val="both"/>
      </w:pPr>
    </w:p>
    <w:p w:rsidR="00C43AB5" w:rsidRDefault="00C43AB5">
      <w:pPr>
        <w:pStyle w:val="ConsPlusNormal"/>
        <w:ind w:firstLine="540"/>
        <w:jc w:val="both"/>
      </w:pPr>
      <w:r>
        <w:t>Финансирование подпрограммы осуществляется за счет средств местного бюджета в соответствии со сводной бюджетной росписью. Главным распорядителем бюджетных средств города Ачинска, предусмотренных на реализацию мероприятий подпрограммы, является администрация города Ачинска.</w:t>
      </w:r>
    </w:p>
    <w:p w:rsidR="00C43AB5" w:rsidRDefault="00C43AB5">
      <w:pPr>
        <w:pStyle w:val="ConsPlusNormal"/>
        <w:spacing w:before="220"/>
        <w:ind w:firstLine="540"/>
        <w:jc w:val="both"/>
      </w:pPr>
      <w:r>
        <w:t>Право на получение компенсации расходов на оплату найма (аренды) жилого помещения (далее - компенсация) однократно имеют граждане Российской Федерации, граждане иностранных государств (далее - граждане) при соблюдении одновременно следующих условий:</w:t>
      </w:r>
    </w:p>
    <w:p w:rsidR="00C43AB5" w:rsidRDefault="00C43AB5">
      <w:pPr>
        <w:pStyle w:val="ConsPlusNormal"/>
        <w:spacing w:before="220"/>
        <w:ind w:firstLine="540"/>
        <w:jc w:val="both"/>
      </w:pPr>
      <w:r>
        <w:t>1) заключение трудового договора (контракта) на срок не менее трех лет с учреждением здравоохранения;</w:t>
      </w:r>
    </w:p>
    <w:p w:rsidR="00C43AB5" w:rsidRDefault="00C43AB5">
      <w:pPr>
        <w:pStyle w:val="ConsPlusNormal"/>
        <w:spacing w:before="220"/>
        <w:ind w:firstLine="540"/>
        <w:jc w:val="both"/>
      </w:pPr>
      <w:r>
        <w:t>2) осуществление трудовой деятельности в должности врача в учреждении здравоохранения, являющегося его основным местом работы, на условиях определенных трудовым договором, заключенным между гражданином и учреждением здравоохранения;</w:t>
      </w:r>
    </w:p>
    <w:p w:rsidR="00C43AB5" w:rsidRDefault="00C43AB5">
      <w:pPr>
        <w:pStyle w:val="ConsPlusNormal"/>
        <w:spacing w:before="220"/>
        <w:ind w:firstLine="540"/>
        <w:jc w:val="both"/>
      </w:pPr>
      <w:r>
        <w:t>3) заключение в соответствии с законодательством Российской Федерации договора найма (аренды) жилого помещения, расположенного на территории города Ачинска и не относящегося к муниципальному жилищному фонду органов местного самоуправления города Ачинска (далее - договор найма (аренды) жилого помещения);</w:t>
      </w:r>
    </w:p>
    <w:p w:rsidR="00C43AB5" w:rsidRDefault="00C43AB5">
      <w:pPr>
        <w:pStyle w:val="ConsPlusNormal"/>
        <w:spacing w:before="220"/>
        <w:ind w:firstLine="540"/>
        <w:jc w:val="both"/>
      </w:pPr>
      <w:r>
        <w:t>4) гражданин не является нанимателем по договору найма муниципального служебного жилого помещения.</w:t>
      </w:r>
    </w:p>
    <w:p w:rsidR="00C43AB5" w:rsidRDefault="00C43AB5">
      <w:pPr>
        <w:pStyle w:val="ConsPlusNormal"/>
        <w:spacing w:before="220"/>
        <w:ind w:firstLine="540"/>
        <w:jc w:val="both"/>
      </w:pPr>
      <w:r>
        <w:t>Компенсация гражданину предоставляется ежемесячно в размере фактически понесенных гражданином расходов на оплату найма (аренды) жилого помещения в соответствии с договором найма (аренды) жилого помещения и документами, подтверждающими оплату найма (аренды) жилого помещения в соответствии с указанным договором, но не более 10000 (десяти тысяч) рублей в месяц.</w:t>
      </w:r>
    </w:p>
    <w:p w:rsidR="00C43AB5" w:rsidRDefault="00C43AB5">
      <w:pPr>
        <w:pStyle w:val="ConsPlusNormal"/>
        <w:spacing w:before="220"/>
        <w:ind w:firstLine="540"/>
        <w:jc w:val="both"/>
      </w:pPr>
      <w:r>
        <w:t>Компенсация гражданину, совместно проживающему с гражданином, имеющим право на получение компенсации в соответствии с настоящей подпрограммой, предоставляется в размере фактически понесенных гражданином расходов на оплату найма (аренды) жилого помещения в соответствии с договором найма (аренды) жилого помещения и документами, подтверждающими оплату найма (аренды) жилого помещения в соответствии с указанным договором, но не более 10000 (десяти тысяч) рублей в месяц.</w:t>
      </w:r>
    </w:p>
    <w:p w:rsidR="00C43AB5" w:rsidRDefault="00C43AB5">
      <w:pPr>
        <w:pStyle w:val="ConsPlusNormal"/>
        <w:spacing w:before="220"/>
        <w:ind w:firstLine="540"/>
        <w:jc w:val="both"/>
      </w:pPr>
      <w:r>
        <w:t xml:space="preserve">Компенсация гражданину, являющемуся нанимателем по двум и более договорам найма (аренды) жилого помещения, предоставляется ежемесячно в размере фактически понесенных гражданином расходов на оплату найма (аренды) жилого помещения в соответствии с одним из договоров найма (аренды) жилого помещения и документами, подтверждающими оплату найма </w:t>
      </w:r>
      <w:r>
        <w:lastRenderedPageBreak/>
        <w:t>(аренды) жилого помещения в соответствии с указанным договором, но не более 10000 (десяти тысяч) рублей в месяц.</w:t>
      </w:r>
    </w:p>
    <w:p w:rsidR="00C43AB5" w:rsidRDefault="00C43AB5">
      <w:pPr>
        <w:pStyle w:val="ConsPlusNormal"/>
        <w:spacing w:before="220"/>
        <w:ind w:firstLine="540"/>
        <w:jc w:val="both"/>
      </w:pPr>
      <w:r>
        <w:t>Для получения компенсации гражданин предоставляет в администрацию города Ачинска следующие документы:</w:t>
      </w:r>
    </w:p>
    <w:p w:rsidR="00C43AB5" w:rsidRDefault="00C43AB5">
      <w:pPr>
        <w:pStyle w:val="ConsPlusNormal"/>
        <w:spacing w:before="220"/>
        <w:ind w:firstLine="540"/>
        <w:jc w:val="both"/>
      </w:pPr>
      <w:r>
        <w:t xml:space="preserve">1) согласие гражданина на обработку его персональных данных, составленное в соответствии с требованиями Федерального </w:t>
      </w:r>
      <w:hyperlink r:id="rId141" w:history="1">
        <w:r>
          <w:rPr>
            <w:color w:val="0000FF"/>
          </w:rPr>
          <w:t>закона</w:t>
        </w:r>
      </w:hyperlink>
      <w:r>
        <w:t xml:space="preserve"> от 27.07.2006 N 152-ФЗ "О персональных данных";</w:t>
      </w:r>
    </w:p>
    <w:p w:rsidR="00C43AB5" w:rsidRDefault="00C43AB5">
      <w:pPr>
        <w:pStyle w:val="ConsPlusNormal"/>
        <w:spacing w:before="220"/>
        <w:ind w:firstLine="540"/>
        <w:jc w:val="both"/>
      </w:pPr>
      <w:r>
        <w:t>2) ходатайство руководителя учреждения здравоохранения;</w:t>
      </w:r>
    </w:p>
    <w:p w:rsidR="00C43AB5" w:rsidRDefault="00C43AB5">
      <w:pPr>
        <w:pStyle w:val="ConsPlusNormal"/>
        <w:spacing w:before="220"/>
        <w:ind w:firstLine="540"/>
        <w:jc w:val="both"/>
      </w:pPr>
      <w:r>
        <w:t>3) заявление гражданина о выплате компенсации на имя руководителя учреждения здравоохранения;</w:t>
      </w:r>
    </w:p>
    <w:p w:rsidR="00C43AB5" w:rsidRDefault="00C43AB5">
      <w:pPr>
        <w:pStyle w:val="ConsPlusNormal"/>
        <w:spacing w:before="220"/>
        <w:ind w:firstLine="540"/>
        <w:jc w:val="both"/>
      </w:pPr>
      <w:r>
        <w:t>4) копию трудового договора (контракта) с учреждением здравоохранения, заключенного на срок не менее трех лет;</w:t>
      </w:r>
    </w:p>
    <w:p w:rsidR="00C43AB5" w:rsidRDefault="00C43AB5">
      <w:pPr>
        <w:pStyle w:val="ConsPlusNormal"/>
        <w:spacing w:before="220"/>
        <w:ind w:firstLine="540"/>
        <w:jc w:val="both"/>
      </w:pPr>
      <w:r>
        <w:t>5) копию приказа о приеме на работу;</w:t>
      </w:r>
    </w:p>
    <w:p w:rsidR="00C43AB5" w:rsidRDefault="00C43AB5">
      <w:pPr>
        <w:pStyle w:val="ConsPlusNormal"/>
        <w:spacing w:before="220"/>
        <w:ind w:firstLine="540"/>
        <w:jc w:val="both"/>
      </w:pPr>
      <w:r>
        <w:t>6) копию договора найма (аренды) жилого помещения;</w:t>
      </w:r>
    </w:p>
    <w:p w:rsidR="00C43AB5" w:rsidRDefault="00C43AB5">
      <w:pPr>
        <w:pStyle w:val="ConsPlusNormal"/>
        <w:spacing w:before="220"/>
        <w:ind w:firstLine="540"/>
        <w:jc w:val="both"/>
      </w:pPr>
      <w:r>
        <w:t>7) документы, подтверждающие расходы на оплату найма жилого помещения в истекшем месяце в соответствии с договором найма (аренды) жилого помещения (квитанцию, подтверждающую перечисление денежных средств на банковский счет наймодателя, либо расписку наймодателя о получении денежных средств в счет оплаты по договору найма (аренды) жилого помещения, составленную в произвольной форме, с указанием даты и места составления расписки, информации о лицах, получающих и передающих денежные средства (фамилия, имя, отчество, паспортные данные), суммы передаваемых денежных средств (цифрами и прописью) с помесячной расшифровкой, на бумажном носителе;</w:t>
      </w:r>
    </w:p>
    <w:p w:rsidR="00C43AB5" w:rsidRDefault="00C43AB5">
      <w:pPr>
        <w:pStyle w:val="ConsPlusNormal"/>
        <w:spacing w:before="220"/>
        <w:ind w:firstLine="540"/>
        <w:jc w:val="both"/>
      </w:pPr>
      <w:r>
        <w:t>8) копию паспорта гражданина или документа, его заменяющего;</w:t>
      </w:r>
    </w:p>
    <w:p w:rsidR="00C43AB5" w:rsidRDefault="00C43AB5">
      <w:pPr>
        <w:pStyle w:val="ConsPlusNormal"/>
        <w:spacing w:before="220"/>
        <w:ind w:firstLine="540"/>
        <w:jc w:val="both"/>
      </w:pPr>
      <w:r>
        <w:t>9) реквизиты счета, открытого в российской кредитной организации, гражданина;</w:t>
      </w:r>
    </w:p>
    <w:p w:rsidR="00C43AB5" w:rsidRDefault="00C43AB5">
      <w:pPr>
        <w:pStyle w:val="ConsPlusNormal"/>
        <w:spacing w:before="220"/>
        <w:ind w:firstLine="540"/>
        <w:jc w:val="both"/>
      </w:pPr>
      <w:r>
        <w:t>10) копию страхового свидетельства государственного пенсионного страхования, содержащего страховой номер индивидуального лицевого счета (СНИЛС) гражданина;</w:t>
      </w:r>
    </w:p>
    <w:p w:rsidR="00C43AB5" w:rsidRDefault="00C43AB5">
      <w:pPr>
        <w:pStyle w:val="ConsPlusNormal"/>
        <w:spacing w:before="220"/>
        <w:ind w:firstLine="540"/>
        <w:jc w:val="both"/>
      </w:pPr>
      <w:r>
        <w:t>11) копию выписки из Единого государственного реестра недвижимости о правах отдельного лица на имевшиеся (имеющиеся) у него объекты недвижимости;</w:t>
      </w:r>
    </w:p>
    <w:p w:rsidR="00C43AB5" w:rsidRDefault="00C43AB5">
      <w:pPr>
        <w:pStyle w:val="ConsPlusNormal"/>
        <w:spacing w:before="220"/>
        <w:ind w:firstLine="540"/>
        <w:jc w:val="both"/>
      </w:pPr>
      <w:r>
        <w:t>12) копии документов, выданных органами (организациями), осуществлявшими до 1 января 1999 года регистрационную деятельность в отношении недвижимого имущества.</w:t>
      </w:r>
    </w:p>
    <w:p w:rsidR="00C43AB5" w:rsidRDefault="00C43AB5">
      <w:pPr>
        <w:pStyle w:val="ConsPlusNormal"/>
        <w:spacing w:before="220"/>
        <w:ind w:firstLine="540"/>
        <w:jc w:val="both"/>
      </w:pPr>
      <w:r>
        <w:t>Вышеуказанные копии документов, не заверенные органом (организацией), выдавшим соответствующие документы, или нотариально, представляются с предъявлением оригиналов, которые возвращаются гражданину после их сличения с копиями.</w:t>
      </w:r>
    </w:p>
    <w:p w:rsidR="00C43AB5" w:rsidRDefault="00C43AB5">
      <w:pPr>
        <w:pStyle w:val="ConsPlusNormal"/>
        <w:spacing w:before="220"/>
        <w:ind w:firstLine="540"/>
        <w:jc w:val="both"/>
      </w:pPr>
      <w:r>
        <w:t xml:space="preserve">В случае если документы, указанные в настоящем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по собственной инициативе, администрация города Ачинска запрашивает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142" w:history="1">
        <w:r>
          <w:rPr>
            <w:color w:val="0000FF"/>
          </w:rPr>
          <w:t>частью 6 статьи 7</w:t>
        </w:r>
      </w:hyperlink>
      <w:r>
        <w:t xml:space="preserve"> Федерального закона от </w:t>
      </w:r>
      <w:r>
        <w:lastRenderedPageBreak/>
        <w:t>27.07.2010 N 210-ФЗ "Об организации предоставления государственных и муниципальных услуг".</w:t>
      </w:r>
    </w:p>
    <w:p w:rsidR="00C43AB5" w:rsidRDefault="00C43AB5">
      <w:pPr>
        <w:pStyle w:val="ConsPlusNormal"/>
        <w:spacing w:before="220"/>
        <w:ind w:firstLine="540"/>
        <w:jc w:val="both"/>
      </w:pPr>
      <w:r>
        <w:t>Основаниями прекращения предоставления компенсации являются:</w:t>
      </w:r>
    </w:p>
    <w:p w:rsidR="00C43AB5" w:rsidRDefault="00C43AB5">
      <w:pPr>
        <w:pStyle w:val="ConsPlusNormal"/>
        <w:spacing w:before="220"/>
        <w:ind w:firstLine="540"/>
        <w:jc w:val="both"/>
      </w:pPr>
      <w:r>
        <w:t>1) расторжение (прекращение) трудового договора (контракта), заключенного между гражданином и учреждением здравоохранения;</w:t>
      </w:r>
    </w:p>
    <w:p w:rsidR="00C43AB5" w:rsidRDefault="00C43AB5">
      <w:pPr>
        <w:pStyle w:val="ConsPlusNormal"/>
        <w:spacing w:before="220"/>
        <w:ind w:firstLine="540"/>
        <w:jc w:val="both"/>
      </w:pPr>
      <w:bookmarkStart w:id="9" w:name="P2728"/>
      <w:bookmarkEnd w:id="9"/>
      <w:r>
        <w:t>2) приобретение гражданином жилого помещения в собственность, расположенного в городе Ачинске, либо предоставление гражданину жилого помещения, расположенного в городе Ачинске, по договору найма муниципального служебного жилого помещения;</w:t>
      </w:r>
    </w:p>
    <w:p w:rsidR="00C43AB5" w:rsidRDefault="00C43AB5">
      <w:pPr>
        <w:pStyle w:val="ConsPlusNormal"/>
        <w:spacing w:before="220"/>
        <w:ind w:firstLine="540"/>
        <w:jc w:val="both"/>
      </w:pPr>
      <w:bookmarkStart w:id="10" w:name="P2729"/>
      <w:bookmarkEnd w:id="10"/>
      <w:r>
        <w:t>3) расторжение (прекращение) договора найма (аренды) жилого помещения или окончание срока действия договора найма (аренды) жилого помещения;</w:t>
      </w:r>
    </w:p>
    <w:p w:rsidR="00C43AB5" w:rsidRDefault="00C43AB5">
      <w:pPr>
        <w:pStyle w:val="ConsPlusNormal"/>
        <w:spacing w:before="220"/>
        <w:ind w:firstLine="540"/>
        <w:jc w:val="both"/>
      </w:pPr>
      <w:r>
        <w:t>4) смерть гражданина, признание его в установленном порядке умершим или безвестно отсутствующим.</w:t>
      </w:r>
    </w:p>
    <w:p w:rsidR="00C43AB5" w:rsidRDefault="00C43AB5">
      <w:pPr>
        <w:pStyle w:val="ConsPlusNormal"/>
        <w:spacing w:before="220"/>
        <w:ind w:firstLine="540"/>
        <w:jc w:val="both"/>
      </w:pPr>
      <w:r>
        <w:t xml:space="preserve">При наступлении случаев, указанных в </w:t>
      </w:r>
      <w:hyperlink w:anchor="P2728" w:history="1">
        <w:r>
          <w:rPr>
            <w:color w:val="0000FF"/>
          </w:rPr>
          <w:t>пунктах 2</w:t>
        </w:r>
      </w:hyperlink>
      <w:r>
        <w:t xml:space="preserve">, </w:t>
      </w:r>
      <w:hyperlink w:anchor="P2729" w:history="1">
        <w:r>
          <w:rPr>
            <w:color w:val="0000FF"/>
          </w:rPr>
          <w:t>3</w:t>
        </w:r>
      </w:hyperlink>
      <w:r>
        <w:t xml:space="preserve"> оснований прекращения предоставления компенсации, гражданин обязан письменно уведомить об этом администрацию города Ачинска в срок не позднее 10 рабочих дней с даты наступления такого случая.</w:t>
      </w:r>
    </w:p>
    <w:p w:rsidR="00C43AB5" w:rsidRDefault="00C43AB5">
      <w:pPr>
        <w:pStyle w:val="ConsPlusNormal"/>
        <w:spacing w:before="220"/>
        <w:ind w:firstLine="540"/>
        <w:jc w:val="both"/>
      </w:pPr>
      <w:r>
        <w:t xml:space="preserve">Средства компенсации, полученные гражданином, после наступления одного из случаев, указанных в </w:t>
      </w:r>
      <w:hyperlink w:anchor="P2728" w:history="1">
        <w:r>
          <w:rPr>
            <w:color w:val="0000FF"/>
          </w:rPr>
          <w:t>пунктах 2</w:t>
        </w:r>
      </w:hyperlink>
      <w:r>
        <w:t xml:space="preserve">, </w:t>
      </w:r>
      <w:hyperlink w:anchor="P2729" w:history="1">
        <w:r>
          <w:rPr>
            <w:color w:val="0000FF"/>
          </w:rPr>
          <w:t>3</w:t>
        </w:r>
      </w:hyperlink>
      <w:r>
        <w:t xml:space="preserve"> оснований прекращения предоставления компенсации, подлежат возврату в срок не позднее 60 календарных дней с даты получения гражданином уведомления администрации города Ачинска (в виде письма на официальном бланке администрации города Ачинска) о прекращении предоставления компенсации. Возврат денежных средств производится путем перечисления на лицевой счет главного распорядителя бюджетных средств, указанный в уведомлении администрации города Ачинска. В случае невозврата необоснованно полученных средств компенсации в установленный настоящим абзацем срок указанные денежные средства взыскиваются с гражданина в судебном порядке.</w:t>
      </w:r>
    </w:p>
    <w:p w:rsidR="00C43AB5" w:rsidRDefault="00C43AB5">
      <w:pPr>
        <w:pStyle w:val="ConsPlusNormal"/>
        <w:spacing w:before="220"/>
        <w:ind w:firstLine="540"/>
        <w:jc w:val="both"/>
      </w:pPr>
      <w:r>
        <w:t>Средства из бюджета города Ачинска на реализацию мероприятий Подпрограммы перечисляются на расчетный счет получателя после предоставления в финансовое управление администрации города Ачинска заявки на финансирование вышеуказанных расходов с документами, представленными в адрес администрации города Ачинска для получения компенсации. Компенсация выплачивается не более трех лет со дня трудоустройства гражданина в учреждение здравоохранения.</w:t>
      </w:r>
    </w:p>
    <w:p w:rsidR="00C43AB5" w:rsidRDefault="00C43AB5">
      <w:pPr>
        <w:pStyle w:val="ConsPlusNormal"/>
        <w:spacing w:before="220"/>
        <w:ind w:firstLine="540"/>
        <w:jc w:val="both"/>
      </w:pPr>
      <w:r>
        <w:t xml:space="preserve">Информация о предоставлении компенсации в соответствии с настоящей Подпрограммой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143" w:history="1">
        <w:r>
          <w:rPr>
            <w:color w:val="0000FF"/>
          </w:rPr>
          <w:t>законом</w:t>
        </w:r>
      </w:hyperlink>
      <w:r>
        <w:t xml:space="preserve"> от 17.07.1999 N 178-ФЗ "О государственной социальной помощи".</w:t>
      </w:r>
    </w:p>
    <w:p w:rsidR="00C43AB5" w:rsidRDefault="00C43AB5">
      <w:pPr>
        <w:pStyle w:val="ConsPlusNormal"/>
        <w:spacing w:before="220"/>
        <w:ind w:firstLine="540"/>
        <w:jc w:val="both"/>
      </w:pPr>
      <w:r>
        <w:t>Лицом, ответственным за размещение информации о предоставлении компенсации в Единой государственной информационной системе социального обеспечения, является ведущий специалист отдела по обеспечению деятельности комиссии по делам несовершеннолетних, защите их прав и работе с детьми администрации города Ачинска".</w:t>
      </w:r>
    </w:p>
    <w:p w:rsidR="00C43AB5" w:rsidRDefault="00C43AB5">
      <w:pPr>
        <w:pStyle w:val="ConsPlusNormal"/>
        <w:jc w:val="both"/>
      </w:pPr>
    </w:p>
    <w:p w:rsidR="00C43AB5" w:rsidRDefault="00C43AB5">
      <w:pPr>
        <w:pStyle w:val="ConsPlusTitle"/>
        <w:jc w:val="center"/>
        <w:outlineLvl w:val="2"/>
      </w:pPr>
      <w:r>
        <w:t>4. УПРАВЛЕНИЕ ПОДПРОГРАММОЙ И КОНТРОЛЬ</w:t>
      </w:r>
    </w:p>
    <w:p w:rsidR="00C43AB5" w:rsidRDefault="00C43AB5">
      <w:pPr>
        <w:pStyle w:val="ConsPlusTitle"/>
        <w:jc w:val="center"/>
      </w:pPr>
      <w:r>
        <w:t>ЗА ИСПОЛНЕНИЕМ ПОДПРОГРАММЫ</w:t>
      </w:r>
    </w:p>
    <w:p w:rsidR="00C43AB5" w:rsidRDefault="00C43AB5">
      <w:pPr>
        <w:pStyle w:val="ConsPlusNormal"/>
        <w:jc w:val="both"/>
      </w:pPr>
    </w:p>
    <w:p w:rsidR="00C43AB5" w:rsidRDefault="00C43AB5">
      <w:pPr>
        <w:pStyle w:val="ConsPlusNormal"/>
        <w:ind w:firstLine="540"/>
        <w:jc w:val="both"/>
      </w:pPr>
      <w:r>
        <w:t>Организацию управления подпрограммой осуществляет ведущий специалист отдела по обеспечению деятельности комиссии по делам несовершеннолетних, защите их прав и работе с детьми администрации города Ачинска.</w:t>
      </w:r>
    </w:p>
    <w:p w:rsidR="00C43AB5" w:rsidRDefault="00C43AB5">
      <w:pPr>
        <w:pStyle w:val="ConsPlusNormal"/>
        <w:spacing w:before="220"/>
        <w:ind w:firstLine="540"/>
        <w:jc w:val="both"/>
      </w:pPr>
      <w:r>
        <w:lastRenderedPageBreak/>
        <w:t>Контроль за целевым расходованием средств местного бюджета осуществляется администрацией города Ачинска.</w:t>
      </w:r>
    </w:p>
    <w:p w:rsidR="00C43AB5" w:rsidRDefault="00C43AB5">
      <w:pPr>
        <w:pStyle w:val="ConsPlusNormal"/>
        <w:spacing w:before="220"/>
        <w:ind w:firstLine="540"/>
        <w:jc w:val="both"/>
      </w:pPr>
      <w:r>
        <w:t>Администрация города Ачинска и КУМИ несет ответственность за реализацию подпрограммы, достижение конечных результатов и осуществляет:</w:t>
      </w:r>
    </w:p>
    <w:p w:rsidR="00C43AB5" w:rsidRDefault="00C43AB5">
      <w:pPr>
        <w:pStyle w:val="ConsPlusNormal"/>
        <w:spacing w:before="220"/>
        <w:ind w:firstLine="540"/>
        <w:jc w:val="both"/>
      </w:pPr>
      <w:r>
        <w:t>исполнение мероприятий подпрограммы, мониторинг их реализации;</w:t>
      </w:r>
    </w:p>
    <w:p w:rsidR="00C43AB5" w:rsidRDefault="00C43AB5">
      <w:pPr>
        <w:pStyle w:val="ConsPlusNormal"/>
        <w:spacing w:before="220"/>
        <w:ind w:firstLine="540"/>
        <w:jc w:val="both"/>
      </w:pPr>
      <w:r>
        <w:t>непосредственный контроль за ходом реализации мероприятий подпрограммы;</w:t>
      </w:r>
    </w:p>
    <w:p w:rsidR="00C43AB5" w:rsidRDefault="00C43AB5">
      <w:pPr>
        <w:pStyle w:val="ConsPlusNormal"/>
        <w:spacing w:before="220"/>
        <w:ind w:firstLine="540"/>
        <w:jc w:val="both"/>
      </w:pPr>
      <w:r>
        <w:t>подготовку отчетов о реализации подпрограммы;</w:t>
      </w:r>
    </w:p>
    <w:p w:rsidR="00C43AB5" w:rsidRDefault="00C43AB5">
      <w:pPr>
        <w:pStyle w:val="ConsPlusNormal"/>
        <w:spacing w:before="220"/>
        <w:ind w:firstLine="540"/>
        <w:jc w:val="both"/>
      </w:pPr>
      <w:r>
        <w:t>контроль за достижением конечного результата подпрограммы;</w:t>
      </w:r>
    </w:p>
    <w:p w:rsidR="00C43AB5" w:rsidRDefault="00C43AB5">
      <w:pPr>
        <w:pStyle w:val="ConsPlusNormal"/>
        <w:spacing w:before="220"/>
        <w:ind w:firstLine="540"/>
        <w:jc w:val="both"/>
      </w:pPr>
      <w:r>
        <w:t>ежегодную оценку эффективности реализации подпрограммы.</w:t>
      </w:r>
    </w:p>
    <w:p w:rsidR="00C43AB5" w:rsidRDefault="00C43AB5">
      <w:pPr>
        <w:pStyle w:val="ConsPlusNormal"/>
        <w:spacing w:before="220"/>
        <w:ind w:firstLine="540"/>
        <w:jc w:val="both"/>
      </w:pPr>
      <w:r>
        <w:t>Администрация города Ачинска (отдел бухгалтерского учета и контроля, ведущий специалист отдела по обеспечению деятельности комиссии по делам несовершеннолетних, защите их прав и работе с детьми) по запросу КУМИ предоставляет ежеквартальную и годовую отчетность для дальнейшей подготовки сводного отчета по муниципальной программе, в сроки, установленные ответственным исполнителем программы (КУМИ).</w:t>
      </w:r>
    </w:p>
    <w:p w:rsidR="00C43AB5" w:rsidRDefault="00C43AB5">
      <w:pPr>
        <w:pStyle w:val="ConsPlusNormal"/>
        <w:spacing w:before="220"/>
        <w:ind w:firstLine="540"/>
        <w:jc w:val="both"/>
      </w:pPr>
      <w:r>
        <w:t xml:space="preserve">Отчеты о реализации программы представляются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Отчет о реализации программы за первое полугодие отчетного года представляется в срок не позднее 10-го августа отчетного года, в соответствии с </w:t>
      </w:r>
      <w:hyperlink r:id="rId144" w:history="1">
        <w:r>
          <w:rPr>
            <w:color w:val="0000FF"/>
          </w:rPr>
          <w:t>приложениями 7</w:t>
        </w:r>
      </w:hyperlink>
      <w:r>
        <w:t xml:space="preserve"> - </w:t>
      </w:r>
      <w:hyperlink r:id="rId145" w:history="1">
        <w:r>
          <w:rPr>
            <w:color w:val="0000FF"/>
          </w:rPr>
          <w:t>10</w:t>
        </w:r>
      </w:hyperlink>
      <w:r>
        <w:t xml:space="preserve"> к Постановлению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C43AB5" w:rsidRDefault="00C43AB5">
      <w:pPr>
        <w:pStyle w:val="ConsPlusNormal"/>
        <w:spacing w:before="220"/>
        <w:ind w:firstLine="540"/>
        <w:jc w:val="both"/>
      </w:pPr>
      <w:r>
        <w:t>Годовой отчет о ходе реализации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C43AB5" w:rsidRDefault="00C43AB5">
      <w:pPr>
        <w:pStyle w:val="ConsPlusNormal"/>
        <w:spacing w:before="220"/>
        <w:ind w:firstLine="540"/>
        <w:jc w:val="both"/>
      </w:pPr>
      <w:r>
        <w:t>Согласованный с соисполнителями муниципальной программы годовой отчет на бумажном носителе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C43AB5" w:rsidRDefault="00C43AB5">
      <w:pPr>
        <w:pStyle w:val="ConsPlusNormal"/>
        <w:spacing w:before="22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в сети Интернет.</w:t>
      </w: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right"/>
        <w:outlineLvl w:val="2"/>
      </w:pPr>
      <w:r>
        <w:t>Приложение 1</w:t>
      </w:r>
    </w:p>
    <w:p w:rsidR="00C43AB5" w:rsidRDefault="00C43AB5">
      <w:pPr>
        <w:pStyle w:val="ConsPlusNormal"/>
        <w:jc w:val="right"/>
      </w:pPr>
      <w:r>
        <w:t>к подпрограмме</w:t>
      </w:r>
    </w:p>
    <w:p w:rsidR="00C43AB5" w:rsidRDefault="00C43AB5">
      <w:pPr>
        <w:pStyle w:val="ConsPlusNormal"/>
        <w:jc w:val="right"/>
      </w:pPr>
      <w:r>
        <w:t>"Обеспечение жильем</w:t>
      </w:r>
    </w:p>
    <w:p w:rsidR="00C43AB5" w:rsidRDefault="00C43AB5">
      <w:pPr>
        <w:pStyle w:val="ConsPlusNormal"/>
        <w:jc w:val="right"/>
      </w:pPr>
      <w:r>
        <w:t>врачей-специалистов прибывших</w:t>
      </w:r>
    </w:p>
    <w:p w:rsidR="00C43AB5" w:rsidRDefault="00C43AB5">
      <w:pPr>
        <w:pStyle w:val="ConsPlusNormal"/>
        <w:jc w:val="right"/>
      </w:pPr>
      <w:r>
        <w:t>на территорию города Ачинска",</w:t>
      </w:r>
    </w:p>
    <w:p w:rsidR="00C43AB5" w:rsidRDefault="00C43AB5">
      <w:pPr>
        <w:pStyle w:val="ConsPlusNormal"/>
        <w:jc w:val="right"/>
      </w:pPr>
      <w:r>
        <w:t>реализуемой в рамках</w:t>
      </w:r>
    </w:p>
    <w:p w:rsidR="00C43AB5" w:rsidRDefault="00C43AB5">
      <w:pPr>
        <w:pStyle w:val="ConsPlusNormal"/>
        <w:jc w:val="right"/>
      </w:pPr>
      <w:r>
        <w:t>муниципальной программы</w:t>
      </w:r>
    </w:p>
    <w:p w:rsidR="00C43AB5" w:rsidRDefault="00C43AB5">
      <w:pPr>
        <w:pStyle w:val="ConsPlusNormal"/>
        <w:jc w:val="right"/>
      </w:pPr>
      <w:r>
        <w:t>города Ачинска</w:t>
      </w:r>
    </w:p>
    <w:p w:rsidR="00C43AB5" w:rsidRDefault="00C43AB5">
      <w:pPr>
        <w:pStyle w:val="ConsPlusNormal"/>
        <w:jc w:val="right"/>
      </w:pPr>
      <w:r>
        <w:t>"Обеспечение доступным</w:t>
      </w:r>
    </w:p>
    <w:p w:rsidR="00C43AB5" w:rsidRDefault="00C43AB5">
      <w:pPr>
        <w:pStyle w:val="ConsPlusNormal"/>
        <w:jc w:val="right"/>
      </w:pPr>
      <w:r>
        <w:t>и комфортным жильем граждан"</w:t>
      </w:r>
    </w:p>
    <w:p w:rsidR="00C43AB5" w:rsidRDefault="00C43AB5">
      <w:pPr>
        <w:pStyle w:val="ConsPlusNormal"/>
        <w:jc w:val="both"/>
      </w:pPr>
    </w:p>
    <w:p w:rsidR="00C43AB5" w:rsidRDefault="00C43AB5">
      <w:pPr>
        <w:pStyle w:val="ConsPlusTitle"/>
        <w:jc w:val="center"/>
      </w:pPr>
      <w:bookmarkStart w:id="11" w:name="P2769"/>
      <w:bookmarkEnd w:id="11"/>
      <w:r>
        <w:lastRenderedPageBreak/>
        <w:t>ПЕРЕЧЕНЬ</w:t>
      </w:r>
    </w:p>
    <w:p w:rsidR="00C43AB5" w:rsidRDefault="00C43AB5">
      <w:pPr>
        <w:pStyle w:val="ConsPlusTitle"/>
        <w:jc w:val="center"/>
      </w:pPr>
      <w:r>
        <w:t>И ЗНАЧЕНИЯ ПОКАЗАТЕЛЕЙ РЕЗУЛЬТАТИВНОСТИ ПОДПРОГРАММЫ</w:t>
      </w:r>
    </w:p>
    <w:p w:rsidR="00C43AB5" w:rsidRDefault="00C43AB5">
      <w:pPr>
        <w:pStyle w:val="ConsPlusTitle"/>
        <w:jc w:val="center"/>
      </w:pPr>
      <w:r>
        <w:t>"ОБЕСПЕЧЕНИЕ ЖИЛЬЕМ ВРАЧЕЙ-СПЕЦИАЛИСТОВ, ПРИБЫВШИХ</w:t>
      </w:r>
    </w:p>
    <w:p w:rsidR="00C43AB5" w:rsidRDefault="00C43AB5">
      <w:pPr>
        <w:pStyle w:val="ConsPlusTitle"/>
        <w:jc w:val="center"/>
      </w:pPr>
      <w:r>
        <w:t>НА ТЕРРИТОРИЮ ГОРОДА АЧИНСКА"</w:t>
      </w:r>
    </w:p>
    <w:p w:rsidR="00C43AB5" w:rsidRDefault="00C43A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43AB5">
        <w:trPr>
          <w:jc w:val="center"/>
        </w:trPr>
        <w:tc>
          <w:tcPr>
            <w:tcW w:w="9294" w:type="dxa"/>
            <w:tcBorders>
              <w:top w:val="nil"/>
              <w:left w:val="single" w:sz="24" w:space="0" w:color="CED3F1"/>
              <w:bottom w:val="nil"/>
              <w:right w:val="single" w:sz="24" w:space="0" w:color="F4F3F8"/>
            </w:tcBorders>
            <w:shd w:val="clear" w:color="auto" w:fill="F4F3F8"/>
          </w:tcPr>
          <w:p w:rsidR="00C43AB5" w:rsidRDefault="00C43AB5">
            <w:pPr>
              <w:pStyle w:val="ConsPlusNormal"/>
              <w:jc w:val="center"/>
            </w:pPr>
            <w:r>
              <w:rPr>
                <w:color w:val="392C69"/>
              </w:rPr>
              <w:t>Список изменяющих документов</w:t>
            </w:r>
          </w:p>
          <w:p w:rsidR="00C43AB5" w:rsidRDefault="00C43AB5">
            <w:pPr>
              <w:pStyle w:val="ConsPlusNormal"/>
              <w:jc w:val="center"/>
            </w:pPr>
            <w:r>
              <w:rPr>
                <w:color w:val="392C69"/>
              </w:rPr>
              <w:t xml:space="preserve">(в ред. </w:t>
            </w:r>
            <w:hyperlink r:id="rId146" w:history="1">
              <w:r>
                <w:rPr>
                  <w:color w:val="0000FF"/>
                </w:rPr>
                <w:t>Постановления</w:t>
              </w:r>
            </w:hyperlink>
            <w:r>
              <w:rPr>
                <w:color w:val="392C69"/>
              </w:rPr>
              <w:t xml:space="preserve"> администрации г. Ачинска Красноярского края</w:t>
            </w:r>
          </w:p>
          <w:p w:rsidR="00C43AB5" w:rsidRDefault="00C43AB5">
            <w:pPr>
              <w:pStyle w:val="ConsPlusNormal"/>
              <w:jc w:val="center"/>
            </w:pPr>
            <w:r>
              <w:rPr>
                <w:color w:val="392C69"/>
              </w:rPr>
              <w:t>от 08.06.2020 N 162-п)</w:t>
            </w:r>
          </w:p>
        </w:tc>
      </w:tr>
    </w:tbl>
    <w:p w:rsidR="00C43AB5" w:rsidRDefault="00C43A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608"/>
        <w:gridCol w:w="1304"/>
        <w:gridCol w:w="1701"/>
        <w:gridCol w:w="721"/>
        <w:gridCol w:w="721"/>
        <w:gridCol w:w="721"/>
        <w:gridCol w:w="724"/>
      </w:tblGrid>
      <w:tr w:rsidR="00C43AB5">
        <w:tc>
          <w:tcPr>
            <w:tcW w:w="567" w:type="dxa"/>
            <w:vMerge w:val="restart"/>
          </w:tcPr>
          <w:p w:rsidR="00C43AB5" w:rsidRDefault="00C43AB5">
            <w:pPr>
              <w:pStyle w:val="ConsPlusNormal"/>
              <w:jc w:val="center"/>
            </w:pPr>
            <w:r>
              <w:t>N п/п</w:t>
            </w:r>
          </w:p>
        </w:tc>
        <w:tc>
          <w:tcPr>
            <w:tcW w:w="2608" w:type="dxa"/>
            <w:vMerge w:val="restart"/>
          </w:tcPr>
          <w:p w:rsidR="00C43AB5" w:rsidRDefault="00C43AB5">
            <w:pPr>
              <w:pStyle w:val="ConsPlusNormal"/>
              <w:jc w:val="center"/>
            </w:pPr>
            <w:r>
              <w:t>Цель, показатели результативности</w:t>
            </w:r>
          </w:p>
        </w:tc>
        <w:tc>
          <w:tcPr>
            <w:tcW w:w="1304" w:type="dxa"/>
            <w:vMerge w:val="restart"/>
          </w:tcPr>
          <w:p w:rsidR="00C43AB5" w:rsidRDefault="00C43AB5">
            <w:pPr>
              <w:pStyle w:val="ConsPlusNormal"/>
              <w:jc w:val="center"/>
            </w:pPr>
            <w:r>
              <w:t>Единица измерения</w:t>
            </w:r>
          </w:p>
        </w:tc>
        <w:tc>
          <w:tcPr>
            <w:tcW w:w="1701" w:type="dxa"/>
            <w:vMerge w:val="restart"/>
          </w:tcPr>
          <w:p w:rsidR="00C43AB5" w:rsidRDefault="00C43AB5">
            <w:pPr>
              <w:pStyle w:val="ConsPlusNormal"/>
              <w:jc w:val="center"/>
            </w:pPr>
            <w:r>
              <w:t>Источник информации</w:t>
            </w:r>
          </w:p>
        </w:tc>
        <w:tc>
          <w:tcPr>
            <w:tcW w:w="2887" w:type="dxa"/>
            <w:gridSpan w:val="4"/>
          </w:tcPr>
          <w:p w:rsidR="00C43AB5" w:rsidRDefault="00C43AB5">
            <w:pPr>
              <w:pStyle w:val="ConsPlusNormal"/>
              <w:jc w:val="center"/>
            </w:pPr>
            <w:r>
              <w:t>Годы реализации подпрограммы</w:t>
            </w:r>
          </w:p>
        </w:tc>
      </w:tr>
      <w:tr w:rsidR="00C43AB5">
        <w:tc>
          <w:tcPr>
            <w:tcW w:w="567" w:type="dxa"/>
            <w:vMerge/>
          </w:tcPr>
          <w:p w:rsidR="00C43AB5" w:rsidRDefault="00C43AB5"/>
        </w:tc>
        <w:tc>
          <w:tcPr>
            <w:tcW w:w="2608" w:type="dxa"/>
            <w:vMerge/>
          </w:tcPr>
          <w:p w:rsidR="00C43AB5" w:rsidRDefault="00C43AB5"/>
        </w:tc>
        <w:tc>
          <w:tcPr>
            <w:tcW w:w="1304" w:type="dxa"/>
            <w:vMerge/>
          </w:tcPr>
          <w:p w:rsidR="00C43AB5" w:rsidRDefault="00C43AB5"/>
        </w:tc>
        <w:tc>
          <w:tcPr>
            <w:tcW w:w="1701" w:type="dxa"/>
            <w:vMerge/>
          </w:tcPr>
          <w:p w:rsidR="00C43AB5" w:rsidRDefault="00C43AB5"/>
        </w:tc>
        <w:tc>
          <w:tcPr>
            <w:tcW w:w="721" w:type="dxa"/>
          </w:tcPr>
          <w:p w:rsidR="00C43AB5" w:rsidRDefault="00C43AB5">
            <w:pPr>
              <w:pStyle w:val="ConsPlusNormal"/>
              <w:jc w:val="center"/>
            </w:pPr>
            <w:r>
              <w:t>2019 год</w:t>
            </w:r>
          </w:p>
        </w:tc>
        <w:tc>
          <w:tcPr>
            <w:tcW w:w="721" w:type="dxa"/>
          </w:tcPr>
          <w:p w:rsidR="00C43AB5" w:rsidRDefault="00C43AB5">
            <w:pPr>
              <w:pStyle w:val="ConsPlusNormal"/>
              <w:jc w:val="center"/>
            </w:pPr>
            <w:r>
              <w:t>2020 год</w:t>
            </w:r>
          </w:p>
        </w:tc>
        <w:tc>
          <w:tcPr>
            <w:tcW w:w="721" w:type="dxa"/>
          </w:tcPr>
          <w:p w:rsidR="00C43AB5" w:rsidRDefault="00C43AB5">
            <w:pPr>
              <w:pStyle w:val="ConsPlusNormal"/>
              <w:jc w:val="center"/>
            </w:pPr>
            <w:r>
              <w:t>2021 год</w:t>
            </w:r>
          </w:p>
        </w:tc>
        <w:tc>
          <w:tcPr>
            <w:tcW w:w="724" w:type="dxa"/>
          </w:tcPr>
          <w:p w:rsidR="00C43AB5" w:rsidRDefault="00C43AB5">
            <w:pPr>
              <w:pStyle w:val="ConsPlusNormal"/>
              <w:jc w:val="center"/>
            </w:pPr>
            <w:r>
              <w:t>2022 год</w:t>
            </w:r>
          </w:p>
        </w:tc>
      </w:tr>
      <w:tr w:rsidR="00C43AB5">
        <w:tc>
          <w:tcPr>
            <w:tcW w:w="567" w:type="dxa"/>
          </w:tcPr>
          <w:p w:rsidR="00C43AB5" w:rsidRDefault="00C43AB5">
            <w:pPr>
              <w:pStyle w:val="ConsPlusNormal"/>
              <w:jc w:val="center"/>
            </w:pPr>
            <w:r>
              <w:t>1</w:t>
            </w:r>
          </w:p>
        </w:tc>
        <w:tc>
          <w:tcPr>
            <w:tcW w:w="2608" w:type="dxa"/>
          </w:tcPr>
          <w:p w:rsidR="00C43AB5" w:rsidRDefault="00C43AB5">
            <w:pPr>
              <w:pStyle w:val="ConsPlusNormal"/>
              <w:jc w:val="center"/>
            </w:pPr>
            <w:r>
              <w:t>2</w:t>
            </w:r>
          </w:p>
        </w:tc>
        <w:tc>
          <w:tcPr>
            <w:tcW w:w="1304" w:type="dxa"/>
          </w:tcPr>
          <w:p w:rsidR="00C43AB5" w:rsidRDefault="00C43AB5">
            <w:pPr>
              <w:pStyle w:val="ConsPlusNormal"/>
              <w:jc w:val="center"/>
            </w:pPr>
            <w:r>
              <w:t>3</w:t>
            </w:r>
          </w:p>
        </w:tc>
        <w:tc>
          <w:tcPr>
            <w:tcW w:w="1701" w:type="dxa"/>
          </w:tcPr>
          <w:p w:rsidR="00C43AB5" w:rsidRDefault="00C43AB5">
            <w:pPr>
              <w:pStyle w:val="ConsPlusNormal"/>
              <w:jc w:val="center"/>
            </w:pPr>
            <w:r>
              <w:t>4</w:t>
            </w:r>
          </w:p>
        </w:tc>
        <w:tc>
          <w:tcPr>
            <w:tcW w:w="721" w:type="dxa"/>
          </w:tcPr>
          <w:p w:rsidR="00C43AB5" w:rsidRDefault="00C43AB5">
            <w:pPr>
              <w:pStyle w:val="ConsPlusNormal"/>
              <w:jc w:val="center"/>
            </w:pPr>
            <w:r>
              <w:t>5</w:t>
            </w:r>
          </w:p>
        </w:tc>
        <w:tc>
          <w:tcPr>
            <w:tcW w:w="721" w:type="dxa"/>
          </w:tcPr>
          <w:p w:rsidR="00C43AB5" w:rsidRDefault="00C43AB5">
            <w:pPr>
              <w:pStyle w:val="ConsPlusNormal"/>
              <w:jc w:val="center"/>
            </w:pPr>
            <w:r>
              <w:t>6</w:t>
            </w:r>
          </w:p>
        </w:tc>
        <w:tc>
          <w:tcPr>
            <w:tcW w:w="721" w:type="dxa"/>
          </w:tcPr>
          <w:p w:rsidR="00C43AB5" w:rsidRDefault="00C43AB5">
            <w:pPr>
              <w:pStyle w:val="ConsPlusNormal"/>
              <w:jc w:val="center"/>
            </w:pPr>
            <w:r>
              <w:t>7</w:t>
            </w:r>
          </w:p>
        </w:tc>
        <w:tc>
          <w:tcPr>
            <w:tcW w:w="724" w:type="dxa"/>
          </w:tcPr>
          <w:p w:rsidR="00C43AB5" w:rsidRDefault="00C43AB5">
            <w:pPr>
              <w:pStyle w:val="ConsPlusNormal"/>
              <w:jc w:val="center"/>
            </w:pPr>
            <w:r>
              <w:t>8</w:t>
            </w:r>
          </w:p>
        </w:tc>
      </w:tr>
      <w:tr w:rsidR="00C43AB5">
        <w:tc>
          <w:tcPr>
            <w:tcW w:w="9067" w:type="dxa"/>
            <w:gridSpan w:val="8"/>
          </w:tcPr>
          <w:p w:rsidR="00C43AB5" w:rsidRDefault="00C43AB5">
            <w:pPr>
              <w:pStyle w:val="ConsPlusNormal"/>
            </w:pPr>
            <w:r>
              <w:t>Цель подпрограммы: создание условий для ликвидации кадрового дефицита врачей-специалистов в городе Ачинске.</w:t>
            </w:r>
          </w:p>
          <w:p w:rsidR="00C43AB5" w:rsidRDefault="00C43AB5">
            <w:pPr>
              <w:pStyle w:val="ConsPlusNormal"/>
            </w:pPr>
            <w:r>
              <w:t>Задача: привлечение и закрепление на территории города Ачинска врачей-специалистов</w:t>
            </w:r>
          </w:p>
        </w:tc>
      </w:tr>
      <w:tr w:rsidR="00C43AB5">
        <w:tc>
          <w:tcPr>
            <w:tcW w:w="567" w:type="dxa"/>
          </w:tcPr>
          <w:p w:rsidR="00C43AB5" w:rsidRDefault="00C43AB5">
            <w:pPr>
              <w:pStyle w:val="ConsPlusNormal"/>
            </w:pPr>
            <w:r>
              <w:t>1</w:t>
            </w:r>
          </w:p>
        </w:tc>
        <w:tc>
          <w:tcPr>
            <w:tcW w:w="2608" w:type="dxa"/>
          </w:tcPr>
          <w:p w:rsidR="00C43AB5" w:rsidRDefault="00C43AB5">
            <w:pPr>
              <w:pStyle w:val="ConsPlusNormal"/>
            </w:pPr>
            <w:r>
              <w:t>Показатель результативности 1:</w:t>
            </w:r>
          </w:p>
          <w:p w:rsidR="00C43AB5" w:rsidRDefault="00C43AB5">
            <w:pPr>
              <w:pStyle w:val="ConsPlusNormal"/>
            </w:pPr>
            <w:r>
              <w:t>Количество врачей-специалистов, которым будет произведена компенсация расходов на оплату найма жилых помещений</w:t>
            </w:r>
          </w:p>
        </w:tc>
        <w:tc>
          <w:tcPr>
            <w:tcW w:w="1304" w:type="dxa"/>
          </w:tcPr>
          <w:p w:rsidR="00C43AB5" w:rsidRDefault="00C43AB5">
            <w:pPr>
              <w:pStyle w:val="ConsPlusNormal"/>
            </w:pPr>
            <w:r>
              <w:t>чел.</w:t>
            </w:r>
          </w:p>
        </w:tc>
        <w:tc>
          <w:tcPr>
            <w:tcW w:w="1701" w:type="dxa"/>
          </w:tcPr>
          <w:p w:rsidR="00C43AB5" w:rsidRDefault="00C43AB5">
            <w:pPr>
              <w:pStyle w:val="ConsPlusNormal"/>
            </w:pPr>
            <w:r>
              <w:t>Ведомственная отчетность</w:t>
            </w:r>
          </w:p>
        </w:tc>
        <w:tc>
          <w:tcPr>
            <w:tcW w:w="721" w:type="dxa"/>
          </w:tcPr>
          <w:p w:rsidR="00C43AB5" w:rsidRDefault="00C43AB5">
            <w:pPr>
              <w:pStyle w:val="ConsPlusNormal"/>
              <w:jc w:val="center"/>
            </w:pPr>
            <w:r>
              <w:t>10</w:t>
            </w:r>
          </w:p>
        </w:tc>
        <w:tc>
          <w:tcPr>
            <w:tcW w:w="721" w:type="dxa"/>
          </w:tcPr>
          <w:p w:rsidR="00C43AB5" w:rsidRDefault="00C43AB5">
            <w:pPr>
              <w:pStyle w:val="ConsPlusNormal"/>
              <w:jc w:val="center"/>
            </w:pPr>
            <w:r>
              <w:t>14</w:t>
            </w:r>
          </w:p>
        </w:tc>
        <w:tc>
          <w:tcPr>
            <w:tcW w:w="721" w:type="dxa"/>
          </w:tcPr>
          <w:p w:rsidR="00C43AB5" w:rsidRDefault="00C43AB5">
            <w:pPr>
              <w:pStyle w:val="ConsPlusNormal"/>
              <w:jc w:val="center"/>
            </w:pPr>
            <w:r>
              <w:t>15</w:t>
            </w:r>
          </w:p>
        </w:tc>
        <w:tc>
          <w:tcPr>
            <w:tcW w:w="724" w:type="dxa"/>
          </w:tcPr>
          <w:p w:rsidR="00C43AB5" w:rsidRDefault="00C43AB5">
            <w:pPr>
              <w:pStyle w:val="ConsPlusNormal"/>
              <w:jc w:val="center"/>
            </w:pPr>
            <w:r>
              <w:t>17</w:t>
            </w:r>
          </w:p>
        </w:tc>
      </w:tr>
    </w:tbl>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right"/>
        <w:outlineLvl w:val="2"/>
      </w:pPr>
      <w:r>
        <w:t>Приложение 2</w:t>
      </w:r>
    </w:p>
    <w:p w:rsidR="00C43AB5" w:rsidRDefault="00C43AB5">
      <w:pPr>
        <w:pStyle w:val="ConsPlusNormal"/>
        <w:jc w:val="right"/>
      </w:pPr>
      <w:r>
        <w:t>к подпрограмме</w:t>
      </w:r>
    </w:p>
    <w:p w:rsidR="00C43AB5" w:rsidRDefault="00C43AB5">
      <w:pPr>
        <w:pStyle w:val="ConsPlusNormal"/>
        <w:jc w:val="right"/>
      </w:pPr>
      <w:r>
        <w:t>"Обеспечение жильем</w:t>
      </w:r>
    </w:p>
    <w:p w:rsidR="00C43AB5" w:rsidRDefault="00C43AB5">
      <w:pPr>
        <w:pStyle w:val="ConsPlusNormal"/>
        <w:jc w:val="right"/>
      </w:pPr>
      <w:r>
        <w:t>врачей-специалистов прибывших</w:t>
      </w:r>
    </w:p>
    <w:p w:rsidR="00C43AB5" w:rsidRDefault="00C43AB5">
      <w:pPr>
        <w:pStyle w:val="ConsPlusNormal"/>
        <w:jc w:val="right"/>
      </w:pPr>
      <w:r>
        <w:t>на территорию города Ачинска",</w:t>
      </w:r>
    </w:p>
    <w:p w:rsidR="00C43AB5" w:rsidRDefault="00C43AB5">
      <w:pPr>
        <w:pStyle w:val="ConsPlusNormal"/>
        <w:jc w:val="right"/>
      </w:pPr>
      <w:r>
        <w:t>реализуемой в рамках</w:t>
      </w:r>
    </w:p>
    <w:p w:rsidR="00C43AB5" w:rsidRDefault="00C43AB5">
      <w:pPr>
        <w:pStyle w:val="ConsPlusNormal"/>
        <w:jc w:val="right"/>
      </w:pPr>
      <w:r>
        <w:t>муниципальной программы</w:t>
      </w:r>
    </w:p>
    <w:p w:rsidR="00C43AB5" w:rsidRDefault="00C43AB5">
      <w:pPr>
        <w:pStyle w:val="ConsPlusNormal"/>
        <w:jc w:val="right"/>
      </w:pPr>
      <w:r>
        <w:t>города Ачинска</w:t>
      </w:r>
    </w:p>
    <w:p w:rsidR="00C43AB5" w:rsidRDefault="00C43AB5">
      <w:pPr>
        <w:pStyle w:val="ConsPlusNormal"/>
        <w:jc w:val="right"/>
      </w:pPr>
      <w:r>
        <w:t>"Обеспечение доступным</w:t>
      </w:r>
    </w:p>
    <w:p w:rsidR="00C43AB5" w:rsidRDefault="00C43AB5">
      <w:pPr>
        <w:pStyle w:val="ConsPlusNormal"/>
        <w:jc w:val="right"/>
      </w:pPr>
      <w:r>
        <w:t>и комфортным жильем граждан"</w:t>
      </w:r>
    </w:p>
    <w:p w:rsidR="00C43AB5" w:rsidRDefault="00C43AB5">
      <w:pPr>
        <w:pStyle w:val="ConsPlusNormal"/>
        <w:jc w:val="both"/>
      </w:pPr>
    </w:p>
    <w:p w:rsidR="00C43AB5" w:rsidRDefault="00C43AB5">
      <w:pPr>
        <w:pStyle w:val="ConsPlusTitle"/>
        <w:jc w:val="center"/>
      </w:pPr>
      <w:r>
        <w:t>ПЕРЕЧЕНЬ</w:t>
      </w:r>
    </w:p>
    <w:p w:rsidR="00C43AB5" w:rsidRDefault="00C43AB5">
      <w:pPr>
        <w:pStyle w:val="ConsPlusTitle"/>
        <w:jc w:val="center"/>
      </w:pPr>
      <w:r>
        <w:t>МЕРОПРИЯТИЙ ПОДПРОГРАММЫ "ОБЕСПЕЧЕНИЕ ЖИЛЬЕМ</w:t>
      </w:r>
    </w:p>
    <w:p w:rsidR="00C43AB5" w:rsidRDefault="00C43AB5">
      <w:pPr>
        <w:pStyle w:val="ConsPlusTitle"/>
        <w:jc w:val="center"/>
      </w:pPr>
      <w:r>
        <w:t>ВРАЧЕЙ-СПЕЦИАЛИСТОВ, ПРИБЫВШИХ НА ТЕРРИТОРИЮ</w:t>
      </w:r>
    </w:p>
    <w:p w:rsidR="00C43AB5" w:rsidRDefault="00C43AB5">
      <w:pPr>
        <w:pStyle w:val="ConsPlusTitle"/>
        <w:jc w:val="center"/>
      </w:pPr>
      <w:r>
        <w:t>ГОРОДА АЧИНСКА"</w:t>
      </w:r>
    </w:p>
    <w:p w:rsidR="00C43AB5" w:rsidRDefault="00C43A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43AB5">
        <w:trPr>
          <w:jc w:val="center"/>
        </w:trPr>
        <w:tc>
          <w:tcPr>
            <w:tcW w:w="9294" w:type="dxa"/>
            <w:tcBorders>
              <w:top w:val="nil"/>
              <w:left w:val="single" w:sz="24" w:space="0" w:color="CED3F1"/>
              <w:bottom w:val="nil"/>
              <w:right w:val="single" w:sz="24" w:space="0" w:color="F4F3F8"/>
            </w:tcBorders>
            <w:shd w:val="clear" w:color="auto" w:fill="F4F3F8"/>
          </w:tcPr>
          <w:p w:rsidR="00C43AB5" w:rsidRDefault="00C43AB5">
            <w:pPr>
              <w:pStyle w:val="ConsPlusNormal"/>
              <w:jc w:val="center"/>
            </w:pPr>
            <w:r>
              <w:rPr>
                <w:color w:val="392C69"/>
              </w:rPr>
              <w:t>Список изменяющих документов</w:t>
            </w:r>
          </w:p>
          <w:p w:rsidR="00C43AB5" w:rsidRDefault="00C43AB5">
            <w:pPr>
              <w:pStyle w:val="ConsPlusNormal"/>
              <w:jc w:val="center"/>
            </w:pPr>
            <w:r>
              <w:rPr>
                <w:color w:val="392C69"/>
              </w:rPr>
              <w:t xml:space="preserve">(в ред. </w:t>
            </w:r>
            <w:hyperlink r:id="rId147" w:history="1">
              <w:r>
                <w:rPr>
                  <w:color w:val="0000FF"/>
                </w:rPr>
                <w:t>Постановления</w:t>
              </w:r>
            </w:hyperlink>
            <w:r>
              <w:rPr>
                <w:color w:val="392C69"/>
              </w:rPr>
              <w:t xml:space="preserve"> администрации г. Ачинска Красноярского края</w:t>
            </w:r>
          </w:p>
          <w:p w:rsidR="00C43AB5" w:rsidRDefault="00C43AB5">
            <w:pPr>
              <w:pStyle w:val="ConsPlusNormal"/>
              <w:jc w:val="center"/>
            </w:pPr>
            <w:r>
              <w:rPr>
                <w:color w:val="392C69"/>
              </w:rPr>
              <w:lastRenderedPageBreak/>
              <w:t>от 16.10.2020 N 255-п)</w:t>
            </w:r>
          </w:p>
        </w:tc>
      </w:tr>
    </w:tbl>
    <w:p w:rsidR="00C43AB5" w:rsidRDefault="00C43AB5">
      <w:pPr>
        <w:pStyle w:val="ConsPlusNormal"/>
        <w:jc w:val="both"/>
      </w:pPr>
    </w:p>
    <w:p w:rsidR="00C43AB5" w:rsidRDefault="00C43AB5">
      <w:pPr>
        <w:sectPr w:rsidR="00C43AB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74"/>
        <w:gridCol w:w="1774"/>
        <w:gridCol w:w="694"/>
        <w:gridCol w:w="634"/>
        <w:gridCol w:w="1324"/>
        <w:gridCol w:w="484"/>
        <w:gridCol w:w="664"/>
        <w:gridCol w:w="784"/>
        <w:gridCol w:w="784"/>
        <w:gridCol w:w="1159"/>
        <w:gridCol w:w="2074"/>
      </w:tblGrid>
      <w:tr w:rsidR="00C43AB5">
        <w:tc>
          <w:tcPr>
            <w:tcW w:w="454" w:type="dxa"/>
            <w:vMerge w:val="restart"/>
          </w:tcPr>
          <w:p w:rsidR="00C43AB5" w:rsidRDefault="00C43AB5">
            <w:pPr>
              <w:pStyle w:val="ConsPlusNormal"/>
              <w:jc w:val="center"/>
            </w:pPr>
            <w:r>
              <w:lastRenderedPageBreak/>
              <w:t>N п/п</w:t>
            </w:r>
          </w:p>
        </w:tc>
        <w:tc>
          <w:tcPr>
            <w:tcW w:w="1774" w:type="dxa"/>
            <w:vMerge w:val="restart"/>
          </w:tcPr>
          <w:p w:rsidR="00C43AB5" w:rsidRDefault="00C43AB5">
            <w:pPr>
              <w:pStyle w:val="ConsPlusNormal"/>
              <w:jc w:val="center"/>
            </w:pPr>
            <w:r>
              <w:t>Цель, задачи, мероприятия подпрограммы</w:t>
            </w:r>
          </w:p>
        </w:tc>
        <w:tc>
          <w:tcPr>
            <w:tcW w:w="1774" w:type="dxa"/>
            <w:vMerge w:val="restart"/>
          </w:tcPr>
          <w:p w:rsidR="00C43AB5" w:rsidRDefault="00C43AB5">
            <w:pPr>
              <w:pStyle w:val="ConsPlusNormal"/>
              <w:jc w:val="center"/>
            </w:pPr>
            <w:r>
              <w:t>ГРБС</w:t>
            </w:r>
          </w:p>
        </w:tc>
        <w:tc>
          <w:tcPr>
            <w:tcW w:w="3136" w:type="dxa"/>
            <w:gridSpan w:val="4"/>
          </w:tcPr>
          <w:p w:rsidR="00C43AB5" w:rsidRDefault="00C43AB5">
            <w:pPr>
              <w:pStyle w:val="ConsPlusNormal"/>
              <w:jc w:val="center"/>
            </w:pPr>
            <w:r>
              <w:t>Код бюджетной классификации</w:t>
            </w:r>
          </w:p>
        </w:tc>
        <w:tc>
          <w:tcPr>
            <w:tcW w:w="3391" w:type="dxa"/>
            <w:gridSpan w:val="4"/>
          </w:tcPr>
          <w:p w:rsidR="00C43AB5" w:rsidRDefault="00C43AB5">
            <w:pPr>
              <w:pStyle w:val="ConsPlusNormal"/>
              <w:jc w:val="center"/>
            </w:pPr>
            <w:r>
              <w:t>Расходы по годам реализации подпрограммы (тыс. руб.)</w:t>
            </w:r>
          </w:p>
        </w:tc>
        <w:tc>
          <w:tcPr>
            <w:tcW w:w="2074" w:type="dxa"/>
            <w:vMerge w:val="restart"/>
          </w:tcPr>
          <w:p w:rsidR="00C43AB5" w:rsidRDefault="00C43AB5">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43AB5">
        <w:tc>
          <w:tcPr>
            <w:tcW w:w="454" w:type="dxa"/>
            <w:vMerge/>
          </w:tcPr>
          <w:p w:rsidR="00C43AB5" w:rsidRDefault="00C43AB5"/>
        </w:tc>
        <w:tc>
          <w:tcPr>
            <w:tcW w:w="1774" w:type="dxa"/>
            <w:vMerge/>
          </w:tcPr>
          <w:p w:rsidR="00C43AB5" w:rsidRDefault="00C43AB5"/>
        </w:tc>
        <w:tc>
          <w:tcPr>
            <w:tcW w:w="1774" w:type="dxa"/>
            <w:vMerge/>
          </w:tcPr>
          <w:p w:rsidR="00C43AB5" w:rsidRDefault="00C43AB5"/>
        </w:tc>
        <w:tc>
          <w:tcPr>
            <w:tcW w:w="694" w:type="dxa"/>
            <w:vMerge w:val="restart"/>
          </w:tcPr>
          <w:p w:rsidR="00C43AB5" w:rsidRDefault="00C43AB5">
            <w:pPr>
              <w:pStyle w:val="ConsPlusNormal"/>
              <w:jc w:val="center"/>
            </w:pPr>
            <w:r>
              <w:t>ГРБС</w:t>
            </w:r>
          </w:p>
        </w:tc>
        <w:tc>
          <w:tcPr>
            <w:tcW w:w="634" w:type="dxa"/>
            <w:vMerge w:val="restart"/>
          </w:tcPr>
          <w:p w:rsidR="00C43AB5" w:rsidRDefault="00C43AB5">
            <w:pPr>
              <w:pStyle w:val="ConsPlusNormal"/>
              <w:jc w:val="center"/>
            </w:pPr>
            <w:r>
              <w:t>РзПр</w:t>
            </w:r>
          </w:p>
        </w:tc>
        <w:tc>
          <w:tcPr>
            <w:tcW w:w="1324" w:type="dxa"/>
            <w:vMerge w:val="restart"/>
          </w:tcPr>
          <w:p w:rsidR="00C43AB5" w:rsidRDefault="00C43AB5">
            <w:pPr>
              <w:pStyle w:val="ConsPlusNormal"/>
              <w:jc w:val="center"/>
            </w:pPr>
            <w:r>
              <w:t>ЦСР</w:t>
            </w:r>
          </w:p>
        </w:tc>
        <w:tc>
          <w:tcPr>
            <w:tcW w:w="484" w:type="dxa"/>
            <w:vMerge w:val="restart"/>
          </w:tcPr>
          <w:p w:rsidR="00C43AB5" w:rsidRDefault="00C43AB5">
            <w:pPr>
              <w:pStyle w:val="ConsPlusNormal"/>
              <w:jc w:val="center"/>
            </w:pPr>
            <w:r>
              <w:t>ВР</w:t>
            </w:r>
          </w:p>
        </w:tc>
        <w:tc>
          <w:tcPr>
            <w:tcW w:w="664" w:type="dxa"/>
          </w:tcPr>
          <w:p w:rsidR="00C43AB5" w:rsidRDefault="00C43AB5">
            <w:pPr>
              <w:pStyle w:val="ConsPlusNormal"/>
              <w:jc w:val="center"/>
            </w:pPr>
            <w:r>
              <w:t>2020 год</w:t>
            </w:r>
          </w:p>
        </w:tc>
        <w:tc>
          <w:tcPr>
            <w:tcW w:w="784" w:type="dxa"/>
          </w:tcPr>
          <w:p w:rsidR="00C43AB5" w:rsidRDefault="00C43AB5">
            <w:pPr>
              <w:pStyle w:val="ConsPlusNormal"/>
              <w:jc w:val="center"/>
            </w:pPr>
            <w:r>
              <w:t>2021 год</w:t>
            </w:r>
          </w:p>
        </w:tc>
        <w:tc>
          <w:tcPr>
            <w:tcW w:w="784" w:type="dxa"/>
          </w:tcPr>
          <w:p w:rsidR="00C43AB5" w:rsidRDefault="00C43AB5">
            <w:pPr>
              <w:pStyle w:val="ConsPlusNormal"/>
              <w:jc w:val="center"/>
            </w:pPr>
            <w:r>
              <w:t>2022 год</w:t>
            </w:r>
          </w:p>
        </w:tc>
        <w:tc>
          <w:tcPr>
            <w:tcW w:w="1159" w:type="dxa"/>
            <w:vMerge w:val="restart"/>
          </w:tcPr>
          <w:p w:rsidR="00C43AB5" w:rsidRDefault="00C43AB5">
            <w:pPr>
              <w:pStyle w:val="ConsPlusNormal"/>
              <w:jc w:val="center"/>
            </w:pPr>
            <w:r>
              <w:t>Итого на период текущий год и плановый период</w:t>
            </w:r>
          </w:p>
        </w:tc>
        <w:tc>
          <w:tcPr>
            <w:tcW w:w="2074" w:type="dxa"/>
            <w:vMerge/>
          </w:tcPr>
          <w:p w:rsidR="00C43AB5" w:rsidRDefault="00C43AB5"/>
        </w:tc>
      </w:tr>
      <w:tr w:rsidR="00C43AB5">
        <w:tc>
          <w:tcPr>
            <w:tcW w:w="454" w:type="dxa"/>
            <w:vMerge/>
          </w:tcPr>
          <w:p w:rsidR="00C43AB5" w:rsidRDefault="00C43AB5"/>
        </w:tc>
        <w:tc>
          <w:tcPr>
            <w:tcW w:w="1774" w:type="dxa"/>
            <w:vMerge/>
          </w:tcPr>
          <w:p w:rsidR="00C43AB5" w:rsidRDefault="00C43AB5"/>
        </w:tc>
        <w:tc>
          <w:tcPr>
            <w:tcW w:w="1774" w:type="dxa"/>
            <w:vMerge/>
          </w:tcPr>
          <w:p w:rsidR="00C43AB5" w:rsidRDefault="00C43AB5"/>
        </w:tc>
        <w:tc>
          <w:tcPr>
            <w:tcW w:w="694" w:type="dxa"/>
            <w:vMerge/>
          </w:tcPr>
          <w:p w:rsidR="00C43AB5" w:rsidRDefault="00C43AB5"/>
        </w:tc>
        <w:tc>
          <w:tcPr>
            <w:tcW w:w="634" w:type="dxa"/>
            <w:vMerge/>
          </w:tcPr>
          <w:p w:rsidR="00C43AB5" w:rsidRDefault="00C43AB5"/>
        </w:tc>
        <w:tc>
          <w:tcPr>
            <w:tcW w:w="1324" w:type="dxa"/>
            <w:vMerge/>
          </w:tcPr>
          <w:p w:rsidR="00C43AB5" w:rsidRDefault="00C43AB5"/>
        </w:tc>
        <w:tc>
          <w:tcPr>
            <w:tcW w:w="484" w:type="dxa"/>
            <w:vMerge/>
          </w:tcPr>
          <w:p w:rsidR="00C43AB5" w:rsidRDefault="00C43AB5"/>
        </w:tc>
        <w:tc>
          <w:tcPr>
            <w:tcW w:w="664" w:type="dxa"/>
          </w:tcPr>
          <w:p w:rsidR="00C43AB5" w:rsidRDefault="00C43AB5">
            <w:pPr>
              <w:pStyle w:val="ConsPlusNormal"/>
              <w:jc w:val="center"/>
            </w:pPr>
            <w:r>
              <w:t>план</w:t>
            </w:r>
          </w:p>
        </w:tc>
        <w:tc>
          <w:tcPr>
            <w:tcW w:w="784" w:type="dxa"/>
          </w:tcPr>
          <w:p w:rsidR="00C43AB5" w:rsidRDefault="00C43AB5">
            <w:pPr>
              <w:pStyle w:val="ConsPlusNormal"/>
              <w:jc w:val="center"/>
            </w:pPr>
            <w:r>
              <w:t>план</w:t>
            </w:r>
          </w:p>
        </w:tc>
        <w:tc>
          <w:tcPr>
            <w:tcW w:w="784" w:type="dxa"/>
          </w:tcPr>
          <w:p w:rsidR="00C43AB5" w:rsidRDefault="00C43AB5">
            <w:pPr>
              <w:pStyle w:val="ConsPlusNormal"/>
              <w:jc w:val="center"/>
            </w:pPr>
            <w:r>
              <w:t>план</w:t>
            </w:r>
          </w:p>
        </w:tc>
        <w:tc>
          <w:tcPr>
            <w:tcW w:w="1159" w:type="dxa"/>
            <w:vMerge/>
          </w:tcPr>
          <w:p w:rsidR="00C43AB5" w:rsidRDefault="00C43AB5"/>
        </w:tc>
        <w:tc>
          <w:tcPr>
            <w:tcW w:w="2074" w:type="dxa"/>
            <w:vMerge/>
          </w:tcPr>
          <w:p w:rsidR="00C43AB5" w:rsidRDefault="00C43AB5"/>
        </w:tc>
      </w:tr>
      <w:tr w:rsidR="00C43AB5">
        <w:tc>
          <w:tcPr>
            <w:tcW w:w="454" w:type="dxa"/>
          </w:tcPr>
          <w:p w:rsidR="00C43AB5" w:rsidRDefault="00C43AB5">
            <w:pPr>
              <w:pStyle w:val="ConsPlusNormal"/>
              <w:jc w:val="center"/>
            </w:pPr>
            <w:r>
              <w:t>1</w:t>
            </w:r>
          </w:p>
        </w:tc>
        <w:tc>
          <w:tcPr>
            <w:tcW w:w="1774" w:type="dxa"/>
          </w:tcPr>
          <w:p w:rsidR="00C43AB5" w:rsidRDefault="00C43AB5">
            <w:pPr>
              <w:pStyle w:val="ConsPlusNormal"/>
              <w:jc w:val="center"/>
            </w:pPr>
            <w:r>
              <w:t>2</w:t>
            </w:r>
          </w:p>
        </w:tc>
        <w:tc>
          <w:tcPr>
            <w:tcW w:w="1774" w:type="dxa"/>
          </w:tcPr>
          <w:p w:rsidR="00C43AB5" w:rsidRDefault="00C43AB5">
            <w:pPr>
              <w:pStyle w:val="ConsPlusNormal"/>
              <w:jc w:val="center"/>
            </w:pPr>
            <w:r>
              <w:t>3</w:t>
            </w:r>
          </w:p>
        </w:tc>
        <w:tc>
          <w:tcPr>
            <w:tcW w:w="694" w:type="dxa"/>
          </w:tcPr>
          <w:p w:rsidR="00C43AB5" w:rsidRDefault="00C43AB5">
            <w:pPr>
              <w:pStyle w:val="ConsPlusNormal"/>
              <w:jc w:val="center"/>
            </w:pPr>
            <w:r>
              <w:t>4</w:t>
            </w:r>
          </w:p>
        </w:tc>
        <w:tc>
          <w:tcPr>
            <w:tcW w:w="634" w:type="dxa"/>
          </w:tcPr>
          <w:p w:rsidR="00C43AB5" w:rsidRDefault="00C43AB5">
            <w:pPr>
              <w:pStyle w:val="ConsPlusNormal"/>
              <w:jc w:val="center"/>
            </w:pPr>
            <w:r>
              <w:t>5</w:t>
            </w:r>
          </w:p>
        </w:tc>
        <w:tc>
          <w:tcPr>
            <w:tcW w:w="1324" w:type="dxa"/>
          </w:tcPr>
          <w:p w:rsidR="00C43AB5" w:rsidRDefault="00C43AB5">
            <w:pPr>
              <w:pStyle w:val="ConsPlusNormal"/>
              <w:jc w:val="center"/>
            </w:pPr>
            <w:r>
              <w:t>6</w:t>
            </w:r>
          </w:p>
        </w:tc>
        <w:tc>
          <w:tcPr>
            <w:tcW w:w="484" w:type="dxa"/>
          </w:tcPr>
          <w:p w:rsidR="00C43AB5" w:rsidRDefault="00C43AB5">
            <w:pPr>
              <w:pStyle w:val="ConsPlusNormal"/>
              <w:jc w:val="center"/>
            </w:pPr>
            <w:r>
              <w:t>7</w:t>
            </w:r>
          </w:p>
        </w:tc>
        <w:tc>
          <w:tcPr>
            <w:tcW w:w="664" w:type="dxa"/>
          </w:tcPr>
          <w:p w:rsidR="00C43AB5" w:rsidRDefault="00C43AB5">
            <w:pPr>
              <w:pStyle w:val="ConsPlusNormal"/>
              <w:jc w:val="center"/>
            </w:pPr>
            <w:r>
              <w:t>8</w:t>
            </w:r>
          </w:p>
        </w:tc>
        <w:tc>
          <w:tcPr>
            <w:tcW w:w="784" w:type="dxa"/>
          </w:tcPr>
          <w:p w:rsidR="00C43AB5" w:rsidRDefault="00C43AB5">
            <w:pPr>
              <w:pStyle w:val="ConsPlusNormal"/>
              <w:jc w:val="center"/>
            </w:pPr>
            <w:r>
              <w:t>9</w:t>
            </w:r>
          </w:p>
        </w:tc>
        <w:tc>
          <w:tcPr>
            <w:tcW w:w="784" w:type="dxa"/>
          </w:tcPr>
          <w:p w:rsidR="00C43AB5" w:rsidRDefault="00C43AB5">
            <w:pPr>
              <w:pStyle w:val="ConsPlusNormal"/>
              <w:jc w:val="center"/>
            </w:pPr>
            <w:r>
              <w:t>10</w:t>
            </w:r>
          </w:p>
        </w:tc>
        <w:tc>
          <w:tcPr>
            <w:tcW w:w="1159" w:type="dxa"/>
          </w:tcPr>
          <w:p w:rsidR="00C43AB5" w:rsidRDefault="00C43AB5">
            <w:pPr>
              <w:pStyle w:val="ConsPlusNormal"/>
              <w:jc w:val="center"/>
            </w:pPr>
            <w:r>
              <w:t>11</w:t>
            </w:r>
          </w:p>
        </w:tc>
        <w:tc>
          <w:tcPr>
            <w:tcW w:w="2074" w:type="dxa"/>
          </w:tcPr>
          <w:p w:rsidR="00C43AB5" w:rsidRDefault="00C43AB5">
            <w:pPr>
              <w:pStyle w:val="ConsPlusNormal"/>
              <w:jc w:val="center"/>
            </w:pPr>
            <w:r>
              <w:t>12</w:t>
            </w:r>
          </w:p>
        </w:tc>
      </w:tr>
      <w:tr w:rsidR="00C43AB5">
        <w:tc>
          <w:tcPr>
            <w:tcW w:w="454" w:type="dxa"/>
          </w:tcPr>
          <w:p w:rsidR="00C43AB5" w:rsidRDefault="00C43AB5">
            <w:pPr>
              <w:pStyle w:val="ConsPlusNormal"/>
            </w:pPr>
          </w:p>
        </w:tc>
        <w:tc>
          <w:tcPr>
            <w:tcW w:w="12149" w:type="dxa"/>
            <w:gridSpan w:val="11"/>
          </w:tcPr>
          <w:p w:rsidR="00C43AB5" w:rsidRDefault="00C43AB5">
            <w:pPr>
              <w:pStyle w:val="ConsPlusNormal"/>
            </w:pPr>
            <w:r>
              <w:t>Муниципальная программа: "Обеспечение доступным и комфортным жильем граждан"</w:t>
            </w:r>
          </w:p>
          <w:p w:rsidR="00C43AB5" w:rsidRDefault="00C43AB5">
            <w:pPr>
              <w:pStyle w:val="ConsPlusNormal"/>
            </w:pPr>
            <w:r>
              <w:t>Подпрограмма: 2 "Обеспечение жильем врачей-специалистов, прибывших на территорию города Ачинска"</w:t>
            </w:r>
          </w:p>
          <w:p w:rsidR="00C43AB5" w:rsidRDefault="00C43AB5">
            <w:pPr>
              <w:pStyle w:val="ConsPlusNormal"/>
            </w:pPr>
            <w:r>
              <w:t>Цель подпрограммы: создание условий для ликвидации кадрового дефицита врачей-специалистов в городе Ачинске</w:t>
            </w:r>
          </w:p>
          <w:p w:rsidR="00C43AB5" w:rsidRDefault="00C43AB5">
            <w:pPr>
              <w:pStyle w:val="ConsPlusNormal"/>
            </w:pPr>
            <w:r>
              <w:t>Задача: привлечение и закрепление на территории города Ачинска врачей-специалистов</w:t>
            </w:r>
          </w:p>
        </w:tc>
      </w:tr>
      <w:tr w:rsidR="00C43AB5">
        <w:tc>
          <w:tcPr>
            <w:tcW w:w="454" w:type="dxa"/>
          </w:tcPr>
          <w:p w:rsidR="00C43AB5" w:rsidRDefault="00C43AB5">
            <w:pPr>
              <w:pStyle w:val="ConsPlusNormal"/>
            </w:pPr>
            <w:r>
              <w:t>1</w:t>
            </w:r>
          </w:p>
        </w:tc>
        <w:tc>
          <w:tcPr>
            <w:tcW w:w="1774" w:type="dxa"/>
          </w:tcPr>
          <w:p w:rsidR="00C43AB5" w:rsidRDefault="00C43AB5">
            <w:pPr>
              <w:pStyle w:val="ConsPlusNormal"/>
            </w:pPr>
            <w:r>
              <w:t>Мероприятие 2.1.</w:t>
            </w:r>
          </w:p>
          <w:p w:rsidR="00C43AB5" w:rsidRDefault="00C43AB5">
            <w:pPr>
              <w:pStyle w:val="ConsPlusNormal"/>
            </w:pPr>
            <w:r>
              <w:t>Компенсация расходов по найму жилых помещений</w:t>
            </w:r>
          </w:p>
        </w:tc>
        <w:tc>
          <w:tcPr>
            <w:tcW w:w="1774" w:type="dxa"/>
          </w:tcPr>
          <w:p w:rsidR="00C43AB5" w:rsidRDefault="00C43AB5">
            <w:pPr>
              <w:pStyle w:val="ConsPlusNormal"/>
            </w:pPr>
            <w:r>
              <w:t>Администрация города Ачинска</w:t>
            </w:r>
          </w:p>
        </w:tc>
        <w:tc>
          <w:tcPr>
            <w:tcW w:w="694" w:type="dxa"/>
          </w:tcPr>
          <w:p w:rsidR="00C43AB5" w:rsidRDefault="00C43AB5">
            <w:pPr>
              <w:pStyle w:val="ConsPlusNormal"/>
              <w:jc w:val="center"/>
            </w:pPr>
            <w:r>
              <w:t>730</w:t>
            </w:r>
          </w:p>
        </w:tc>
        <w:tc>
          <w:tcPr>
            <w:tcW w:w="634" w:type="dxa"/>
          </w:tcPr>
          <w:p w:rsidR="00C43AB5" w:rsidRDefault="00C43AB5">
            <w:pPr>
              <w:pStyle w:val="ConsPlusNormal"/>
              <w:jc w:val="center"/>
            </w:pPr>
            <w:r>
              <w:t>1003</w:t>
            </w:r>
          </w:p>
        </w:tc>
        <w:tc>
          <w:tcPr>
            <w:tcW w:w="1324" w:type="dxa"/>
          </w:tcPr>
          <w:p w:rsidR="00C43AB5" w:rsidRDefault="00C43AB5">
            <w:pPr>
              <w:pStyle w:val="ConsPlusNormal"/>
              <w:jc w:val="center"/>
            </w:pPr>
            <w:r>
              <w:t>1620013050</w:t>
            </w:r>
          </w:p>
        </w:tc>
        <w:tc>
          <w:tcPr>
            <w:tcW w:w="484" w:type="dxa"/>
          </w:tcPr>
          <w:p w:rsidR="00C43AB5" w:rsidRDefault="00C43AB5">
            <w:pPr>
              <w:pStyle w:val="ConsPlusNormal"/>
              <w:jc w:val="center"/>
            </w:pPr>
            <w:r>
              <w:t>320</w:t>
            </w:r>
          </w:p>
        </w:tc>
        <w:tc>
          <w:tcPr>
            <w:tcW w:w="664" w:type="dxa"/>
          </w:tcPr>
          <w:p w:rsidR="00C43AB5" w:rsidRDefault="00C43AB5">
            <w:pPr>
              <w:pStyle w:val="ConsPlusNormal"/>
              <w:jc w:val="center"/>
            </w:pPr>
            <w:r>
              <w:t>837,5</w:t>
            </w:r>
          </w:p>
        </w:tc>
        <w:tc>
          <w:tcPr>
            <w:tcW w:w="784" w:type="dxa"/>
          </w:tcPr>
          <w:p w:rsidR="00C43AB5" w:rsidRDefault="00C43AB5">
            <w:pPr>
              <w:pStyle w:val="ConsPlusNormal"/>
              <w:jc w:val="center"/>
            </w:pPr>
            <w:r>
              <w:t>1380,0</w:t>
            </w:r>
          </w:p>
        </w:tc>
        <w:tc>
          <w:tcPr>
            <w:tcW w:w="784" w:type="dxa"/>
          </w:tcPr>
          <w:p w:rsidR="00C43AB5" w:rsidRDefault="00C43AB5">
            <w:pPr>
              <w:pStyle w:val="ConsPlusNormal"/>
              <w:jc w:val="center"/>
            </w:pPr>
            <w:r>
              <w:t>1470,0</w:t>
            </w:r>
          </w:p>
        </w:tc>
        <w:tc>
          <w:tcPr>
            <w:tcW w:w="1159" w:type="dxa"/>
          </w:tcPr>
          <w:p w:rsidR="00C43AB5" w:rsidRDefault="00C43AB5">
            <w:pPr>
              <w:pStyle w:val="ConsPlusNormal"/>
              <w:jc w:val="center"/>
            </w:pPr>
            <w:r>
              <w:t>3687,5</w:t>
            </w:r>
          </w:p>
        </w:tc>
        <w:tc>
          <w:tcPr>
            <w:tcW w:w="2074" w:type="dxa"/>
          </w:tcPr>
          <w:p w:rsidR="00C43AB5" w:rsidRDefault="00C43AB5">
            <w:pPr>
              <w:pStyle w:val="ConsPlusNormal"/>
            </w:pPr>
            <w:r>
              <w:t>Выплата компенсации за наем жилых помещений</w:t>
            </w:r>
          </w:p>
          <w:p w:rsidR="00C43AB5" w:rsidRDefault="00C43AB5">
            <w:pPr>
              <w:pStyle w:val="ConsPlusNormal"/>
            </w:pPr>
            <w:r>
              <w:t>врачам - 46 специалистам:</w:t>
            </w:r>
          </w:p>
          <w:p w:rsidR="00C43AB5" w:rsidRDefault="00C43AB5">
            <w:pPr>
              <w:pStyle w:val="ConsPlusNormal"/>
            </w:pPr>
            <w:r>
              <w:t>в 2020 г. - 14 врачам,</w:t>
            </w:r>
          </w:p>
          <w:p w:rsidR="00C43AB5" w:rsidRDefault="00C43AB5">
            <w:pPr>
              <w:pStyle w:val="ConsPlusNormal"/>
            </w:pPr>
            <w:r>
              <w:t>в 2021 г. - 15 врачам,</w:t>
            </w:r>
          </w:p>
          <w:p w:rsidR="00C43AB5" w:rsidRDefault="00C43AB5">
            <w:pPr>
              <w:pStyle w:val="ConsPlusNormal"/>
            </w:pPr>
            <w:r>
              <w:t>в 2022 г. - 17 врачам</w:t>
            </w:r>
          </w:p>
        </w:tc>
      </w:tr>
      <w:tr w:rsidR="00C43AB5">
        <w:tc>
          <w:tcPr>
            <w:tcW w:w="454" w:type="dxa"/>
          </w:tcPr>
          <w:p w:rsidR="00C43AB5" w:rsidRDefault="00C43AB5">
            <w:pPr>
              <w:pStyle w:val="ConsPlusNormal"/>
            </w:pPr>
            <w:r>
              <w:t>2</w:t>
            </w:r>
          </w:p>
        </w:tc>
        <w:tc>
          <w:tcPr>
            <w:tcW w:w="1774" w:type="dxa"/>
          </w:tcPr>
          <w:p w:rsidR="00C43AB5" w:rsidRDefault="00C43AB5">
            <w:pPr>
              <w:pStyle w:val="ConsPlusNormal"/>
            </w:pPr>
            <w:r>
              <w:t>Итого по подпрограмме</w:t>
            </w:r>
          </w:p>
        </w:tc>
        <w:tc>
          <w:tcPr>
            <w:tcW w:w="1774" w:type="dxa"/>
          </w:tcPr>
          <w:p w:rsidR="00C43AB5" w:rsidRDefault="00C43AB5">
            <w:pPr>
              <w:pStyle w:val="ConsPlusNormal"/>
            </w:pPr>
          </w:p>
        </w:tc>
        <w:tc>
          <w:tcPr>
            <w:tcW w:w="694" w:type="dxa"/>
          </w:tcPr>
          <w:p w:rsidR="00C43AB5" w:rsidRDefault="00C43AB5">
            <w:pPr>
              <w:pStyle w:val="ConsPlusNormal"/>
            </w:pPr>
          </w:p>
        </w:tc>
        <w:tc>
          <w:tcPr>
            <w:tcW w:w="634" w:type="dxa"/>
          </w:tcPr>
          <w:p w:rsidR="00C43AB5" w:rsidRDefault="00C43AB5">
            <w:pPr>
              <w:pStyle w:val="ConsPlusNormal"/>
            </w:pPr>
          </w:p>
        </w:tc>
        <w:tc>
          <w:tcPr>
            <w:tcW w:w="1324" w:type="dxa"/>
          </w:tcPr>
          <w:p w:rsidR="00C43AB5" w:rsidRDefault="00C43AB5">
            <w:pPr>
              <w:pStyle w:val="ConsPlusNormal"/>
            </w:pPr>
          </w:p>
        </w:tc>
        <w:tc>
          <w:tcPr>
            <w:tcW w:w="484" w:type="dxa"/>
          </w:tcPr>
          <w:p w:rsidR="00C43AB5" w:rsidRDefault="00C43AB5">
            <w:pPr>
              <w:pStyle w:val="ConsPlusNormal"/>
            </w:pPr>
          </w:p>
        </w:tc>
        <w:tc>
          <w:tcPr>
            <w:tcW w:w="664" w:type="dxa"/>
          </w:tcPr>
          <w:p w:rsidR="00C43AB5" w:rsidRDefault="00C43AB5">
            <w:pPr>
              <w:pStyle w:val="ConsPlusNormal"/>
              <w:jc w:val="center"/>
            </w:pPr>
            <w:r>
              <w:t>837,5</w:t>
            </w:r>
          </w:p>
        </w:tc>
        <w:tc>
          <w:tcPr>
            <w:tcW w:w="784" w:type="dxa"/>
          </w:tcPr>
          <w:p w:rsidR="00C43AB5" w:rsidRDefault="00C43AB5">
            <w:pPr>
              <w:pStyle w:val="ConsPlusNormal"/>
              <w:jc w:val="center"/>
            </w:pPr>
            <w:r>
              <w:t>1380,0</w:t>
            </w:r>
          </w:p>
        </w:tc>
        <w:tc>
          <w:tcPr>
            <w:tcW w:w="784" w:type="dxa"/>
          </w:tcPr>
          <w:p w:rsidR="00C43AB5" w:rsidRDefault="00C43AB5">
            <w:pPr>
              <w:pStyle w:val="ConsPlusNormal"/>
              <w:jc w:val="center"/>
            </w:pPr>
            <w:r>
              <w:t>1470,0</w:t>
            </w:r>
          </w:p>
        </w:tc>
        <w:tc>
          <w:tcPr>
            <w:tcW w:w="1159" w:type="dxa"/>
          </w:tcPr>
          <w:p w:rsidR="00C43AB5" w:rsidRDefault="00C43AB5">
            <w:pPr>
              <w:pStyle w:val="ConsPlusNormal"/>
              <w:jc w:val="center"/>
            </w:pPr>
            <w:r>
              <w:t>3687,5</w:t>
            </w:r>
          </w:p>
        </w:tc>
        <w:tc>
          <w:tcPr>
            <w:tcW w:w="2074" w:type="dxa"/>
          </w:tcPr>
          <w:p w:rsidR="00C43AB5" w:rsidRDefault="00C43AB5">
            <w:pPr>
              <w:pStyle w:val="ConsPlusNormal"/>
            </w:pPr>
          </w:p>
        </w:tc>
      </w:tr>
      <w:tr w:rsidR="00C43AB5">
        <w:tc>
          <w:tcPr>
            <w:tcW w:w="454" w:type="dxa"/>
          </w:tcPr>
          <w:p w:rsidR="00C43AB5" w:rsidRDefault="00C43AB5">
            <w:pPr>
              <w:pStyle w:val="ConsPlusNormal"/>
            </w:pPr>
            <w:r>
              <w:t>3</w:t>
            </w:r>
          </w:p>
        </w:tc>
        <w:tc>
          <w:tcPr>
            <w:tcW w:w="1774" w:type="dxa"/>
          </w:tcPr>
          <w:p w:rsidR="00C43AB5" w:rsidRDefault="00C43AB5">
            <w:pPr>
              <w:pStyle w:val="ConsPlusNormal"/>
            </w:pPr>
            <w:r>
              <w:t>Всего, в том числе:</w:t>
            </w:r>
          </w:p>
        </w:tc>
        <w:tc>
          <w:tcPr>
            <w:tcW w:w="1774" w:type="dxa"/>
          </w:tcPr>
          <w:p w:rsidR="00C43AB5" w:rsidRDefault="00C43AB5">
            <w:pPr>
              <w:pStyle w:val="ConsPlusNormal"/>
            </w:pPr>
          </w:p>
        </w:tc>
        <w:tc>
          <w:tcPr>
            <w:tcW w:w="694" w:type="dxa"/>
          </w:tcPr>
          <w:p w:rsidR="00C43AB5" w:rsidRDefault="00C43AB5">
            <w:pPr>
              <w:pStyle w:val="ConsPlusNormal"/>
            </w:pPr>
          </w:p>
        </w:tc>
        <w:tc>
          <w:tcPr>
            <w:tcW w:w="634" w:type="dxa"/>
          </w:tcPr>
          <w:p w:rsidR="00C43AB5" w:rsidRDefault="00C43AB5">
            <w:pPr>
              <w:pStyle w:val="ConsPlusNormal"/>
            </w:pPr>
          </w:p>
        </w:tc>
        <w:tc>
          <w:tcPr>
            <w:tcW w:w="1324" w:type="dxa"/>
          </w:tcPr>
          <w:p w:rsidR="00C43AB5" w:rsidRDefault="00C43AB5">
            <w:pPr>
              <w:pStyle w:val="ConsPlusNormal"/>
            </w:pPr>
          </w:p>
        </w:tc>
        <w:tc>
          <w:tcPr>
            <w:tcW w:w="484" w:type="dxa"/>
          </w:tcPr>
          <w:p w:rsidR="00C43AB5" w:rsidRDefault="00C43AB5">
            <w:pPr>
              <w:pStyle w:val="ConsPlusNormal"/>
            </w:pPr>
          </w:p>
        </w:tc>
        <w:tc>
          <w:tcPr>
            <w:tcW w:w="664" w:type="dxa"/>
          </w:tcPr>
          <w:p w:rsidR="00C43AB5" w:rsidRDefault="00C43AB5">
            <w:pPr>
              <w:pStyle w:val="ConsPlusNormal"/>
            </w:pPr>
          </w:p>
        </w:tc>
        <w:tc>
          <w:tcPr>
            <w:tcW w:w="784" w:type="dxa"/>
          </w:tcPr>
          <w:p w:rsidR="00C43AB5" w:rsidRDefault="00C43AB5">
            <w:pPr>
              <w:pStyle w:val="ConsPlusNormal"/>
            </w:pPr>
          </w:p>
        </w:tc>
        <w:tc>
          <w:tcPr>
            <w:tcW w:w="784" w:type="dxa"/>
          </w:tcPr>
          <w:p w:rsidR="00C43AB5" w:rsidRDefault="00C43AB5">
            <w:pPr>
              <w:pStyle w:val="ConsPlusNormal"/>
            </w:pPr>
          </w:p>
        </w:tc>
        <w:tc>
          <w:tcPr>
            <w:tcW w:w="1159" w:type="dxa"/>
          </w:tcPr>
          <w:p w:rsidR="00C43AB5" w:rsidRDefault="00C43AB5">
            <w:pPr>
              <w:pStyle w:val="ConsPlusNormal"/>
            </w:pPr>
          </w:p>
        </w:tc>
        <w:tc>
          <w:tcPr>
            <w:tcW w:w="2074" w:type="dxa"/>
          </w:tcPr>
          <w:p w:rsidR="00C43AB5" w:rsidRDefault="00C43AB5">
            <w:pPr>
              <w:pStyle w:val="ConsPlusNormal"/>
            </w:pPr>
          </w:p>
        </w:tc>
      </w:tr>
      <w:tr w:rsidR="00C43AB5">
        <w:tc>
          <w:tcPr>
            <w:tcW w:w="454" w:type="dxa"/>
          </w:tcPr>
          <w:p w:rsidR="00C43AB5" w:rsidRDefault="00C43AB5">
            <w:pPr>
              <w:pStyle w:val="ConsPlusNormal"/>
            </w:pPr>
            <w:r>
              <w:lastRenderedPageBreak/>
              <w:t>4</w:t>
            </w:r>
          </w:p>
        </w:tc>
        <w:tc>
          <w:tcPr>
            <w:tcW w:w="1774" w:type="dxa"/>
          </w:tcPr>
          <w:p w:rsidR="00C43AB5" w:rsidRDefault="00C43AB5">
            <w:pPr>
              <w:pStyle w:val="ConsPlusNormal"/>
            </w:pPr>
            <w:r>
              <w:t>Администрация города Ачинска</w:t>
            </w:r>
          </w:p>
        </w:tc>
        <w:tc>
          <w:tcPr>
            <w:tcW w:w="1774" w:type="dxa"/>
          </w:tcPr>
          <w:p w:rsidR="00C43AB5" w:rsidRDefault="00C43AB5">
            <w:pPr>
              <w:pStyle w:val="ConsPlusNormal"/>
            </w:pPr>
          </w:p>
        </w:tc>
        <w:tc>
          <w:tcPr>
            <w:tcW w:w="694" w:type="dxa"/>
          </w:tcPr>
          <w:p w:rsidR="00C43AB5" w:rsidRDefault="00C43AB5">
            <w:pPr>
              <w:pStyle w:val="ConsPlusNormal"/>
            </w:pPr>
          </w:p>
        </w:tc>
        <w:tc>
          <w:tcPr>
            <w:tcW w:w="634" w:type="dxa"/>
          </w:tcPr>
          <w:p w:rsidR="00C43AB5" w:rsidRDefault="00C43AB5">
            <w:pPr>
              <w:pStyle w:val="ConsPlusNormal"/>
            </w:pPr>
          </w:p>
        </w:tc>
        <w:tc>
          <w:tcPr>
            <w:tcW w:w="1324" w:type="dxa"/>
          </w:tcPr>
          <w:p w:rsidR="00C43AB5" w:rsidRDefault="00C43AB5">
            <w:pPr>
              <w:pStyle w:val="ConsPlusNormal"/>
            </w:pPr>
          </w:p>
        </w:tc>
        <w:tc>
          <w:tcPr>
            <w:tcW w:w="484" w:type="dxa"/>
          </w:tcPr>
          <w:p w:rsidR="00C43AB5" w:rsidRDefault="00C43AB5">
            <w:pPr>
              <w:pStyle w:val="ConsPlusNormal"/>
            </w:pPr>
          </w:p>
        </w:tc>
        <w:tc>
          <w:tcPr>
            <w:tcW w:w="664" w:type="dxa"/>
          </w:tcPr>
          <w:p w:rsidR="00C43AB5" w:rsidRDefault="00C43AB5">
            <w:pPr>
              <w:pStyle w:val="ConsPlusNormal"/>
              <w:jc w:val="center"/>
            </w:pPr>
            <w:r>
              <w:t>837,5</w:t>
            </w:r>
          </w:p>
        </w:tc>
        <w:tc>
          <w:tcPr>
            <w:tcW w:w="784" w:type="dxa"/>
          </w:tcPr>
          <w:p w:rsidR="00C43AB5" w:rsidRDefault="00C43AB5">
            <w:pPr>
              <w:pStyle w:val="ConsPlusNormal"/>
              <w:jc w:val="center"/>
            </w:pPr>
            <w:r>
              <w:t>1380,0</w:t>
            </w:r>
          </w:p>
        </w:tc>
        <w:tc>
          <w:tcPr>
            <w:tcW w:w="784" w:type="dxa"/>
          </w:tcPr>
          <w:p w:rsidR="00C43AB5" w:rsidRDefault="00C43AB5">
            <w:pPr>
              <w:pStyle w:val="ConsPlusNormal"/>
              <w:jc w:val="center"/>
            </w:pPr>
            <w:r>
              <w:t>1470,0</w:t>
            </w:r>
          </w:p>
        </w:tc>
        <w:tc>
          <w:tcPr>
            <w:tcW w:w="1159" w:type="dxa"/>
          </w:tcPr>
          <w:p w:rsidR="00C43AB5" w:rsidRDefault="00C43AB5">
            <w:pPr>
              <w:pStyle w:val="ConsPlusNormal"/>
              <w:jc w:val="center"/>
            </w:pPr>
            <w:r>
              <w:t>3687,5</w:t>
            </w:r>
          </w:p>
        </w:tc>
        <w:tc>
          <w:tcPr>
            <w:tcW w:w="2074" w:type="dxa"/>
          </w:tcPr>
          <w:p w:rsidR="00C43AB5" w:rsidRDefault="00C43AB5">
            <w:pPr>
              <w:pStyle w:val="ConsPlusNormal"/>
            </w:pPr>
          </w:p>
        </w:tc>
      </w:tr>
    </w:tbl>
    <w:p w:rsidR="00C43AB5" w:rsidRDefault="00C43AB5">
      <w:pPr>
        <w:sectPr w:rsidR="00C43AB5">
          <w:pgSz w:w="16838" w:h="11905" w:orient="landscape"/>
          <w:pgMar w:top="1701" w:right="1134" w:bottom="850" w:left="1134" w:header="0" w:footer="0" w:gutter="0"/>
          <w:cols w:space="720"/>
        </w:sectPr>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right"/>
        <w:outlineLvl w:val="1"/>
      </w:pPr>
      <w:r>
        <w:t>Приложение N 7</w:t>
      </w:r>
    </w:p>
    <w:p w:rsidR="00C43AB5" w:rsidRDefault="00C43AB5">
      <w:pPr>
        <w:pStyle w:val="ConsPlusNormal"/>
        <w:jc w:val="right"/>
      </w:pPr>
      <w:r>
        <w:t>к муниципальной программе</w:t>
      </w:r>
    </w:p>
    <w:p w:rsidR="00C43AB5" w:rsidRDefault="00C43AB5">
      <w:pPr>
        <w:pStyle w:val="ConsPlusNormal"/>
        <w:jc w:val="right"/>
      </w:pPr>
      <w:r>
        <w:t>"Обеспечение доступным</w:t>
      </w:r>
    </w:p>
    <w:p w:rsidR="00C43AB5" w:rsidRDefault="00C43AB5">
      <w:pPr>
        <w:pStyle w:val="ConsPlusNormal"/>
        <w:jc w:val="right"/>
      </w:pPr>
      <w:r>
        <w:t>и комфортным жильем граждан"</w:t>
      </w:r>
    </w:p>
    <w:p w:rsidR="00C43AB5" w:rsidRDefault="00C43AB5">
      <w:pPr>
        <w:pStyle w:val="ConsPlusNormal"/>
        <w:jc w:val="both"/>
      </w:pPr>
    </w:p>
    <w:p w:rsidR="00C43AB5" w:rsidRDefault="00C43AB5">
      <w:pPr>
        <w:pStyle w:val="ConsPlusTitle"/>
        <w:jc w:val="center"/>
      </w:pPr>
      <w:bookmarkStart w:id="12" w:name="P2926"/>
      <w:bookmarkEnd w:id="12"/>
      <w:r>
        <w:t>ПОДПРОГРАММА 3</w:t>
      </w:r>
    </w:p>
    <w:p w:rsidR="00C43AB5" w:rsidRDefault="00C43AB5">
      <w:pPr>
        <w:pStyle w:val="ConsPlusTitle"/>
        <w:jc w:val="center"/>
      </w:pPr>
      <w:r>
        <w:t>"ТЕРРИТОРИАЛЬНОЕ ПЛАНИРОВАНИЕ, ГРАДОСТРОИТЕЛЬНОЕ ЗОНИРОВАНИЕ</w:t>
      </w:r>
    </w:p>
    <w:p w:rsidR="00C43AB5" w:rsidRDefault="00C43AB5">
      <w:pPr>
        <w:pStyle w:val="ConsPlusTitle"/>
        <w:jc w:val="center"/>
      </w:pPr>
      <w:r>
        <w:t>И ДОКУМЕНТАЦИЯ ПО ПЛАНИРОВКЕ ТЕРРИТОРИИ ГОРОДА АЧИНСКА",</w:t>
      </w:r>
    </w:p>
    <w:p w:rsidR="00C43AB5" w:rsidRDefault="00C43AB5">
      <w:pPr>
        <w:pStyle w:val="ConsPlusTitle"/>
        <w:jc w:val="center"/>
      </w:pPr>
      <w:r>
        <w:t>РЕАЛИЗУЕМАЯ В РАМКАХ МУНИЦИПАЛЬНОЙ ПРОГРАММЫ ГОРОДА АЧИНСКА</w:t>
      </w:r>
    </w:p>
    <w:p w:rsidR="00C43AB5" w:rsidRDefault="00C43AB5">
      <w:pPr>
        <w:pStyle w:val="ConsPlusTitle"/>
        <w:jc w:val="center"/>
      </w:pPr>
      <w:r>
        <w:t>"ОБЕСПЕЧЕНИЕ ДОСТУПНЫМ И КОМФОРТНЫМ ЖИЛЬЕМ ГРАЖДАН"</w:t>
      </w:r>
    </w:p>
    <w:p w:rsidR="00C43AB5" w:rsidRDefault="00C43A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43AB5">
        <w:trPr>
          <w:jc w:val="center"/>
        </w:trPr>
        <w:tc>
          <w:tcPr>
            <w:tcW w:w="9294" w:type="dxa"/>
            <w:tcBorders>
              <w:top w:val="nil"/>
              <w:left w:val="single" w:sz="24" w:space="0" w:color="CED3F1"/>
              <w:bottom w:val="nil"/>
              <w:right w:val="single" w:sz="24" w:space="0" w:color="F4F3F8"/>
            </w:tcBorders>
            <w:shd w:val="clear" w:color="auto" w:fill="F4F3F8"/>
          </w:tcPr>
          <w:p w:rsidR="00C43AB5" w:rsidRDefault="00C43AB5">
            <w:pPr>
              <w:pStyle w:val="ConsPlusNormal"/>
              <w:jc w:val="center"/>
            </w:pPr>
            <w:r>
              <w:rPr>
                <w:color w:val="392C69"/>
              </w:rPr>
              <w:t>Список изменяющих документов</w:t>
            </w:r>
          </w:p>
          <w:p w:rsidR="00C43AB5" w:rsidRDefault="00C43AB5">
            <w:pPr>
              <w:pStyle w:val="ConsPlusNormal"/>
              <w:jc w:val="center"/>
            </w:pPr>
            <w:r>
              <w:rPr>
                <w:color w:val="392C69"/>
              </w:rPr>
              <w:t xml:space="preserve">(в ред. </w:t>
            </w:r>
            <w:hyperlink r:id="rId148" w:history="1">
              <w:r>
                <w:rPr>
                  <w:color w:val="0000FF"/>
                </w:rPr>
                <w:t>Постановления</w:t>
              </w:r>
            </w:hyperlink>
            <w:r>
              <w:rPr>
                <w:color w:val="392C69"/>
              </w:rPr>
              <w:t xml:space="preserve"> администрации г. Ачинска Красноярского края</w:t>
            </w:r>
          </w:p>
          <w:p w:rsidR="00C43AB5" w:rsidRDefault="00C43AB5">
            <w:pPr>
              <w:pStyle w:val="ConsPlusNormal"/>
              <w:jc w:val="center"/>
            </w:pPr>
            <w:r>
              <w:rPr>
                <w:color w:val="392C69"/>
              </w:rPr>
              <w:t>от 13.03.2020 N 071-п)</w:t>
            </w:r>
          </w:p>
        </w:tc>
      </w:tr>
    </w:tbl>
    <w:p w:rsidR="00C43AB5" w:rsidRDefault="00C43AB5">
      <w:pPr>
        <w:pStyle w:val="ConsPlusNormal"/>
        <w:jc w:val="both"/>
      </w:pPr>
    </w:p>
    <w:p w:rsidR="00C43AB5" w:rsidRDefault="00C43AB5">
      <w:pPr>
        <w:pStyle w:val="ConsPlusTitle"/>
        <w:jc w:val="center"/>
        <w:outlineLvl w:val="2"/>
      </w:pPr>
      <w:r>
        <w:t>1. ПАСПОРТ ПОДПРОГРАММЫ</w:t>
      </w:r>
    </w:p>
    <w:p w:rsidR="00C43AB5" w:rsidRDefault="00C43A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6009"/>
      </w:tblGrid>
      <w:tr w:rsidR="00C43AB5">
        <w:tc>
          <w:tcPr>
            <w:tcW w:w="3005" w:type="dxa"/>
          </w:tcPr>
          <w:p w:rsidR="00C43AB5" w:rsidRDefault="00C43AB5">
            <w:pPr>
              <w:pStyle w:val="ConsPlusNormal"/>
            </w:pPr>
            <w:r>
              <w:t>Наименование подпрограммы</w:t>
            </w:r>
          </w:p>
        </w:tc>
        <w:tc>
          <w:tcPr>
            <w:tcW w:w="6009" w:type="dxa"/>
          </w:tcPr>
          <w:p w:rsidR="00C43AB5" w:rsidRDefault="00C43AB5">
            <w:pPr>
              <w:pStyle w:val="ConsPlusNormal"/>
            </w:pPr>
            <w:r>
              <w:t>"Территориальное планирование, градостроительное зонирование и документация по планировке территории города Ачинска" (далее - подпрограмма)</w:t>
            </w:r>
          </w:p>
        </w:tc>
      </w:tr>
      <w:tr w:rsidR="00C43AB5">
        <w:tc>
          <w:tcPr>
            <w:tcW w:w="3005" w:type="dxa"/>
          </w:tcPr>
          <w:p w:rsidR="00C43AB5" w:rsidRDefault="00C43AB5">
            <w:pPr>
              <w:pStyle w:val="ConsPlusNormal"/>
            </w:pPr>
            <w:r>
              <w:t>Наименование муниципальной программы города Ачинска, в рамках которой реализуется подпрограмма города Ачинска</w:t>
            </w:r>
          </w:p>
        </w:tc>
        <w:tc>
          <w:tcPr>
            <w:tcW w:w="6009" w:type="dxa"/>
          </w:tcPr>
          <w:p w:rsidR="00C43AB5" w:rsidRDefault="00C43AB5">
            <w:pPr>
              <w:pStyle w:val="ConsPlusNormal"/>
            </w:pPr>
            <w:r>
              <w:t>Обеспечение доступным и комфортным жильем граждан</w:t>
            </w:r>
          </w:p>
        </w:tc>
      </w:tr>
      <w:tr w:rsidR="00C43AB5">
        <w:tc>
          <w:tcPr>
            <w:tcW w:w="3005" w:type="dxa"/>
          </w:tcPr>
          <w:p w:rsidR="00C43AB5" w:rsidRDefault="00C43AB5">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программу (далее - исполнитель подпрограммы)</w:t>
            </w:r>
          </w:p>
        </w:tc>
        <w:tc>
          <w:tcPr>
            <w:tcW w:w="6009" w:type="dxa"/>
          </w:tcPr>
          <w:p w:rsidR="00C43AB5" w:rsidRDefault="00C43AB5">
            <w:pPr>
              <w:pStyle w:val="ConsPlusNormal"/>
            </w:pPr>
            <w:r>
              <w:t>администрация города Ачинска (Консультант - Главный архитектор города Ачинска)</w:t>
            </w:r>
          </w:p>
        </w:tc>
      </w:tr>
      <w:tr w:rsidR="00C43AB5">
        <w:tc>
          <w:tcPr>
            <w:tcW w:w="3005" w:type="dxa"/>
          </w:tcPr>
          <w:p w:rsidR="00C43AB5" w:rsidRDefault="00C43AB5">
            <w:pPr>
              <w:pStyle w:val="ConsPlusNormal"/>
            </w:pPr>
            <w:r>
              <w:t>Цель и задачи подпрограммы города Ачинска</w:t>
            </w:r>
          </w:p>
        </w:tc>
        <w:tc>
          <w:tcPr>
            <w:tcW w:w="6009" w:type="dxa"/>
          </w:tcPr>
          <w:p w:rsidR="00C43AB5" w:rsidRDefault="00C43AB5">
            <w:pPr>
              <w:pStyle w:val="ConsPlusNormal"/>
            </w:pPr>
            <w:r>
              <w:t>Цель: Обеспечение увеличения объемов ввода жилья, в том числе экономического класса.</w:t>
            </w:r>
          </w:p>
          <w:p w:rsidR="00C43AB5" w:rsidRDefault="00C43AB5">
            <w:pPr>
              <w:pStyle w:val="ConsPlusNormal"/>
            </w:pPr>
            <w:r>
              <w:t>Задачи:</w:t>
            </w:r>
          </w:p>
          <w:p w:rsidR="00C43AB5" w:rsidRDefault="00C43AB5">
            <w:pPr>
              <w:pStyle w:val="ConsPlusNormal"/>
            </w:pPr>
            <w:r>
              <w:t>1. Обеспечение устойчивого развития территории города Ачинска, сохранения окружающей среды и объектов культурного наследия.</w:t>
            </w:r>
          </w:p>
          <w:p w:rsidR="00C43AB5" w:rsidRDefault="00C43AB5">
            <w:pPr>
              <w:pStyle w:val="ConsPlusNormal"/>
            </w:pPr>
            <w:r>
              <w:t xml:space="preserve">2. Создание условий для увеличения объемов ввода жилья с </w:t>
            </w:r>
            <w:r>
              <w:lastRenderedPageBreak/>
              <w:t>обеспечением их коммунальной и транспортной инфраструктурой.</w:t>
            </w:r>
          </w:p>
          <w:p w:rsidR="00C43AB5" w:rsidRDefault="00C43AB5">
            <w:pPr>
              <w:pStyle w:val="ConsPlusNormal"/>
            </w:pPr>
            <w:r>
              <w:t>3. Создание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w:t>
            </w:r>
          </w:p>
        </w:tc>
      </w:tr>
      <w:tr w:rsidR="00C43AB5">
        <w:tc>
          <w:tcPr>
            <w:tcW w:w="3005" w:type="dxa"/>
          </w:tcPr>
          <w:p w:rsidR="00C43AB5" w:rsidRDefault="00C43AB5">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 города Ачинска</w:t>
            </w:r>
          </w:p>
        </w:tc>
        <w:tc>
          <w:tcPr>
            <w:tcW w:w="6009" w:type="dxa"/>
          </w:tcPr>
          <w:p w:rsidR="00C43AB5" w:rsidRDefault="00C43AB5">
            <w:pPr>
              <w:pStyle w:val="ConsPlusNormal"/>
            </w:pPr>
            <w:hyperlink w:anchor="P3063" w:history="1">
              <w:r>
                <w:rPr>
                  <w:color w:val="0000FF"/>
                </w:rPr>
                <w:t>Перечень</w:t>
              </w:r>
            </w:hyperlink>
            <w:r>
              <w:t xml:space="preserve"> целевых показателей подпрограммы представлены в приложении N 1 к подпрограмме</w:t>
            </w:r>
          </w:p>
        </w:tc>
      </w:tr>
      <w:tr w:rsidR="00C43AB5">
        <w:tc>
          <w:tcPr>
            <w:tcW w:w="3005" w:type="dxa"/>
          </w:tcPr>
          <w:p w:rsidR="00C43AB5" w:rsidRDefault="00C43AB5">
            <w:pPr>
              <w:pStyle w:val="ConsPlusNormal"/>
            </w:pPr>
            <w:r>
              <w:t>Сроки реализации подпрограммы города Ачинска</w:t>
            </w:r>
          </w:p>
        </w:tc>
        <w:tc>
          <w:tcPr>
            <w:tcW w:w="6009" w:type="dxa"/>
          </w:tcPr>
          <w:p w:rsidR="00C43AB5" w:rsidRDefault="00C43AB5">
            <w:pPr>
              <w:pStyle w:val="ConsPlusNormal"/>
            </w:pPr>
            <w:r>
              <w:t>2014 - 2030 годы</w:t>
            </w:r>
          </w:p>
        </w:tc>
      </w:tr>
      <w:tr w:rsidR="00C43AB5">
        <w:tblPrEx>
          <w:tblBorders>
            <w:insideH w:val="nil"/>
          </w:tblBorders>
        </w:tblPrEx>
        <w:tc>
          <w:tcPr>
            <w:tcW w:w="3005" w:type="dxa"/>
            <w:tcBorders>
              <w:bottom w:val="nil"/>
            </w:tcBorders>
          </w:tcPr>
          <w:p w:rsidR="00C43AB5" w:rsidRDefault="00C43AB5">
            <w:pPr>
              <w:pStyle w:val="ConsPlusNormal"/>
            </w:pPr>
            <w:r>
              <w:t>Информация по ресурсному обеспечению подпрограммы, в том числе по годам реализации подпрограммы города Ачинска</w:t>
            </w:r>
          </w:p>
        </w:tc>
        <w:tc>
          <w:tcPr>
            <w:tcW w:w="6009" w:type="dxa"/>
            <w:tcBorders>
              <w:bottom w:val="nil"/>
            </w:tcBorders>
          </w:tcPr>
          <w:p w:rsidR="00C43AB5" w:rsidRDefault="00C43AB5">
            <w:pPr>
              <w:pStyle w:val="ConsPlusNormal"/>
            </w:pPr>
            <w:r>
              <w:t>Общий объем финансирования подпрограммы составляет 13861,4 тыс. руб., в том числе по годам:</w:t>
            </w:r>
          </w:p>
          <w:p w:rsidR="00C43AB5" w:rsidRDefault="00C43AB5">
            <w:pPr>
              <w:pStyle w:val="ConsPlusNormal"/>
            </w:pPr>
            <w:r>
              <w:t>2014 году - 839,0 тыс. руб.;</w:t>
            </w:r>
          </w:p>
          <w:p w:rsidR="00C43AB5" w:rsidRDefault="00C43AB5">
            <w:pPr>
              <w:pStyle w:val="ConsPlusNormal"/>
            </w:pPr>
            <w:r>
              <w:t>2015 году - 1593,5 тыс. руб.;</w:t>
            </w:r>
          </w:p>
          <w:p w:rsidR="00C43AB5" w:rsidRDefault="00C43AB5">
            <w:pPr>
              <w:pStyle w:val="ConsPlusNormal"/>
            </w:pPr>
            <w:r>
              <w:t>2016 году - 6590,9 тыс. руб.;</w:t>
            </w:r>
          </w:p>
          <w:p w:rsidR="00C43AB5" w:rsidRDefault="00C43AB5">
            <w:pPr>
              <w:pStyle w:val="ConsPlusNormal"/>
            </w:pPr>
            <w:r>
              <w:t>2017 году - 0,0 тыс. руб.;</w:t>
            </w:r>
          </w:p>
          <w:p w:rsidR="00C43AB5" w:rsidRDefault="00C43AB5">
            <w:pPr>
              <w:pStyle w:val="ConsPlusNormal"/>
            </w:pPr>
            <w:r>
              <w:t>2018 году - 3161,0 тыс. руб.;</w:t>
            </w:r>
          </w:p>
          <w:p w:rsidR="00C43AB5" w:rsidRDefault="00C43AB5">
            <w:pPr>
              <w:pStyle w:val="ConsPlusNormal"/>
            </w:pPr>
            <w:r>
              <w:t>2019 году - 1387,0 тыс. руб.;</w:t>
            </w:r>
          </w:p>
          <w:p w:rsidR="00C43AB5" w:rsidRDefault="00C43AB5">
            <w:pPr>
              <w:pStyle w:val="ConsPlusNormal"/>
            </w:pPr>
            <w:r>
              <w:t>2020 году - 290,0 тыс. руб.;</w:t>
            </w:r>
          </w:p>
          <w:p w:rsidR="00C43AB5" w:rsidRDefault="00C43AB5">
            <w:pPr>
              <w:pStyle w:val="ConsPlusNormal"/>
            </w:pPr>
            <w:r>
              <w:t>2021 году - 0,00 тыс. руб.;</w:t>
            </w:r>
          </w:p>
          <w:p w:rsidR="00C43AB5" w:rsidRDefault="00C43AB5">
            <w:pPr>
              <w:pStyle w:val="ConsPlusNormal"/>
            </w:pPr>
            <w:r>
              <w:t>2022 году - 0,00 тыс. руб.</w:t>
            </w:r>
          </w:p>
          <w:p w:rsidR="00C43AB5" w:rsidRDefault="00C43AB5">
            <w:pPr>
              <w:pStyle w:val="ConsPlusNormal"/>
            </w:pPr>
            <w:r>
              <w:t>Из них за счет средств краевого бюджета - 4644,0 тыс. Развитие малоэтажного жилищного строительства руб., в том числе по годам:</w:t>
            </w:r>
          </w:p>
          <w:p w:rsidR="00C43AB5" w:rsidRDefault="00C43AB5">
            <w:pPr>
              <w:pStyle w:val="ConsPlusNormal"/>
            </w:pPr>
            <w:r>
              <w:t>2014 год - 0,00 тыс. руб.;</w:t>
            </w:r>
          </w:p>
          <w:p w:rsidR="00C43AB5" w:rsidRDefault="00C43AB5">
            <w:pPr>
              <w:pStyle w:val="ConsPlusNormal"/>
            </w:pPr>
            <w:r>
              <w:t>2015 год - 0,00 тыс. руб.;</w:t>
            </w:r>
          </w:p>
          <w:p w:rsidR="00C43AB5" w:rsidRDefault="00C43AB5">
            <w:pPr>
              <w:pStyle w:val="ConsPlusNormal"/>
            </w:pPr>
            <w:r>
              <w:t>2016 год - 1799,1 тыс. руб.;</w:t>
            </w:r>
          </w:p>
          <w:p w:rsidR="00C43AB5" w:rsidRDefault="00C43AB5">
            <w:pPr>
              <w:pStyle w:val="ConsPlusNormal"/>
            </w:pPr>
            <w:r>
              <w:t>2017 год - 0,0 тыс. руб.;</w:t>
            </w:r>
          </w:p>
          <w:p w:rsidR="00C43AB5" w:rsidRDefault="00C43AB5">
            <w:pPr>
              <w:pStyle w:val="ConsPlusNormal"/>
            </w:pPr>
            <w:r>
              <w:t>2018 год - 2844,9 тыс. руб.;</w:t>
            </w:r>
          </w:p>
          <w:p w:rsidR="00C43AB5" w:rsidRDefault="00C43AB5">
            <w:pPr>
              <w:pStyle w:val="ConsPlusNormal"/>
            </w:pPr>
            <w:r>
              <w:t>2019 год - 0,00 тыс. руб.;</w:t>
            </w:r>
          </w:p>
          <w:p w:rsidR="00C43AB5" w:rsidRDefault="00C43AB5">
            <w:pPr>
              <w:pStyle w:val="ConsPlusNormal"/>
            </w:pPr>
            <w:r>
              <w:t>2020 год - 0,00 тыс. руб.;</w:t>
            </w:r>
          </w:p>
          <w:p w:rsidR="00C43AB5" w:rsidRDefault="00C43AB5">
            <w:pPr>
              <w:pStyle w:val="ConsPlusNormal"/>
            </w:pPr>
            <w:r>
              <w:t>2021 год - 0,00 тыс. руб.;</w:t>
            </w:r>
          </w:p>
          <w:p w:rsidR="00C43AB5" w:rsidRDefault="00C43AB5">
            <w:pPr>
              <w:pStyle w:val="ConsPlusNormal"/>
            </w:pPr>
            <w:r>
              <w:t>2022 год - 0,00 тыс. руб.</w:t>
            </w:r>
          </w:p>
          <w:p w:rsidR="00C43AB5" w:rsidRDefault="00C43AB5">
            <w:pPr>
              <w:pStyle w:val="ConsPlusNormal"/>
            </w:pPr>
            <w:r>
              <w:t>Из них за счет средств бюджета города в сумме 9217,4 тыс. руб., в том числе по годам:</w:t>
            </w:r>
          </w:p>
          <w:p w:rsidR="00C43AB5" w:rsidRDefault="00C43AB5">
            <w:pPr>
              <w:pStyle w:val="ConsPlusNormal"/>
            </w:pPr>
            <w:r>
              <w:t>2014 году - 839,0 тыс. руб.;</w:t>
            </w:r>
          </w:p>
          <w:p w:rsidR="00C43AB5" w:rsidRDefault="00C43AB5">
            <w:pPr>
              <w:pStyle w:val="ConsPlusNormal"/>
            </w:pPr>
            <w:r>
              <w:t>2015 году - 1593,5 тыс. руб.;</w:t>
            </w:r>
          </w:p>
          <w:p w:rsidR="00C43AB5" w:rsidRDefault="00C43AB5">
            <w:pPr>
              <w:pStyle w:val="ConsPlusNormal"/>
            </w:pPr>
            <w:r>
              <w:t>2016 году - 4791,8 тыс. руб.;</w:t>
            </w:r>
          </w:p>
          <w:p w:rsidR="00C43AB5" w:rsidRDefault="00C43AB5">
            <w:pPr>
              <w:pStyle w:val="ConsPlusNormal"/>
            </w:pPr>
            <w:r>
              <w:t>2017 году - 0,00 тыс. руб.;</w:t>
            </w:r>
          </w:p>
          <w:p w:rsidR="00C43AB5" w:rsidRDefault="00C43AB5">
            <w:pPr>
              <w:pStyle w:val="ConsPlusNormal"/>
            </w:pPr>
            <w:r>
              <w:t>2018 году - 316,1 тыс. руб.;</w:t>
            </w:r>
          </w:p>
          <w:p w:rsidR="00C43AB5" w:rsidRDefault="00C43AB5">
            <w:pPr>
              <w:pStyle w:val="ConsPlusNormal"/>
            </w:pPr>
            <w:r>
              <w:t>2019 году - 1387,0 тыс. руб.;</w:t>
            </w:r>
          </w:p>
          <w:p w:rsidR="00C43AB5" w:rsidRDefault="00C43AB5">
            <w:pPr>
              <w:pStyle w:val="ConsPlusNormal"/>
            </w:pPr>
            <w:r>
              <w:lastRenderedPageBreak/>
              <w:t>2020 году - 290,0 тыс. руб.;</w:t>
            </w:r>
          </w:p>
          <w:p w:rsidR="00C43AB5" w:rsidRDefault="00C43AB5">
            <w:pPr>
              <w:pStyle w:val="ConsPlusNormal"/>
            </w:pPr>
            <w:r>
              <w:t>2021 году - 0,00 тыс. руб.;</w:t>
            </w:r>
          </w:p>
          <w:p w:rsidR="00C43AB5" w:rsidRDefault="00C43AB5">
            <w:pPr>
              <w:pStyle w:val="ConsPlusNormal"/>
            </w:pPr>
            <w:r>
              <w:t>2022 году - 0,00 тыс. руб.</w:t>
            </w:r>
          </w:p>
        </w:tc>
      </w:tr>
      <w:tr w:rsidR="00C43AB5">
        <w:tblPrEx>
          <w:tblBorders>
            <w:insideH w:val="nil"/>
          </w:tblBorders>
        </w:tblPrEx>
        <w:tc>
          <w:tcPr>
            <w:tcW w:w="9014" w:type="dxa"/>
            <w:gridSpan w:val="2"/>
            <w:tcBorders>
              <w:top w:val="nil"/>
            </w:tcBorders>
          </w:tcPr>
          <w:p w:rsidR="00C43AB5" w:rsidRDefault="00C43AB5">
            <w:pPr>
              <w:pStyle w:val="ConsPlusNormal"/>
              <w:jc w:val="both"/>
            </w:pPr>
            <w:r>
              <w:lastRenderedPageBreak/>
              <w:t xml:space="preserve">(в ред. </w:t>
            </w:r>
            <w:hyperlink r:id="rId149" w:history="1">
              <w:r>
                <w:rPr>
                  <w:color w:val="0000FF"/>
                </w:rPr>
                <w:t>Постановления</w:t>
              </w:r>
            </w:hyperlink>
            <w:r>
              <w:t xml:space="preserve"> администрации г. Ачинска Красноярского края от 13.03.2020 N 071-п)</w:t>
            </w:r>
          </w:p>
        </w:tc>
      </w:tr>
    </w:tbl>
    <w:p w:rsidR="00C43AB5" w:rsidRDefault="00C43AB5">
      <w:pPr>
        <w:pStyle w:val="ConsPlusNormal"/>
        <w:jc w:val="both"/>
      </w:pPr>
    </w:p>
    <w:p w:rsidR="00C43AB5" w:rsidRDefault="00C43AB5">
      <w:pPr>
        <w:pStyle w:val="ConsPlusTitle"/>
        <w:jc w:val="center"/>
        <w:outlineLvl w:val="2"/>
      </w:pPr>
      <w:r>
        <w:t>2. МЕРОПРИЯТИЯ ПОДПРОГРАММЫ</w:t>
      </w:r>
    </w:p>
    <w:p w:rsidR="00C43AB5" w:rsidRDefault="00C43AB5">
      <w:pPr>
        <w:pStyle w:val="ConsPlusTitle"/>
        <w:jc w:val="both"/>
      </w:pPr>
    </w:p>
    <w:p w:rsidR="00C43AB5" w:rsidRDefault="00C43AB5">
      <w:pPr>
        <w:pStyle w:val="ConsPlusTitle"/>
        <w:jc w:val="center"/>
      </w:pPr>
      <w:r>
        <w:t>2.1. Постановка общегородской проблемы и обоснование</w:t>
      </w:r>
    </w:p>
    <w:p w:rsidR="00C43AB5" w:rsidRDefault="00C43AB5">
      <w:pPr>
        <w:pStyle w:val="ConsPlusTitle"/>
        <w:jc w:val="center"/>
      </w:pPr>
      <w:r>
        <w:t>необходимости разработки подпрограммы</w:t>
      </w:r>
    </w:p>
    <w:p w:rsidR="00C43AB5" w:rsidRDefault="00C43AB5">
      <w:pPr>
        <w:pStyle w:val="ConsPlusNormal"/>
        <w:jc w:val="both"/>
      </w:pPr>
    </w:p>
    <w:p w:rsidR="00C43AB5" w:rsidRDefault="00C43AB5">
      <w:pPr>
        <w:pStyle w:val="ConsPlusNormal"/>
        <w:ind w:firstLine="540"/>
        <w:jc w:val="both"/>
      </w:pPr>
      <w: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Устойчивое развитие территорий - это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43AB5" w:rsidRDefault="00C43AB5">
      <w:pPr>
        <w:pStyle w:val="ConsPlusNormal"/>
        <w:spacing w:before="220"/>
        <w:ind w:firstLine="540"/>
        <w:jc w:val="both"/>
      </w:pPr>
      <w:r>
        <w:t>Развитие территорий города базируется на документах территориального планирования города, которые являются правовой основой для подготовки документации по планировке территории и последующего размещения объектов капитального строительства.</w:t>
      </w:r>
    </w:p>
    <w:p w:rsidR="00C43AB5" w:rsidRDefault="00C43AB5">
      <w:pPr>
        <w:pStyle w:val="ConsPlusNormal"/>
        <w:spacing w:before="220"/>
        <w:ind w:firstLine="540"/>
        <w:jc w:val="both"/>
      </w:pPr>
      <w:r>
        <w:t xml:space="preserve">В 2011 - 2013 годы проведена работа по внесению изменений в Генеральный </w:t>
      </w:r>
      <w:hyperlink r:id="rId150" w:history="1">
        <w:r>
          <w:rPr>
            <w:color w:val="0000FF"/>
          </w:rPr>
          <w:t>план</w:t>
        </w:r>
      </w:hyperlink>
      <w:r>
        <w:t xml:space="preserve"> города. В новой редакции Генеральный план города утвержден Решением городского Совета депутатов от 31.05.2013 N 43-314р. Службой по Государственной охране объектов культурного наследия Красноярского края, в рамках проведения плановой проверки 21.04.2015, выявлены несоответствия предложений Генерального плана города требованиям Федерального </w:t>
      </w:r>
      <w:hyperlink r:id="rId151" w:history="1">
        <w:r>
          <w:rPr>
            <w:color w:val="0000FF"/>
          </w:rPr>
          <w:t>закона</w:t>
        </w:r>
      </w:hyperlink>
      <w:r>
        <w:t xml:space="preserve"> от 25.06.2002 N 73-ФЗ "Об объектах культурного наследия (памятников истории и культуры) народов Российской Федерации".</w:t>
      </w:r>
    </w:p>
    <w:p w:rsidR="00C43AB5" w:rsidRDefault="00C43AB5">
      <w:pPr>
        <w:pStyle w:val="ConsPlusNormal"/>
        <w:spacing w:before="220"/>
        <w:ind w:firstLine="540"/>
        <w:jc w:val="both"/>
      </w:pPr>
      <w:r>
        <w:t>Для дальнейшего развития территорий (выделения элементов планировочной структуры, установления параметров планируемого развития элементов планировочной структуры дорог, улиц, проездов, линий связи, объектов инженерной и транспортной инфраструктур) необходимы документы - проекты планировки и межевания. Отсутствие разработанных проектов планировки и межевания территорий затрудняет предоставление муниципальным образованием земельных участков под жилищное строительство.</w:t>
      </w:r>
    </w:p>
    <w:p w:rsidR="00C43AB5" w:rsidRDefault="00C43AB5">
      <w:pPr>
        <w:pStyle w:val="ConsPlusNormal"/>
        <w:spacing w:before="220"/>
        <w:ind w:firstLine="540"/>
        <w:jc w:val="both"/>
      </w:pPr>
      <w:r>
        <w:t>Так, в 2008 году был разработан проект планировки 3 микрорайона Юго-Восточного района; в 2009 году - проекты планировки 8 микрорайона с эспланадой перед зданием администрации города Ачинска и жилого квартала, ограниченного ул. Гагарина, ул. Декабристов, ул. 40 лет ВЛКСМ, ул. Лебеденко. Это позволило осуществить частичную застройку микрорайонов.</w:t>
      </w:r>
    </w:p>
    <w:p w:rsidR="00C43AB5" w:rsidRDefault="00C43AB5">
      <w:pPr>
        <w:pStyle w:val="ConsPlusNormal"/>
        <w:spacing w:before="220"/>
        <w:ind w:firstLine="540"/>
        <w:jc w:val="both"/>
      </w:pPr>
      <w:r>
        <w:t xml:space="preserve">В соответствии с Генеральным </w:t>
      </w:r>
      <w:hyperlink r:id="rId152" w:history="1">
        <w:r>
          <w:rPr>
            <w:color w:val="0000FF"/>
          </w:rPr>
          <w:t>планом</w:t>
        </w:r>
      </w:hyperlink>
      <w:r>
        <w:t xml:space="preserve"> города Ачинска, разработанным институтом ФГУП РосНИПИ Урбанистики (г. Санкт-Петербург) и утвержденным Решением Ачинского городского Совета депутатов от 14.10.2005 N 7-29р:</w:t>
      </w:r>
    </w:p>
    <w:p w:rsidR="00C43AB5" w:rsidRDefault="00C43AB5">
      <w:pPr>
        <w:pStyle w:val="ConsPlusNormal"/>
        <w:spacing w:before="220"/>
        <w:ind w:firstLine="540"/>
        <w:jc w:val="both"/>
      </w:pPr>
      <w:r>
        <w:t xml:space="preserve">- в 2014 году разработан проект планировки квартала малоэтажной жилой застройки "Новостройка" в п. Малая Ивановка. На территории квартала "Новостройка" предусматривается застройка 1 - 2 этажными жилыми домами, социальными объектами и культурно - бытовыми объектами малого и среднего предпринимательства, будет предоставлено 70 земельных участков для индивидуального жилищного строительства, в том числе, в соответствии с </w:t>
      </w:r>
      <w:hyperlink r:id="rId153" w:history="1">
        <w:r>
          <w:rPr>
            <w:color w:val="0000FF"/>
          </w:rPr>
          <w:t>Законом</w:t>
        </w:r>
      </w:hyperlink>
      <w:r>
        <w:t xml:space="preserve"> </w:t>
      </w:r>
      <w:r>
        <w:lastRenderedPageBreak/>
        <w:t>Красноярского края от 04.12.2008 N 7-2542 "О регулировании земельных отношений в Красноярском крае", 40 земельных участков многодетным семьям. Общая площадь планируемого ввода жилья - 10 тыс. кв. метров, в том числе:</w:t>
      </w:r>
    </w:p>
    <w:p w:rsidR="00C43AB5" w:rsidRDefault="00C43AB5">
      <w:pPr>
        <w:pStyle w:val="ConsPlusNormal"/>
        <w:spacing w:before="220"/>
        <w:ind w:firstLine="540"/>
        <w:jc w:val="both"/>
      </w:pPr>
      <w:r>
        <w:t>- в 2016 году разработан проект планировки и межевания жилого квартала многоэтажной застройки в поселке Строителей - жилой квартал, ограниченный улицами Индустриальная, Декабристов, Шевченко, общей площадью 6,0 га. На территории жилого квартала расположено 35 ветхих 4-квартирных жилых домов, подлежащих сносу. Снос частично выполнен. Снос оставшегося аварийного жилья планируется выполнить до конца 2024 года;</w:t>
      </w:r>
    </w:p>
    <w:p w:rsidR="00C43AB5" w:rsidRDefault="00C43AB5">
      <w:pPr>
        <w:pStyle w:val="ConsPlusNormal"/>
        <w:spacing w:before="220"/>
        <w:ind w:firstLine="540"/>
        <w:jc w:val="both"/>
      </w:pPr>
      <w:r>
        <w:t>- в 2017 году разработан проект планировки и межевания микрорайона "Авиатор" переданные из федеральной собственности земли бывшего военного городка, общей площадью 72,5 га.</w:t>
      </w:r>
    </w:p>
    <w:p w:rsidR="00C43AB5" w:rsidRDefault="00C43AB5">
      <w:pPr>
        <w:pStyle w:val="ConsPlusNormal"/>
        <w:spacing w:before="220"/>
        <w:ind w:firstLine="540"/>
        <w:jc w:val="both"/>
      </w:pPr>
      <w:r>
        <w:t xml:space="preserve">На территории жилого квартала в п. Строителей предусматривается застройка 4 - 12 этажными жилыми домами, социальными объектами и культурно - бытовыми объектами малого и среднего предпринимательства, общая площадь планируемого ввода жилья - 38,8 тыс. кв. метров. Это позволит улучшить жилищные условия граждан города, что способствует реализации </w:t>
      </w:r>
      <w:hyperlink r:id="rId154" w:history="1">
        <w:r>
          <w:rPr>
            <w:color w:val="0000FF"/>
          </w:rPr>
          <w:t>Указа</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w:t>
      </w:r>
    </w:p>
    <w:p w:rsidR="00C43AB5" w:rsidRDefault="00C43AB5">
      <w:pPr>
        <w:pStyle w:val="ConsPlusNormal"/>
        <w:spacing w:before="220"/>
        <w:ind w:firstLine="540"/>
        <w:jc w:val="both"/>
      </w:pPr>
      <w:r>
        <w:t>- 28.09.2018 внесены изменения в Правила землепользования и застройки города Ачинска;</w:t>
      </w:r>
    </w:p>
    <w:p w:rsidR="00C43AB5" w:rsidRDefault="00C43AB5">
      <w:pPr>
        <w:pStyle w:val="ConsPlusNormal"/>
        <w:spacing w:before="220"/>
        <w:ind w:firstLine="540"/>
        <w:jc w:val="both"/>
      </w:pPr>
      <w:r>
        <w:t>- до конца 2019 года планируется подготовить проект внесения изменений в Генеральный план и Правила землепользования и застройки города Ачинска.</w:t>
      </w:r>
    </w:p>
    <w:p w:rsidR="00C43AB5" w:rsidRDefault="00C43AB5">
      <w:pPr>
        <w:pStyle w:val="ConsPlusNormal"/>
        <w:spacing w:before="220"/>
        <w:ind w:firstLine="540"/>
        <w:jc w:val="both"/>
      </w:pPr>
      <w:r>
        <w:t>В соответствии с требованиями Градостроительного кодекса Российской Федерации (</w:t>
      </w:r>
      <w:hyperlink r:id="rId155" w:history="1">
        <w:r>
          <w:rPr>
            <w:color w:val="0000FF"/>
          </w:rPr>
          <w:t>статьи 56</w:t>
        </w:r>
      </w:hyperlink>
      <w:r>
        <w:t xml:space="preserve">, </w:t>
      </w:r>
      <w:hyperlink r:id="rId156" w:history="1">
        <w:r>
          <w:rPr>
            <w:color w:val="0000FF"/>
          </w:rPr>
          <w:t>57</w:t>
        </w:r>
      </w:hyperlink>
      <w:r>
        <w:t>) в администрации города Ачинска также отсутствует информационная система сведений, обеспечивающая органы государственной власти края и органы местного самоуправления, других субъектов градостроительной деятельности достоверной и полной информацией о состоянии, перспективах, условиях и последствиях осуществления градостроительной деятельности на территории города и края.</w:t>
      </w:r>
    </w:p>
    <w:p w:rsidR="00C43AB5" w:rsidRDefault="00C43AB5">
      <w:pPr>
        <w:pStyle w:val="ConsPlusNormal"/>
        <w:spacing w:before="220"/>
        <w:ind w:firstLine="540"/>
        <w:jc w:val="both"/>
      </w:pPr>
      <w:r>
        <w:t>Информационные системы обеспечения градостроительной деятельности - это организованный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C43AB5" w:rsidRDefault="00C43AB5">
      <w:pPr>
        <w:pStyle w:val="ConsPlusNormal"/>
        <w:spacing w:before="220"/>
        <w:ind w:firstLine="540"/>
        <w:jc w:val="both"/>
      </w:pPr>
      <w:r>
        <w:t xml:space="preserve">В соответствии со </w:t>
      </w:r>
      <w:hyperlink r:id="rId157" w:history="1">
        <w:r>
          <w:rPr>
            <w:color w:val="0000FF"/>
          </w:rPr>
          <w:t>статьей 8</w:t>
        </w:r>
      </w:hyperlink>
      <w:r>
        <w:t xml:space="preserve"> Градостроительного кодекса РФ в полномочия органа местного самоуправления входит разработка и утверждение программы комплексного развития социальной инфраструктуры городского округа, устанавливающей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C43AB5" w:rsidRDefault="00C43AB5">
      <w:pPr>
        <w:pStyle w:val="ConsPlusNormal"/>
        <w:spacing w:before="220"/>
        <w:ind w:firstLine="540"/>
        <w:jc w:val="both"/>
      </w:pPr>
      <w:hyperlink w:anchor="P3134" w:history="1">
        <w:r>
          <w:rPr>
            <w:color w:val="0000FF"/>
          </w:rPr>
          <w:t>Перечень</w:t>
        </w:r>
      </w:hyperlink>
      <w:r>
        <w:t xml:space="preserve"> мероприятия подпрограммы представлены в приложении N 2 к подпрограмме.</w:t>
      </w:r>
    </w:p>
    <w:p w:rsidR="00C43AB5" w:rsidRDefault="00C43AB5">
      <w:pPr>
        <w:pStyle w:val="ConsPlusNormal"/>
        <w:jc w:val="both"/>
      </w:pPr>
    </w:p>
    <w:p w:rsidR="00C43AB5" w:rsidRDefault="00C43AB5">
      <w:pPr>
        <w:pStyle w:val="ConsPlusTitle"/>
        <w:jc w:val="center"/>
        <w:outlineLvl w:val="2"/>
      </w:pPr>
      <w:r>
        <w:t>3. МЕХАНИЗМ РЕАЛИЗАЦИИ ПОДПРОГРАММЫ</w:t>
      </w:r>
    </w:p>
    <w:p w:rsidR="00C43AB5" w:rsidRDefault="00C43AB5">
      <w:pPr>
        <w:pStyle w:val="ConsPlusNormal"/>
        <w:jc w:val="both"/>
      </w:pPr>
    </w:p>
    <w:p w:rsidR="00C43AB5" w:rsidRDefault="00C43AB5">
      <w:pPr>
        <w:pStyle w:val="ConsPlusNormal"/>
        <w:ind w:firstLine="540"/>
        <w:jc w:val="both"/>
      </w:pPr>
      <w:r>
        <w:t>Финансирование подпрограммы осуществляется за счет средств местного бюджета в соответствии со сводной бюджетной росписью. Главным распорядителем бюджетных средств города Ачинска, предусмотренных на реализацию мероприятий подпрограммы, является администрация города Ачинска.</w:t>
      </w:r>
    </w:p>
    <w:p w:rsidR="00C43AB5" w:rsidRDefault="00C43AB5">
      <w:pPr>
        <w:pStyle w:val="ConsPlusNormal"/>
        <w:spacing w:before="220"/>
        <w:ind w:firstLine="540"/>
        <w:jc w:val="both"/>
      </w:pPr>
      <w:r>
        <w:t xml:space="preserve">Реализация подпрограммных мероприятий осуществляется в соответствии с Федеральным </w:t>
      </w:r>
      <w:hyperlink r:id="rId158"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5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C43AB5" w:rsidRDefault="00C43AB5">
      <w:pPr>
        <w:pStyle w:val="ConsPlusNormal"/>
        <w:spacing w:before="220"/>
        <w:ind w:firstLine="540"/>
        <w:jc w:val="both"/>
      </w:pPr>
      <w:r>
        <w:t>Координаторами подпрограммы являются администрация города Ачинска (Консультант - Главный архитектор города Ачинска), обеспечивает согласованные действия по подготовке и реализации программных мероприятий, эффективному использованию средств бюджета города Ачинска, готовит информацию о ходе реализации подпрограммы.</w:t>
      </w:r>
    </w:p>
    <w:p w:rsidR="00C43AB5" w:rsidRDefault="00C43AB5">
      <w:pPr>
        <w:pStyle w:val="ConsPlusNormal"/>
        <w:spacing w:before="220"/>
        <w:ind w:firstLine="540"/>
        <w:jc w:val="both"/>
      </w:pPr>
      <w:r>
        <w:t>Заказчиком выступает администрация города Ачинска.</w:t>
      </w:r>
    </w:p>
    <w:p w:rsidR="00C43AB5" w:rsidRDefault="00C43AB5">
      <w:pPr>
        <w:pStyle w:val="ConsPlusNormal"/>
        <w:spacing w:before="220"/>
        <w:ind w:firstLine="540"/>
        <w:jc w:val="both"/>
      </w:pPr>
      <w:r>
        <w:t>Оплата выполненных работ осуществляется в соответствии с требованиями и условиями муниципального контракта и технического задания без предоплаты, по безналичному расчету за фактически выполненные работы в течение 30 дней после подписания актов сдачи-приемки выполненных работ и передачи заказчику проектной документации и счета-фактуры.</w:t>
      </w:r>
    </w:p>
    <w:p w:rsidR="00C43AB5" w:rsidRDefault="00C43AB5">
      <w:pPr>
        <w:pStyle w:val="ConsPlusNormal"/>
        <w:spacing w:before="220"/>
        <w:ind w:firstLine="540"/>
        <w:jc w:val="both"/>
      </w:pPr>
      <w:r>
        <w:t>Реализация мероприятий программы возможна за счет средств краевого бюджета при долевом софинансировании из местного бюджета в размере 10% от стоимости проектных работ.</w:t>
      </w:r>
    </w:p>
    <w:p w:rsidR="00C43AB5" w:rsidRDefault="00C43AB5">
      <w:pPr>
        <w:pStyle w:val="ConsPlusNormal"/>
        <w:spacing w:before="220"/>
        <w:ind w:firstLine="540"/>
        <w:jc w:val="both"/>
      </w:pPr>
      <w:r>
        <w:t>Для получения субсидий из краевого бюджета администрацией города (Консультантом-Главным архитектором города) в министерство строительства и жилищно-коммунального хозяйства Красноярского края направляются заявки с приложением следующих документов:</w:t>
      </w:r>
    </w:p>
    <w:p w:rsidR="00C43AB5" w:rsidRDefault="00C43AB5">
      <w:pPr>
        <w:pStyle w:val="ConsPlusNormal"/>
        <w:spacing w:before="220"/>
        <w:ind w:firstLine="540"/>
        <w:jc w:val="both"/>
      </w:pPr>
      <w:r>
        <w:t>программа социально-экономического развития города Ачинска;</w:t>
      </w:r>
    </w:p>
    <w:p w:rsidR="00C43AB5" w:rsidRDefault="00C43AB5">
      <w:pPr>
        <w:pStyle w:val="ConsPlusNormal"/>
        <w:spacing w:before="220"/>
        <w:ind w:firstLine="540"/>
        <w:jc w:val="both"/>
      </w:pPr>
      <w:r>
        <w:t>аналитическая записка об инвестиционной активности субъектов предпринимательской деятельности на территории города Ачинска;</w:t>
      </w:r>
    </w:p>
    <w:p w:rsidR="00C43AB5" w:rsidRDefault="00C43AB5">
      <w:pPr>
        <w:pStyle w:val="ConsPlusNormal"/>
        <w:spacing w:before="220"/>
        <w:ind w:firstLine="540"/>
        <w:jc w:val="both"/>
      </w:pPr>
      <w:r>
        <w:t>копия документа об утверждении Генерального плана города Ачинска;</w:t>
      </w:r>
    </w:p>
    <w:p w:rsidR="00C43AB5" w:rsidRDefault="00C43AB5">
      <w:pPr>
        <w:pStyle w:val="ConsPlusNormal"/>
        <w:spacing w:before="220"/>
        <w:ind w:firstLine="540"/>
        <w:jc w:val="both"/>
      </w:pPr>
      <w:r>
        <w:t>выкопировка из Генерального плана города Ачинска в части расположения земельного участка, предназначенного для жилищного строительства;</w:t>
      </w:r>
    </w:p>
    <w:p w:rsidR="00C43AB5" w:rsidRDefault="00C43AB5">
      <w:pPr>
        <w:pStyle w:val="ConsPlusNormal"/>
        <w:spacing w:before="220"/>
        <w:ind w:firstLine="540"/>
        <w:jc w:val="both"/>
      </w:pPr>
      <w:r>
        <w:t>муниципальная программа или подпрограмма "Территориальное планирование, градостроительное зонирование и документация по планировке города Ачинска" на 2014 - 2030 годы;</w:t>
      </w:r>
    </w:p>
    <w:p w:rsidR="00C43AB5" w:rsidRDefault="00C43AB5">
      <w:pPr>
        <w:pStyle w:val="ConsPlusNormal"/>
        <w:spacing w:before="220"/>
        <w:ind w:firstLine="540"/>
        <w:jc w:val="both"/>
      </w:pPr>
      <w:r>
        <w:t>гарантийное письмо администрации города о софинансировании реализации мероприятий программы за счет средств местного бюджета в установленной доле 10%;</w:t>
      </w:r>
    </w:p>
    <w:p w:rsidR="00C43AB5" w:rsidRDefault="00C43AB5">
      <w:pPr>
        <w:pStyle w:val="ConsPlusNormal"/>
        <w:spacing w:before="220"/>
        <w:ind w:firstLine="540"/>
        <w:jc w:val="both"/>
      </w:pPr>
      <w:r>
        <w:t>проект технического задания на разработку проектов планировки и межевания с расчетом ориентировочной стоимости работ.</w:t>
      </w:r>
    </w:p>
    <w:p w:rsidR="00C43AB5" w:rsidRDefault="00C43AB5">
      <w:pPr>
        <w:pStyle w:val="ConsPlusNormal"/>
        <w:spacing w:before="220"/>
        <w:ind w:firstLine="540"/>
        <w:jc w:val="both"/>
      </w:pPr>
      <w:r>
        <w:t>Копии документов представляются надлежащим образом заверенные Главой города Ачинска или уполномоченным им лицом.</w:t>
      </w:r>
    </w:p>
    <w:p w:rsidR="00C43AB5" w:rsidRDefault="00C43AB5">
      <w:pPr>
        <w:pStyle w:val="ConsPlusNormal"/>
        <w:spacing w:before="220"/>
        <w:ind w:firstLine="540"/>
        <w:jc w:val="both"/>
      </w:pPr>
      <w:r>
        <w:lastRenderedPageBreak/>
        <w:t>Сроки подачи заявки указываются в информационном сообщении о перераспределении субсидий, размещенном министерством строительства и жилищно-коммунального хозяйства Красноярского края на едином краевом портале "Красноярский край" с адресом в информационно-телекоммуникационной сети Интернет в домене krskstate.ru.</w:t>
      </w:r>
    </w:p>
    <w:p w:rsidR="00C43AB5" w:rsidRDefault="00C43AB5">
      <w:pPr>
        <w:pStyle w:val="ConsPlusNormal"/>
        <w:spacing w:before="220"/>
        <w:ind w:firstLine="540"/>
        <w:jc w:val="both"/>
      </w:pPr>
      <w:r>
        <w:t xml:space="preserve">При выделении средств из краевого бюджета в соответствии с Федеральным </w:t>
      </w:r>
      <w:hyperlink r:id="rId160" w:history="1">
        <w:r>
          <w:rPr>
            <w:color w:val="0000FF"/>
          </w:rPr>
          <w:t>законом</w:t>
        </w:r>
      </w:hyperlink>
      <w:r>
        <w:t xml:space="preserve"> от 05.04.2013 N 44-ФЗ "О контрольной системе в сфере закупок товаров, работ, услуг для обеспечения государственных и муниципальных нужд" проводятся открытые аукционы или конкурсы в электронной форме на право заключения муниципальных контрактов на выполнение работ:</w:t>
      </w:r>
    </w:p>
    <w:p w:rsidR="00C43AB5" w:rsidRDefault="00C43AB5">
      <w:pPr>
        <w:pStyle w:val="ConsPlusNormal"/>
        <w:spacing w:before="220"/>
        <w:ind w:firstLine="540"/>
        <w:jc w:val="both"/>
      </w:pPr>
      <w:r>
        <w:t>- разработки нормативов градостроительного проектирования и информационной системы обеспечения градостроительной деятельности в 2019 и 2020 году.</w:t>
      </w:r>
    </w:p>
    <w:p w:rsidR="00C43AB5" w:rsidRDefault="00C43AB5">
      <w:pPr>
        <w:pStyle w:val="ConsPlusNormal"/>
        <w:spacing w:before="220"/>
        <w:ind w:firstLine="540"/>
        <w:jc w:val="both"/>
      </w:pPr>
      <w:r>
        <w:t>Оплата выполненных работ осуществляется в соответствии с требованиями и условиями муниципального контракта и технического задания без предоплаты, по безналичному расчету за фактически выполненные работы в течение 30 дней после подписания актов сдачи-приемки выполненных работ и передачи заказчику проектной документации и счета-фактуры.</w:t>
      </w:r>
    </w:p>
    <w:p w:rsidR="00C43AB5" w:rsidRDefault="00C43AB5">
      <w:pPr>
        <w:pStyle w:val="ConsPlusNormal"/>
        <w:jc w:val="both"/>
      </w:pPr>
    </w:p>
    <w:p w:rsidR="00C43AB5" w:rsidRDefault="00C43AB5">
      <w:pPr>
        <w:pStyle w:val="ConsPlusTitle"/>
        <w:jc w:val="center"/>
        <w:outlineLvl w:val="2"/>
      </w:pPr>
      <w:r>
        <w:t>4. УПРАВЛЕНИЕ ПОДПРОГРАММОЙ И КОНТРОЛЬ</w:t>
      </w:r>
    </w:p>
    <w:p w:rsidR="00C43AB5" w:rsidRDefault="00C43AB5">
      <w:pPr>
        <w:pStyle w:val="ConsPlusTitle"/>
        <w:jc w:val="center"/>
      </w:pPr>
      <w:r>
        <w:t>ЗА ИСПОЛНЕНИЕМ ПОДПРОГРАММЫ</w:t>
      </w:r>
    </w:p>
    <w:p w:rsidR="00C43AB5" w:rsidRDefault="00C43AB5">
      <w:pPr>
        <w:pStyle w:val="ConsPlusNormal"/>
        <w:jc w:val="both"/>
      </w:pPr>
    </w:p>
    <w:p w:rsidR="00C43AB5" w:rsidRDefault="00C43AB5">
      <w:pPr>
        <w:pStyle w:val="ConsPlusNormal"/>
        <w:ind w:firstLine="540"/>
        <w:jc w:val="both"/>
      </w:pPr>
      <w:r>
        <w:t>Администрация города Ачинска (Консультант - Главный архитектор города Ачинска) осуществляет управление и текущий контроль за ходом выполнения подпрограммы, определяет промежуточные результаты и производит оценку реализации подпрограммы.</w:t>
      </w:r>
    </w:p>
    <w:p w:rsidR="00C43AB5" w:rsidRDefault="00C43AB5">
      <w:pPr>
        <w:pStyle w:val="ConsPlusNormal"/>
        <w:spacing w:before="220"/>
        <w:ind w:firstLine="540"/>
        <w:jc w:val="both"/>
      </w:pPr>
      <w:r>
        <w:t>Консультант - Главный архитектор города, ответственный исполнитель подпрограммы, по запросу ответственного исполнителя муниципальной программы - комитета по управлению муниципальным имуществом администрации города Ачинска (КУМИ) представляет информацию о реализации подпрограммы ежеквартально не позднее 10 числа первого месяца, следующего за отчетным по форме, установленной ответственным исполнителем муниципальной программы.</w:t>
      </w:r>
    </w:p>
    <w:p w:rsidR="00C43AB5" w:rsidRDefault="00C43AB5">
      <w:pPr>
        <w:pStyle w:val="ConsPlusNormal"/>
        <w:spacing w:before="220"/>
        <w:ind w:firstLine="540"/>
        <w:jc w:val="both"/>
      </w:pPr>
      <w:r>
        <w:t>Годовой отчет о ходе реализации подпрограммы формируется ответственным исполнителем подпрограммы Консультантом - Главным архитектором города и направляется на бумажных носителях и в электронном виде ответственному исполнителю муниципальной программы КУМИ, в указанные им сроки.</w:t>
      </w:r>
    </w:p>
    <w:p w:rsidR="00C43AB5" w:rsidRDefault="00C43AB5">
      <w:pPr>
        <w:pStyle w:val="ConsPlusNormal"/>
        <w:spacing w:before="220"/>
        <w:ind w:firstLine="540"/>
        <w:jc w:val="both"/>
      </w:pPr>
      <w:r>
        <w:t>Годовой отчет содержит:</w:t>
      </w:r>
    </w:p>
    <w:p w:rsidR="00C43AB5" w:rsidRDefault="00C43AB5">
      <w:pPr>
        <w:pStyle w:val="ConsPlusNormal"/>
        <w:spacing w:before="220"/>
        <w:ind w:firstLine="540"/>
        <w:jc w:val="both"/>
      </w:pPr>
      <w:r>
        <w:t>информацию об основных результатах, достигнутых в отчетном году, включающую важнейшие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C43AB5" w:rsidRDefault="00C43AB5">
      <w:pPr>
        <w:pStyle w:val="ConsPlusNormal"/>
        <w:spacing w:before="220"/>
        <w:ind w:firstLine="540"/>
        <w:jc w:val="both"/>
      </w:pPr>
      <w:r>
        <w:t>сведения о достижении значений показателей подпрограммы в разрезе отдельных мероприятий подпрограммы с обоснованием отклонений по показателям, плановые значения по которым не достигнуты;</w:t>
      </w:r>
    </w:p>
    <w:p w:rsidR="00C43AB5" w:rsidRDefault="00C43AB5">
      <w:pPr>
        <w:pStyle w:val="ConsPlusNormal"/>
        <w:spacing w:before="220"/>
        <w:ind w:firstLine="540"/>
        <w:jc w:val="both"/>
      </w:pPr>
      <w:r>
        <w:t>информацию о целевых показателях и показателях результативности, о значениях данных показателей, которые планировалось достигнуть в ходе реализации муниципальной программы, и фактически достигнутые значения.</w:t>
      </w:r>
    </w:p>
    <w:p w:rsidR="00C43AB5" w:rsidRDefault="00C43AB5">
      <w:pPr>
        <w:pStyle w:val="ConsPlusNormal"/>
        <w:spacing w:before="220"/>
        <w:ind w:firstLine="540"/>
        <w:jc w:val="both"/>
      </w:pPr>
      <w:r>
        <w:t>Руководство и контроль за ходом выполнения мероприятий подпрограммы осуществляет администрация города Ачинска (Консультант - Главный архитектор города Ачинска).</w:t>
      </w:r>
    </w:p>
    <w:p w:rsidR="00C43AB5" w:rsidRDefault="00C43AB5">
      <w:pPr>
        <w:pStyle w:val="ConsPlusNormal"/>
        <w:spacing w:before="220"/>
        <w:ind w:firstLine="540"/>
        <w:jc w:val="both"/>
      </w:pPr>
      <w:r>
        <w:t xml:space="preserve">Контроль за целевым и эффективным расходованием бюджетных средств, </w:t>
      </w:r>
      <w:r>
        <w:lastRenderedPageBreak/>
        <w:t>предусмотренных на реализацию подпрограммы, осуществляет администрация города Ачинска (Консультант - Главный архитектор города Ачинска).</w:t>
      </w:r>
    </w:p>
    <w:p w:rsidR="00C43AB5" w:rsidRDefault="00C43AB5">
      <w:pPr>
        <w:pStyle w:val="ConsPlusNormal"/>
        <w:spacing w:before="220"/>
        <w:ind w:firstLine="540"/>
        <w:jc w:val="both"/>
      </w:pPr>
      <w:r>
        <w:t xml:space="preserve">Отчеты о реализации программы представляются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Отчет о реализации программы за первое полугодие отчетного года представляется в срок не позднее 10-го августа отчетного года, в соответствии с </w:t>
      </w:r>
      <w:hyperlink r:id="rId161" w:history="1">
        <w:r>
          <w:rPr>
            <w:color w:val="0000FF"/>
          </w:rPr>
          <w:t>приложениями 7</w:t>
        </w:r>
      </w:hyperlink>
      <w:r>
        <w:t xml:space="preserve"> - </w:t>
      </w:r>
      <w:hyperlink r:id="rId162" w:history="1">
        <w:r>
          <w:rPr>
            <w:color w:val="0000FF"/>
          </w:rPr>
          <w:t>10</w:t>
        </w:r>
      </w:hyperlink>
      <w:r>
        <w:t xml:space="preserve"> к Постановлению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C43AB5" w:rsidRDefault="00C43AB5">
      <w:pPr>
        <w:pStyle w:val="ConsPlusNormal"/>
        <w:spacing w:before="220"/>
        <w:ind w:firstLine="540"/>
        <w:jc w:val="both"/>
      </w:pPr>
      <w:r>
        <w:t>Годовой отчет о ходе реализации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C43AB5" w:rsidRDefault="00C43AB5">
      <w:pPr>
        <w:pStyle w:val="ConsPlusNormal"/>
        <w:spacing w:before="220"/>
        <w:ind w:firstLine="540"/>
        <w:jc w:val="both"/>
      </w:pPr>
      <w:r>
        <w:t>Согласованный с соисполнителями муниципальной программы годовой отчет на бумажном носителе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C43AB5" w:rsidRDefault="00C43AB5">
      <w:pPr>
        <w:pStyle w:val="ConsPlusNormal"/>
        <w:spacing w:before="22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в сети Интернет.</w:t>
      </w: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right"/>
        <w:outlineLvl w:val="2"/>
      </w:pPr>
      <w:r>
        <w:t>Приложение N 1</w:t>
      </w:r>
    </w:p>
    <w:p w:rsidR="00C43AB5" w:rsidRDefault="00C43AB5">
      <w:pPr>
        <w:pStyle w:val="ConsPlusNormal"/>
        <w:jc w:val="right"/>
      </w:pPr>
      <w:r>
        <w:t>к подпрограмме</w:t>
      </w:r>
    </w:p>
    <w:p w:rsidR="00C43AB5" w:rsidRDefault="00C43AB5">
      <w:pPr>
        <w:pStyle w:val="ConsPlusNormal"/>
        <w:jc w:val="right"/>
      </w:pPr>
      <w:r>
        <w:t>"Территориальное планирование,</w:t>
      </w:r>
    </w:p>
    <w:p w:rsidR="00C43AB5" w:rsidRDefault="00C43AB5">
      <w:pPr>
        <w:pStyle w:val="ConsPlusNormal"/>
        <w:jc w:val="right"/>
      </w:pPr>
      <w:r>
        <w:t>градостроительное зонирование</w:t>
      </w:r>
    </w:p>
    <w:p w:rsidR="00C43AB5" w:rsidRDefault="00C43AB5">
      <w:pPr>
        <w:pStyle w:val="ConsPlusNormal"/>
        <w:jc w:val="right"/>
      </w:pPr>
      <w:r>
        <w:t>и документация по планировке</w:t>
      </w:r>
    </w:p>
    <w:p w:rsidR="00C43AB5" w:rsidRDefault="00C43AB5">
      <w:pPr>
        <w:pStyle w:val="ConsPlusNormal"/>
        <w:jc w:val="right"/>
      </w:pPr>
      <w:r>
        <w:t>территории города Ачинска",</w:t>
      </w:r>
    </w:p>
    <w:p w:rsidR="00C43AB5" w:rsidRDefault="00C43AB5">
      <w:pPr>
        <w:pStyle w:val="ConsPlusNormal"/>
        <w:jc w:val="right"/>
      </w:pPr>
      <w:r>
        <w:t>реализуемой в рамках</w:t>
      </w:r>
    </w:p>
    <w:p w:rsidR="00C43AB5" w:rsidRDefault="00C43AB5">
      <w:pPr>
        <w:pStyle w:val="ConsPlusNormal"/>
        <w:jc w:val="right"/>
      </w:pPr>
      <w:r>
        <w:t>муниципальной программы</w:t>
      </w:r>
    </w:p>
    <w:p w:rsidR="00C43AB5" w:rsidRDefault="00C43AB5">
      <w:pPr>
        <w:pStyle w:val="ConsPlusNormal"/>
        <w:jc w:val="right"/>
      </w:pPr>
      <w:r>
        <w:t>города Ачинска</w:t>
      </w:r>
    </w:p>
    <w:p w:rsidR="00C43AB5" w:rsidRDefault="00C43AB5">
      <w:pPr>
        <w:pStyle w:val="ConsPlusNormal"/>
        <w:jc w:val="right"/>
      </w:pPr>
      <w:r>
        <w:t>"Обеспечение доступным</w:t>
      </w:r>
    </w:p>
    <w:p w:rsidR="00C43AB5" w:rsidRDefault="00C43AB5">
      <w:pPr>
        <w:pStyle w:val="ConsPlusNormal"/>
        <w:jc w:val="right"/>
      </w:pPr>
      <w:r>
        <w:t>и комфортным жильем граждан"</w:t>
      </w:r>
    </w:p>
    <w:p w:rsidR="00C43AB5" w:rsidRDefault="00C43AB5">
      <w:pPr>
        <w:pStyle w:val="ConsPlusNormal"/>
        <w:jc w:val="both"/>
      </w:pPr>
    </w:p>
    <w:p w:rsidR="00C43AB5" w:rsidRDefault="00C43AB5">
      <w:pPr>
        <w:pStyle w:val="ConsPlusTitle"/>
        <w:jc w:val="center"/>
      </w:pPr>
      <w:bookmarkStart w:id="13" w:name="P3063"/>
      <w:bookmarkEnd w:id="13"/>
      <w:r>
        <w:t>ПЕРЕЧЕНЬ</w:t>
      </w:r>
    </w:p>
    <w:p w:rsidR="00C43AB5" w:rsidRDefault="00C43AB5">
      <w:pPr>
        <w:pStyle w:val="ConsPlusTitle"/>
        <w:jc w:val="center"/>
      </w:pPr>
      <w:r>
        <w:t>И ЗНАЧЕНИЯ ПОКАЗАТЕЛЕЙ РЕЗУЛЬТАТИВНОСТИ ПОДПРОГРАММЫ</w:t>
      </w:r>
    </w:p>
    <w:p w:rsidR="00C43AB5" w:rsidRDefault="00C43A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954"/>
        <w:gridCol w:w="1204"/>
        <w:gridCol w:w="1849"/>
        <w:gridCol w:w="604"/>
        <w:gridCol w:w="604"/>
        <w:gridCol w:w="604"/>
        <w:gridCol w:w="604"/>
      </w:tblGrid>
      <w:tr w:rsidR="00C43AB5">
        <w:tc>
          <w:tcPr>
            <w:tcW w:w="454" w:type="dxa"/>
            <w:vMerge w:val="restart"/>
          </w:tcPr>
          <w:p w:rsidR="00C43AB5" w:rsidRDefault="00C43AB5">
            <w:pPr>
              <w:pStyle w:val="ConsPlusNormal"/>
              <w:jc w:val="center"/>
            </w:pPr>
            <w:r>
              <w:t>N п/п</w:t>
            </w:r>
          </w:p>
        </w:tc>
        <w:tc>
          <w:tcPr>
            <w:tcW w:w="1954" w:type="dxa"/>
            <w:vMerge w:val="restart"/>
          </w:tcPr>
          <w:p w:rsidR="00C43AB5" w:rsidRDefault="00C43AB5">
            <w:pPr>
              <w:pStyle w:val="ConsPlusNormal"/>
              <w:jc w:val="center"/>
            </w:pPr>
            <w:r>
              <w:t>Цель, показатели результативности</w:t>
            </w:r>
          </w:p>
        </w:tc>
        <w:tc>
          <w:tcPr>
            <w:tcW w:w="1204" w:type="dxa"/>
            <w:vMerge w:val="restart"/>
          </w:tcPr>
          <w:p w:rsidR="00C43AB5" w:rsidRDefault="00C43AB5">
            <w:pPr>
              <w:pStyle w:val="ConsPlusNormal"/>
              <w:jc w:val="center"/>
            </w:pPr>
            <w:r>
              <w:t>Единица измерения</w:t>
            </w:r>
          </w:p>
        </w:tc>
        <w:tc>
          <w:tcPr>
            <w:tcW w:w="1849" w:type="dxa"/>
            <w:vMerge w:val="restart"/>
          </w:tcPr>
          <w:p w:rsidR="00C43AB5" w:rsidRDefault="00C43AB5">
            <w:pPr>
              <w:pStyle w:val="ConsPlusNormal"/>
              <w:jc w:val="center"/>
            </w:pPr>
            <w:r>
              <w:t>Источник финансирования</w:t>
            </w:r>
          </w:p>
        </w:tc>
        <w:tc>
          <w:tcPr>
            <w:tcW w:w="2416" w:type="dxa"/>
            <w:gridSpan w:val="4"/>
          </w:tcPr>
          <w:p w:rsidR="00C43AB5" w:rsidRDefault="00C43AB5">
            <w:pPr>
              <w:pStyle w:val="ConsPlusNormal"/>
              <w:jc w:val="center"/>
            </w:pPr>
            <w:r>
              <w:t>Годы реализации подпрограммы</w:t>
            </w:r>
          </w:p>
        </w:tc>
      </w:tr>
      <w:tr w:rsidR="00C43AB5">
        <w:tc>
          <w:tcPr>
            <w:tcW w:w="454" w:type="dxa"/>
            <w:vMerge/>
          </w:tcPr>
          <w:p w:rsidR="00C43AB5" w:rsidRDefault="00C43AB5"/>
        </w:tc>
        <w:tc>
          <w:tcPr>
            <w:tcW w:w="1954" w:type="dxa"/>
            <w:vMerge/>
          </w:tcPr>
          <w:p w:rsidR="00C43AB5" w:rsidRDefault="00C43AB5"/>
        </w:tc>
        <w:tc>
          <w:tcPr>
            <w:tcW w:w="1204" w:type="dxa"/>
            <w:vMerge/>
          </w:tcPr>
          <w:p w:rsidR="00C43AB5" w:rsidRDefault="00C43AB5"/>
        </w:tc>
        <w:tc>
          <w:tcPr>
            <w:tcW w:w="1849" w:type="dxa"/>
            <w:vMerge/>
          </w:tcPr>
          <w:p w:rsidR="00C43AB5" w:rsidRDefault="00C43AB5"/>
        </w:tc>
        <w:tc>
          <w:tcPr>
            <w:tcW w:w="604" w:type="dxa"/>
          </w:tcPr>
          <w:p w:rsidR="00C43AB5" w:rsidRDefault="00C43AB5">
            <w:pPr>
              <w:pStyle w:val="ConsPlusNormal"/>
              <w:jc w:val="center"/>
            </w:pPr>
            <w:r>
              <w:t>2019 год</w:t>
            </w:r>
          </w:p>
        </w:tc>
        <w:tc>
          <w:tcPr>
            <w:tcW w:w="604" w:type="dxa"/>
          </w:tcPr>
          <w:p w:rsidR="00C43AB5" w:rsidRDefault="00C43AB5">
            <w:pPr>
              <w:pStyle w:val="ConsPlusNormal"/>
              <w:jc w:val="center"/>
            </w:pPr>
            <w:r>
              <w:t>2020 год</w:t>
            </w:r>
          </w:p>
        </w:tc>
        <w:tc>
          <w:tcPr>
            <w:tcW w:w="604" w:type="dxa"/>
          </w:tcPr>
          <w:p w:rsidR="00C43AB5" w:rsidRDefault="00C43AB5">
            <w:pPr>
              <w:pStyle w:val="ConsPlusNormal"/>
              <w:jc w:val="center"/>
            </w:pPr>
            <w:r>
              <w:t>2021 год</w:t>
            </w:r>
          </w:p>
        </w:tc>
        <w:tc>
          <w:tcPr>
            <w:tcW w:w="604" w:type="dxa"/>
          </w:tcPr>
          <w:p w:rsidR="00C43AB5" w:rsidRDefault="00C43AB5">
            <w:pPr>
              <w:pStyle w:val="ConsPlusNormal"/>
              <w:jc w:val="center"/>
            </w:pPr>
            <w:r>
              <w:t>2022 год</w:t>
            </w:r>
          </w:p>
        </w:tc>
      </w:tr>
      <w:tr w:rsidR="00C43AB5">
        <w:tc>
          <w:tcPr>
            <w:tcW w:w="454" w:type="dxa"/>
          </w:tcPr>
          <w:p w:rsidR="00C43AB5" w:rsidRDefault="00C43AB5">
            <w:pPr>
              <w:pStyle w:val="ConsPlusNormal"/>
              <w:jc w:val="center"/>
            </w:pPr>
            <w:r>
              <w:t>1</w:t>
            </w:r>
          </w:p>
        </w:tc>
        <w:tc>
          <w:tcPr>
            <w:tcW w:w="1954" w:type="dxa"/>
          </w:tcPr>
          <w:p w:rsidR="00C43AB5" w:rsidRDefault="00C43AB5">
            <w:pPr>
              <w:pStyle w:val="ConsPlusNormal"/>
              <w:jc w:val="center"/>
            </w:pPr>
            <w:r>
              <w:t>2</w:t>
            </w:r>
          </w:p>
        </w:tc>
        <w:tc>
          <w:tcPr>
            <w:tcW w:w="1204" w:type="dxa"/>
          </w:tcPr>
          <w:p w:rsidR="00C43AB5" w:rsidRDefault="00C43AB5">
            <w:pPr>
              <w:pStyle w:val="ConsPlusNormal"/>
              <w:jc w:val="center"/>
            </w:pPr>
            <w:r>
              <w:t>3</w:t>
            </w:r>
          </w:p>
        </w:tc>
        <w:tc>
          <w:tcPr>
            <w:tcW w:w="1849" w:type="dxa"/>
          </w:tcPr>
          <w:p w:rsidR="00C43AB5" w:rsidRDefault="00C43AB5">
            <w:pPr>
              <w:pStyle w:val="ConsPlusNormal"/>
              <w:jc w:val="center"/>
            </w:pPr>
            <w:r>
              <w:t>4</w:t>
            </w:r>
          </w:p>
        </w:tc>
        <w:tc>
          <w:tcPr>
            <w:tcW w:w="604" w:type="dxa"/>
          </w:tcPr>
          <w:p w:rsidR="00C43AB5" w:rsidRDefault="00C43AB5">
            <w:pPr>
              <w:pStyle w:val="ConsPlusNormal"/>
              <w:jc w:val="center"/>
            </w:pPr>
            <w:r>
              <w:t>5</w:t>
            </w:r>
          </w:p>
        </w:tc>
        <w:tc>
          <w:tcPr>
            <w:tcW w:w="604" w:type="dxa"/>
          </w:tcPr>
          <w:p w:rsidR="00C43AB5" w:rsidRDefault="00C43AB5">
            <w:pPr>
              <w:pStyle w:val="ConsPlusNormal"/>
              <w:jc w:val="center"/>
            </w:pPr>
            <w:r>
              <w:t>6</w:t>
            </w:r>
          </w:p>
        </w:tc>
        <w:tc>
          <w:tcPr>
            <w:tcW w:w="604" w:type="dxa"/>
          </w:tcPr>
          <w:p w:rsidR="00C43AB5" w:rsidRDefault="00C43AB5">
            <w:pPr>
              <w:pStyle w:val="ConsPlusNormal"/>
              <w:jc w:val="center"/>
            </w:pPr>
            <w:r>
              <w:t>7</w:t>
            </w:r>
          </w:p>
        </w:tc>
        <w:tc>
          <w:tcPr>
            <w:tcW w:w="604" w:type="dxa"/>
          </w:tcPr>
          <w:p w:rsidR="00C43AB5" w:rsidRDefault="00C43AB5">
            <w:pPr>
              <w:pStyle w:val="ConsPlusNormal"/>
              <w:jc w:val="center"/>
            </w:pPr>
            <w:r>
              <w:t>8</w:t>
            </w:r>
          </w:p>
        </w:tc>
      </w:tr>
      <w:tr w:rsidR="00C43AB5">
        <w:tc>
          <w:tcPr>
            <w:tcW w:w="7877" w:type="dxa"/>
            <w:gridSpan w:val="8"/>
          </w:tcPr>
          <w:p w:rsidR="00C43AB5" w:rsidRDefault="00C43AB5">
            <w:pPr>
              <w:pStyle w:val="ConsPlusNormal"/>
            </w:pPr>
            <w:r>
              <w:t>Цель подпрограммы: обеспечение увеличения объемов ввода жилья, в том числе экономического класса.</w:t>
            </w:r>
          </w:p>
          <w:p w:rsidR="00C43AB5" w:rsidRDefault="00C43AB5">
            <w:pPr>
              <w:pStyle w:val="ConsPlusNormal"/>
            </w:pPr>
            <w:r>
              <w:t>Задача 1: Создание условий для увеличения объемов ввода жилья с обеспечением их коммунальной и транспортной инфраструктурой</w:t>
            </w:r>
          </w:p>
        </w:tc>
      </w:tr>
      <w:tr w:rsidR="00C43AB5">
        <w:tc>
          <w:tcPr>
            <w:tcW w:w="454" w:type="dxa"/>
          </w:tcPr>
          <w:p w:rsidR="00C43AB5" w:rsidRDefault="00C43AB5">
            <w:pPr>
              <w:pStyle w:val="ConsPlusNormal"/>
            </w:pPr>
            <w:r>
              <w:lastRenderedPageBreak/>
              <w:t>1.1</w:t>
            </w:r>
          </w:p>
        </w:tc>
        <w:tc>
          <w:tcPr>
            <w:tcW w:w="1954" w:type="dxa"/>
          </w:tcPr>
          <w:p w:rsidR="00C43AB5" w:rsidRDefault="00C43AB5">
            <w:pPr>
              <w:pStyle w:val="ConsPlusNormal"/>
            </w:pPr>
            <w:r>
              <w:t>Показатель результативности 1: Вовлечение в оборот земельных участков в целях строительства жилья жилого квартала многоэтажной застройки в районе Строителей, микрорайоне "Авиатор" и квартала малоэтажной жилой застройки "Новостройка"</w:t>
            </w:r>
          </w:p>
        </w:tc>
        <w:tc>
          <w:tcPr>
            <w:tcW w:w="1204" w:type="dxa"/>
          </w:tcPr>
          <w:p w:rsidR="00C43AB5" w:rsidRDefault="00C43AB5">
            <w:pPr>
              <w:pStyle w:val="ConsPlusNormal"/>
            </w:pPr>
            <w:r>
              <w:t>га</w:t>
            </w:r>
          </w:p>
        </w:tc>
        <w:tc>
          <w:tcPr>
            <w:tcW w:w="1849" w:type="dxa"/>
          </w:tcPr>
          <w:p w:rsidR="00C43AB5" w:rsidRDefault="00C43AB5">
            <w:pPr>
              <w:pStyle w:val="ConsPlusNormal"/>
              <w:jc w:val="center"/>
            </w:pPr>
            <w:r>
              <w:t>-</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r>
      <w:tr w:rsidR="00C43AB5">
        <w:tc>
          <w:tcPr>
            <w:tcW w:w="454" w:type="dxa"/>
          </w:tcPr>
          <w:p w:rsidR="00C43AB5" w:rsidRDefault="00C43AB5">
            <w:pPr>
              <w:pStyle w:val="ConsPlusNormal"/>
            </w:pPr>
            <w:r>
              <w:t>1.2</w:t>
            </w:r>
          </w:p>
        </w:tc>
        <w:tc>
          <w:tcPr>
            <w:tcW w:w="1954" w:type="dxa"/>
          </w:tcPr>
          <w:p w:rsidR="00C43AB5" w:rsidRDefault="00C43AB5">
            <w:pPr>
              <w:pStyle w:val="ConsPlusNormal"/>
            </w:pPr>
            <w:r>
              <w:t>Показатель результативности 2: Предоставление земельных участков для строительства многоквартирных жилых домов</w:t>
            </w:r>
          </w:p>
        </w:tc>
        <w:tc>
          <w:tcPr>
            <w:tcW w:w="1204" w:type="dxa"/>
          </w:tcPr>
          <w:p w:rsidR="00C43AB5" w:rsidRDefault="00C43AB5">
            <w:pPr>
              <w:pStyle w:val="ConsPlusNormal"/>
            </w:pPr>
            <w:r>
              <w:t>шт.</w:t>
            </w:r>
          </w:p>
        </w:tc>
        <w:tc>
          <w:tcPr>
            <w:tcW w:w="1849" w:type="dxa"/>
          </w:tcPr>
          <w:p w:rsidR="00C43AB5" w:rsidRDefault="00C43AB5">
            <w:pPr>
              <w:pStyle w:val="ConsPlusNormal"/>
              <w:jc w:val="center"/>
            </w:pPr>
            <w:r>
              <w:t>-</w:t>
            </w:r>
          </w:p>
        </w:tc>
        <w:tc>
          <w:tcPr>
            <w:tcW w:w="604" w:type="dxa"/>
          </w:tcPr>
          <w:p w:rsidR="00C43AB5" w:rsidRDefault="00C43AB5">
            <w:pPr>
              <w:pStyle w:val="ConsPlusNormal"/>
              <w:jc w:val="center"/>
            </w:pPr>
            <w:r>
              <w:t>2</w:t>
            </w:r>
          </w:p>
        </w:tc>
        <w:tc>
          <w:tcPr>
            <w:tcW w:w="604" w:type="dxa"/>
          </w:tcPr>
          <w:p w:rsidR="00C43AB5" w:rsidRDefault="00C43AB5">
            <w:pPr>
              <w:pStyle w:val="ConsPlusNormal"/>
              <w:jc w:val="center"/>
            </w:pPr>
            <w:r>
              <w:t>2</w:t>
            </w:r>
          </w:p>
        </w:tc>
        <w:tc>
          <w:tcPr>
            <w:tcW w:w="604" w:type="dxa"/>
          </w:tcPr>
          <w:p w:rsidR="00C43AB5" w:rsidRDefault="00C43AB5">
            <w:pPr>
              <w:pStyle w:val="ConsPlusNormal"/>
              <w:jc w:val="center"/>
            </w:pPr>
            <w:r>
              <w:t>2</w:t>
            </w:r>
          </w:p>
        </w:tc>
        <w:tc>
          <w:tcPr>
            <w:tcW w:w="604" w:type="dxa"/>
          </w:tcPr>
          <w:p w:rsidR="00C43AB5" w:rsidRDefault="00C43AB5">
            <w:pPr>
              <w:pStyle w:val="ConsPlusNormal"/>
              <w:jc w:val="center"/>
            </w:pPr>
            <w:r>
              <w:t>2</w:t>
            </w:r>
          </w:p>
        </w:tc>
      </w:tr>
      <w:tr w:rsidR="00C43AB5">
        <w:tc>
          <w:tcPr>
            <w:tcW w:w="454" w:type="dxa"/>
          </w:tcPr>
          <w:p w:rsidR="00C43AB5" w:rsidRDefault="00C43AB5">
            <w:pPr>
              <w:pStyle w:val="ConsPlusNormal"/>
            </w:pPr>
            <w:r>
              <w:t>1.3</w:t>
            </w:r>
          </w:p>
        </w:tc>
        <w:tc>
          <w:tcPr>
            <w:tcW w:w="1954" w:type="dxa"/>
          </w:tcPr>
          <w:p w:rsidR="00C43AB5" w:rsidRDefault="00C43AB5">
            <w:pPr>
              <w:pStyle w:val="ConsPlusNormal"/>
            </w:pPr>
            <w:r>
              <w:t>Показатель результативности 3: Предоставление земельных участков для индивидуального жилищного строительства</w:t>
            </w:r>
          </w:p>
        </w:tc>
        <w:tc>
          <w:tcPr>
            <w:tcW w:w="1204" w:type="dxa"/>
          </w:tcPr>
          <w:p w:rsidR="00C43AB5" w:rsidRDefault="00C43AB5">
            <w:pPr>
              <w:pStyle w:val="ConsPlusNormal"/>
            </w:pPr>
            <w:r>
              <w:t>шт.</w:t>
            </w:r>
          </w:p>
        </w:tc>
        <w:tc>
          <w:tcPr>
            <w:tcW w:w="1849" w:type="dxa"/>
          </w:tcPr>
          <w:p w:rsidR="00C43AB5" w:rsidRDefault="00C43AB5">
            <w:pPr>
              <w:pStyle w:val="ConsPlusNormal"/>
              <w:jc w:val="center"/>
            </w:pPr>
            <w:r>
              <w:t>-</w:t>
            </w:r>
          </w:p>
        </w:tc>
        <w:tc>
          <w:tcPr>
            <w:tcW w:w="604" w:type="dxa"/>
          </w:tcPr>
          <w:p w:rsidR="00C43AB5" w:rsidRDefault="00C43AB5">
            <w:pPr>
              <w:pStyle w:val="ConsPlusNormal"/>
              <w:jc w:val="center"/>
            </w:pPr>
            <w:r>
              <w:t>5</w:t>
            </w:r>
          </w:p>
        </w:tc>
        <w:tc>
          <w:tcPr>
            <w:tcW w:w="604" w:type="dxa"/>
          </w:tcPr>
          <w:p w:rsidR="00C43AB5" w:rsidRDefault="00C43AB5">
            <w:pPr>
              <w:pStyle w:val="ConsPlusNormal"/>
              <w:jc w:val="center"/>
            </w:pPr>
            <w:r>
              <w:t>5</w:t>
            </w:r>
          </w:p>
        </w:tc>
        <w:tc>
          <w:tcPr>
            <w:tcW w:w="604" w:type="dxa"/>
          </w:tcPr>
          <w:p w:rsidR="00C43AB5" w:rsidRDefault="00C43AB5">
            <w:pPr>
              <w:pStyle w:val="ConsPlusNormal"/>
              <w:jc w:val="center"/>
            </w:pPr>
            <w:r>
              <w:t>5</w:t>
            </w:r>
          </w:p>
        </w:tc>
        <w:tc>
          <w:tcPr>
            <w:tcW w:w="604" w:type="dxa"/>
          </w:tcPr>
          <w:p w:rsidR="00C43AB5" w:rsidRDefault="00C43AB5">
            <w:pPr>
              <w:pStyle w:val="ConsPlusNormal"/>
              <w:jc w:val="center"/>
            </w:pPr>
            <w:r>
              <w:t>5</w:t>
            </w:r>
          </w:p>
        </w:tc>
      </w:tr>
      <w:tr w:rsidR="00C43AB5">
        <w:tc>
          <w:tcPr>
            <w:tcW w:w="454" w:type="dxa"/>
          </w:tcPr>
          <w:p w:rsidR="00C43AB5" w:rsidRDefault="00C43AB5">
            <w:pPr>
              <w:pStyle w:val="ConsPlusNormal"/>
            </w:pPr>
            <w:r>
              <w:t>1.4</w:t>
            </w:r>
          </w:p>
        </w:tc>
        <w:tc>
          <w:tcPr>
            <w:tcW w:w="1954" w:type="dxa"/>
          </w:tcPr>
          <w:p w:rsidR="00C43AB5" w:rsidRDefault="00C43AB5">
            <w:pPr>
              <w:pStyle w:val="ConsPlusNormal"/>
            </w:pPr>
            <w:r>
              <w:t>Показатель результативности 4: Обеспечение объемов ввода жилья</w:t>
            </w:r>
          </w:p>
        </w:tc>
        <w:tc>
          <w:tcPr>
            <w:tcW w:w="1204" w:type="dxa"/>
          </w:tcPr>
          <w:p w:rsidR="00C43AB5" w:rsidRDefault="00C43AB5">
            <w:pPr>
              <w:pStyle w:val="ConsPlusNormal"/>
            </w:pPr>
            <w:r>
              <w:t>тыс. кв. м</w:t>
            </w:r>
          </w:p>
        </w:tc>
        <w:tc>
          <w:tcPr>
            <w:tcW w:w="1849" w:type="dxa"/>
          </w:tcPr>
          <w:p w:rsidR="00C43AB5" w:rsidRDefault="00C43AB5">
            <w:pPr>
              <w:pStyle w:val="ConsPlusNormal"/>
              <w:jc w:val="center"/>
            </w:pPr>
            <w:r>
              <w:t>-</w:t>
            </w:r>
          </w:p>
        </w:tc>
        <w:tc>
          <w:tcPr>
            <w:tcW w:w="604" w:type="dxa"/>
          </w:tcPr>
          <w:p w:rsidR="00C43AB5" w:rsidRDefault="00C43AB5">
            <w:pPr>
              <w:pStyle w:val="ConsPlusNormal"/>
              <w:jc w:val="center"/>
            </w:pPr>
            <w:r>
              <w:t>25,0</w:t>
            </w:r>
          </w:p>
        </w:tc>
        <w:tc>
          <w:tcPr>
            <w:tcW w:w="604" w:type="dxa"/>
          </w:tcPr>
          <w:p w:rsidR="00C43AB5" w:rsidRDefault="00C43AB5">
            <w:pPr>
              <w:pStyle w:val="ConsPlusNormal"/>
              <w:jc w:val="center"/>
            </w:pPr>
            <w:r>
              <w:t>25,0</w:t>
            </w:r>
          </w:p>
        </w:tc>
        <w:tc>
          <w:tcPr>
            <w:tcW w:w="604" w:type="dxa"/>
          </w:tcPr>
          <w:p w:rsidR="00C43AB5" w:rsidRDefault="00C43AB5">
            <w:pPr>
              <w:pStyle w:val="ConsPlusNormal"/>
              <w:jc w:val="center"/>
            </w:pPr>
            <w:r>
              <w:t>25,0</w:t>
            </w:r>
          </w:p>
        </w:tc>
        <w:tc>
          <w:tcPr>
            <w:tcW w:w="604" w:type="dxa"/>
          </w:tcPr>
          <w:p w:rsidR="00C43AB5" w:rsidRDefault="00C43AB5">
            <w:pPr>
              <w:pStyle w:val="ConsPlusNormal"/>
              <w:jc w:val="center"/>
            </w:pPr>
            <w:r>
              <w:t>25,0</w:t>
            </w:r>
          </w:p>
        </w:tc>
      </w:tr>
    </w:tbl>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right"/>
        <w:outlineLvl w:val="2"/>
      </w:pPr>
      <w:r>
        <w:t>Приложение N 2</w:t>
      </w:r>
    </w:p>
    <w:p w:rsidR="00C43AB5" w:rsidRDefault="00C43AB5">
      <w:pPr>
        <w:pStyle w:val="ConsPlusNormal"/>
        <w:jc w:val="right"/>
      </w:pPr>
      <w:r>
        <w:t>к подпрограмме</w:t>
      </w:r>
    </w:p>
    <w:p w:rsidR="00C43AB5" w:rsidRDefault="00C43AB5">
      <w:pPr>
        <w:pStyle w:val="ConsPlusNormal"/>
        <w:jc w:val="right"/>
      </w:pPr>
      <w:r>
        <w:t>"Территориальное планирование,</w:t>
      </w:r>
    </w:p>
    <w:p w:rsidR="00C43AB5" w:rsidRDefault="00C43AB5">
      <w:pPr>
        <w:pStyle w:val="ConsPlusNormal"/>
        <w:jc w:val="right"/>
      </w:pPr>
      <w:r>
        <w:t>градостроительное зонирование</w:t>
      </w:r>
    </w:p>
    <w:p w:rsidR="00C43AB5" w:rsidRDefault="00C43AB5">
      <w:pPr>
        <w:pStyle w:val="ConsPlusNormal"/>
        <w:jc w:val="right"/>
      </w:pPr>
      <w:r>
        <w:t>и документация по планировке</w:t>
      </w:r>
    </w:p>
    <w:p w:rsidR="00C43AB5" w:rsidRDefault="00C43AB5">
      <w:pPr>
        <w:pStyle w:val="ConsPlusNormal"/>
        <w:jc w:val="right"/>
      </w:pPr>
      <w:r>
        <w:t>территории города Ачинска",</w:t>
      </w:r>
    </w:p>
    <w:p w:rsidR="00C43AB5" w:rsidRDefault="00C43AB5">
      <w:pPr>
        <w:pStyle w:val="ConsPlusNormal"/>
        <w:jc w:val="right"/>
      </w:pPr>
      <w:r>
        <w:t>реализуемой в рамках</w:t>
      </w:r>
    </w:p>
    <w:p w:rsidR="00C43AB5" w:rsidRDefault="00C43AB5">
      <w:pPr>
        <w:pStyle w:val="ConsPlusNormal"/>
        <w:jc w:val="right"/>
      </w:pPr>
      <w:r>
        <w:lastRenderedPageBreak/>
        <w:t>муниципальной программы</w:t>
      </w:r>
    </w:p>
    <w:p w:rsidR="00C43AB5" w:rsidRDefault="00C43AB5">
      <w:pPr>
        <w:pStyle w:val="ConsPlusNormal"/>
        <w:jc w:val="right"/>
      </w:pPr>
      <w:r>
        <w:t>города Ачинска</w:t>
      </w:r>
    </w:p>
    <w:p w:rsidR="00C43AB5" w:rsidRDefault="00C43AB5">
      <w:pPr>
        <w:pStyle w:val="ConsPlusNormal"/>
        <w:jc w:val="right"/>
      </w:pPr>
      <w:r>
        <w:t>"Обеспечение доступным</w:t>
      </w:r>
    </w:p>
    <w:p w:rsidR="00C43AB5" w:rsidRDefault="00C43AB5">
      <w:pPr>
        <w:pStyle w:val="ConsPlusNormal"/>
        <w:jc w:val="right"/>
      </w:pPr>
      <w:r>
        <w:t>и комфортным жильем граждан"</w:t>
      </w:r>
    </w:p>
    <w:p w:rsidR="00C43AB5" w:rsidRDefault="00C43AB5">
      <w:pPr>
        <w:pStyle w:val="ConsPlusNormal"/>
        <w:jc w:val="both"/>
      </w:pPr>
    </w:p>
    <w:p w:rsidR="00C43AB5" w:rsidRDefault="00C43AB5">
      <w:pPr>
        <w:pStyle w:val="ConsPlusTitle"/>
        <w:jc w:val="center"/>
      </w:pPr>
      <w:bookmarkStart w:id="14" w:name="P3134"/>
      <w:bookmarkEnd w:id="14"/>
      <w:r>
        <w:t>ПЕРЕЧЕНЬ</w:t>
      </w:r>
    </w:p>
    <w:p w:rsidR="00C43AB5" w:rsidRDefault="00C43AB5">
      <w:pPr>
        <w:pStyle w:val="ConsPlusTitle"/>
        <w:jc w:val="center"/>
      </w:pPr>
      <w:r>
        <w:t>МЕРОПРИЯТИЙ ПОДПРОГРАММЫ "ТЕРРИТОРИАЛЬНОЕ ПЛАНИРОВАНИЕ,</w:t>
      </w:r>
    </w:p>
    <w:p w:rsidR="00C43AB5" w:rsidRDefault="00C43AB5">
      <w:pPr>
        <w:pStyle w:val="ConsPlusTitle"/>
        <w:jc w:val="center"/>
      </w:pPr>
      <w:r>
        <w:t>ГРАДОСТРОИТЕЛЬНОЕ ЗОНИРОВАНИЕ И ДОКУМЕНТАЦИЯ ПО ПЛАНИРОВКЕ</w:t>
      </w:r>
    </w:p>
    <w:p w:rsidR="00C43AB5" w:rsidRDefault="00C43AB5">
      <w:pPr>
        <w:pStyle w:val="ConsPlusTitle"/>
        <w:jc w:val="center"/>
      </w:pPr>
      <w:r>
        <w:t>ТЕРРИТОРИИ ГОРОДА АЧИНСКА"</w:t>
      </w:r>
    </w:p>
    <w:p w:rsidR="00C43AB5" w:rsidRDefault="00C43A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43AB5">
        <w:trPr>
          <w:jc w:val="center"/>
        </w:trPr>
        <w:tc>
          <w:tcPr>
            <w:tcW w:w="9294" w:type="dxa"/>
            <w:tcBorders>
              <w:top w:val="nil"/>
              <w:left w:val="single" w:sz="24" w:space="0" w:color="CED3F1"/>
              <w:bottom w:val="nil"/>
              <w:right w:val="single" w:sz="24" w:space="0" w:color="F4F3F8"/>
            </w:tcBorders>
            <w:shd w:val="clear" w:color="auto" w:fill="F4F3F8"/>
          </w:tcPr>
          <w:p w:rsidR="00C43AB5" w:rsidRDefault="00C43AB5">
            <w:pPr>
              <w:pStyle w:val="ConsPlusNormal"/>
              <w:jc w:val="center"/>
            </w:pPr>
            <w:r>
              <w:rPr>
                <w:color w:val="392C69"/>
              </w:rPr>
              <w:t>Список изменяющих документов</w:t>
            </w:r>
          </w:p>
          <w:p w:rsidR="00C43AB5" w:rsidRDefault="00C43AB5">
            <w:pPr>
              <w:pStyle w:val="ConsPlusNormal"/>
              <w:jc w:val="center"/>
            </w:pPr>
            <w:r>
              <w:rPr>
                <w:color w:val="392C69"/>
              </w:rPr>
              <w:t xml:space="preserve">(в ред. </w:t>
            </w:r>
            <w:hyperlink r:id="rId163" w:history="1">
              <w:r>
                <w:rPr>
                  <w:color w:val="0000FF"/>
                </w:rPr>
                <w:t>Постановления</w:t>
              </w:r>
            </w:hyperlink>
            <w:r>
              <w:rPr>
                <w:color w:val="392C69"/>
              </w:rPr>
              <w:t xml:space="preserve"> администрации г. Ачинска Красноярского края</w:t>
            </w:r>
          </w:p>
          <w:p w:rsidR="00C43AB5" w:rsidRDefault="00C43AB5">
            <w:pPr>
              <w:pStyle w:val="ConsPlusNormal"/>
              <w:jc w:val="center"/>
            </w:pPr>
            <w:r>
              <w:rPr>
                <w:color w:val="392C69"/>
              </w:rPr>
              <w:t>от 13.03.2020 N 071-п)</w:t>
            </w:r>
          </w:p>
        </w:tc>
      </w:tr>
    </w:tbl>
    <w:p w:rsidR="00C43AB5" w:rsidRDefault="00C43AB5">
      <w:pPr>
        <w:pStyle w:val="ConsPlusNormal"/>
        <w:jc w:val="both"/>
      </w:pPr>
    </w:p>
    <w:p w:rsidR="00C43AB5" w:rsidRDefault="00C43AB5">
      <w:pPr>
        <w:sectPr w:rsidR="00C43AB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74"/>
        <w:gridCol w:w="1774"/>
        <w:gridCol w:w="694"/>
        <w:gridCol w:w="634"/>
        <w:gridCol w:w="1324"/>
        <w:gridCol w:w="484"/>
        <w:gridCol w:w="664"/>
        <w:gridCol w:w="619"/>
        <w:gridCol w:w="619"/>
        <w:gridCol w:w="1159"/>
        <w:gridCol w:w="2074"/>
      </w:tblGrid>
      <w:tr w:rsidR="00C43AB5">
        <w:tc>
          <w:tcPr>
            <w:tcW w:w="454" w:type="dxa"/>
            <w:vMerge w:val="restart"/>
          </w:tcPr>
          <w:p w:rsidR="00C43AB5" w:rsidRDefault="00C43AB5">
            <w:pPr>
              <w:pStyle w:val="ConsPlusNormal"/>
              <w:jc w:val="center"/>
            </w:pPr>
            <w:r>
              <w:lastRenderedPageBreak/>
              <w:t>N п/п</w:t>
            </w:r>
          </w:p>
        </w:tc>
        <w:tc>
          <w:tcPr>
            <w:tcW w:w="1774" w:type="dxa"/>
            <w:vMerge w:val="restart"/>
          </w:tcPr>
          <w:p w:rsidR="00C43AB5" w:rsidRDefault="00C43AB5">
            <w:pPr>
              <w:pStyle w:val="ConsPlusNormal"/>
              <w:jc w:val="center"/>
            </w:pPr>
            <w:r>
              <w:t>Цель, задачи, мероприятия подпрограммы</w:t>
            </w:r>
          </w:p>
        </w:tc>
        <w:tc>
          <w:tcPr>
            <w:tcW w:w="1774" w:type="dxa"/>
            <w:vMerge w:val="restart"/>
          </w:tcPr>
          <w:p w:rsidR="00C43AB5" w:rsidRDefault="00C43AB5">
            <w:pPr>
              <w:pStyle w:val="ConsPlusNormal"/>
              <w:jc w:val="center"/>
            </w:pPr>
            <w:r>
              <w:t>ГРБС</w:t>
            </w:r>
          </w:p>
        </w:tc>
        <w:tc>
          <w:tcPr>
            <w:tcW w:w="3136" w:type="dxa"/>
            <w:gridSpan w:val="4"/>
          </w:tcPr>
          <w:p w:rsidR="00C43AB5" w:rsidRDefault="00C43AB5">
            <w:pPr>
              <w:pStyle w:val="ConsPlusNormal"/>
              <w:jc w:val="center"/>
            </w:pPr>
            <w:r>
              <w:t>Код бюджетной классификации</w:t>
            </w:r>
          </w:p>
        </w:tc>
        <w:tc>
          <w:tcPr>
            <w:tcW w:w="3061" w:type="dxa"/>
            <w:gridSpan w:val="4"/>
          </w:tcPr>
          <w:p w:rsidR="00C43AB5" w:rsidRDefault="00C43AB5">
            <w:pPr>
              <w:pStyle w:val="ConsPlusNormal"/>
              <w:jc w:val="center"/>
            </w:pPr>
            <w:r>
              <w:t>Расходы по годам реализации подпрограммы (тыс. руб.)</w:t>
            </w:r>
          </w:p>
        </w:tc>
        <w:tc>
          <w:tcPr>
            <w:tcW w:w="2074" w:type="dxa"/>
            <w:vMerge w:val="restart"/>
          </w:tcPr>
          <w:p w:rsidR="00C43AB5" w:rsidRDefault="00C43AB5">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43AB5">
        <w:tc>
          <w:tcPr>
            <w:tcW w:w="454" w:type="dxa"/>
            <w:vMerge/>
          </w:tcPr>
          <w:p w:rsidR="00C43AB5" w:rsidRDefault="00C43AB5"/>
        </w:tc>
        <w:tc>
          <w:tcPr>
            <w:tcW w:w="1774" w:type="dxa"/>
            <w:vMerge/>
          </w:tcPr>
          <w:p w:rsidR="00C43AB5" w:rsidRDefault="00C43AB5"/>
        </w:tc>
        <w:tc>
          <w:tcPr>
            <w:tcW w:w="1774" w:type="dxa"/>
            <w:vMerge/>
          </w:tcPr>
          <w:p w:rsidR="00C43AB5" w:rsidRDefault="00C43AB5"/>
        </w:tc>
        <w:tc>
          <w:tcPr>
            <w:tcW w:w="694" w:type="dxa"/>
            <w:vMerge w:val="restart"/>
          </w:tcPr>
          <w:p w:rsidR="00C43AB5" w:rsidRDefault="00C43AB5">
            <w:pPr>
              <w:pStyle w:val="ConsPlusNormal"/>
              <w:jc w:val="center"/>
            </w:pPr>
            <w:r>
              <w:t>ГРБС</w:t>
            </w:r>
          </w:p>
        </w:tc>
        <w:tc>
          <w:tcPr>
            <w:tcW w:w="634" w:type="dxa"/>
            <w:vMerge w:val="restart"/>
          </w:tcPr>
          <w:p w:rsidR="00C43AB5" w:rsidRDefault="00C43AB5">
            <w:pPr>
              <w:pStyle w:val="ConsPlusNormal"/>
              <w:jc w:val="center"/>
            </w:pPr>
            <w:r>
              <w:t>РзПр</w:t>
            </w:r>
          </w:p>
        </w:tc>
        <w:tc>
          <w:tcPr>
            <w:tcW w:w="1324" w:type="dxa"/>
            <w:vMerge w:val="restart"/>
          </w:tcPr>
          <w:p w:rsidR="00C43AB5" w:rsidRDefault="00C43AB5">
            <w:pPr>
              <w:pStyle w:val="ConsPlusNormal"/>
              <w:jc w:val="center"/>
            </w:pPr>
            <w:r>
              <w:t>ЦСР</w:t>
            </w:r>
          </w:p>
        </w:tc>
        <w:tc>
          <w:tcPr>
            <w:tcW w:w="484" w:type="dxa"/>
            <w:vMerge w:val="restart"/>
          </w:tcPr>
          <w:p w:rsidR="00C43AB5" w:rsidRDefault="00C43AB5">
            <w:pPr>
              <w:pStyle w:val="ConsPlusNormal"/>
              <w:jc w:val="center"/>
            </w:pPr>
            <w:r>
              <w:t>ВР</w:t>
            </w:r>
          </w:p>
        </w:tc>
        <w:tc>
          <w:tcPr>
            <w:tcW w:w="664" w:type="dxa"/>
          </w:tcPr>
          <w:p w:rsidR="00C43AB5" w:rsidRDefault="00C43AB5">
            <w:pPr>
              <w:pStyle w:val="ConsPlusNormal"/>
              <w:jc w:val="center"/>
            </w:pPr>
            <w:r>
              <w:t>2020 год</w:t>
            </w:r>
          </w:p>
        </w:tc>
        <w:tc>
          <w:tcPr>
            <w:tcW w:w="619" w:type="dxa"/>
          </w:tcPr>
          <w:p w:rsidR="00C43AB5" w:rsidRDefault="00C43AB5">
            <w:pPr>
              <w:pStyle w:val="ConsPlusNormal"/>
              <w:jc w:val="center"/>
            </w:pPr>
            <w:r>
              <w:t>2021 год</w:t>
            </w:r>
          </w:p>
        </w:tc>
        <w:tc>
          <w:tcPr>
            <w:tcW w:w="619" w:type="dxa"/>
          </w:tcPr>
          <w:p w:rsidR="00C43AB5" w:rsidRDefault="00C43AB5">
            <w:pPr>
              <w:pStyle w:val="ConsPlusNormal"/>
              <w:jc w:val="center"/>
            </w:pPr>
            <w:r>
              <w:t>2022 год</w:t>
            </w:r>
          </w:p>
        </w:tc>
        <w:tc>
          <w:tcPr>
            <w:tcW w:w="1159" w:type="dxa"/>
            <w:vMerge w:val="restart"/>
          </w:tcPr>
          <w:p w:rsidR="00C43AB5" w:rsidRDefault="00C43AB5">
            <w:pPr>
              <w:pStyle w:val="ConsPlusNormal"/>
              <w:jc w:val="center"/>
            </w:pPr>
            <w:r>
              <w:t>итого на текущий год и плановый период</w:t>
            </w:r>
          </w:p>
        </w:tc>
        <w:tc>
          <w:tcPr>
            <w:tcW w:w="2074" w:type="dxa"/>
            <w:vMerge/>
          </w:tcPr>
          <w:p w:rsidR="00C43AB5" w:rsidRDefault="00C43AB5"/>
        </w:tc>
      </w:tr>
      <w:tr w:rsidR="00C43AB5">
        <w:tc>
          <w:tcPr>
            <w:tcW w:w="454" w:type="dxa"/>
            <w:vMerge/>
          </w:tcPr>
          <w:p w:rsidR="00C43AB5" w:rsidRDefault="00C43AB5"/>
        </w:tc>
        <w:tc>
          <w:tcPr>
            <w:tcW w:w="1774" w:type="dxa"/>
            <w:vMerge/>
          </w:tcPr>
          <w:p w:rsidR="00C43AB5" w:rsidRDefault="00C43AB5"/>
        </w:tc>
        <w:tc>
          <w:tcPr>
            <w:tcW w:w="1774" w:type="dxa"/>
            <w:vMerge/>
          </w:tcPr>
          <w:p w:rsidR="00C43AB5" w:rsidRDefault="00C43AB5"/>
        </w:tc>
        <w:tc>
          <w:tcPr>
            <w:tcW w:w="694" w:type="dxa"/>
            <w:vMerge/>
          </w:tcPr>
          <w:p w:rsidR="00C43AB5" w:rsidRDefault="00C43AB5"/>
        </w:tc>
        <w:tc>
          <w:tcPr>
            <w:tcW w:w="634" w:type="dxa"/>
            <w:vMerge/>
          </w:tcPr>
          <w:p w:rsidR="00C43AB5" w:rsidRDefault="00C43AB5"/>
        </w:tc>
        <w:tc>
          <w:tcPr>
            <w:tcW w:w="1324" w:type="dxa"/>
            <w:vMerge/>
          </w:tcPr>
          <w:p w:rsidR="00C43AB5" w:rsidRDefault="00C43AB5"/>
        </w:tc>
        <w:tc>
          <w:tcPr>
            <w:tcW w:w="484" w:type="dxa"/>
            <w:vMerge/>
          </w:tcPr>
          <w:p w:rsidR="00C43AB5" w:rsidRDefault="00C43AB5"/>
        </w:tc>
        <w:tc>
          <w:tcPr>
            <w:tcW w:w="664" w:type="dxa"/>
          </w:tcPr>
          <w:p w:rsidR="00C43AB5" w:rsidRDefault="00C43AB5">
            <w:pPr>
              <w:pStyle w:val="ConsPlusNormal"/>
              <w:jc w:val="center"/>
            </w:pPr>
            <w:r>
              <w:t>план</w:t>
            </w:r>
          </w:p>
        </w:tc>
        <w:tc>
          <w:tcPr>
            <w:tcW w:w="619" w:type="dxa"/>
          </w:tcPr>
          <w:p w:rsidR="00C43AB5" w:rsidRDefault="00C43AB5">
            <w:pPr>
              <w:pStyle w:val="ConsPlusNormal"/>
              <w:jc w:val="center"/>
            </w:pPr>
            <w:r>
              <w:t>план</w:t>
            </w:r>
          </w:p>
        </w:tc>
        <w:tc>
          <w:tcPr>
            <w:tcW w:w="619" w:type="dxa"/>
          </w:tcPr>
          <w:p w:rsidR="00C43AB5" w:rsidRDefault="00C43AB5">
            <w:pPr>
              <w:pStyle w:val="ConsPlusNormal"/>
              <w:jc w:val="center"/>
            </w:pPr>
            <w:r>
              <w:t>план</w:t>
            </w:r>
          </w:p>
        </w:tc>
        <w:tc>
          <w:tcPr>
            <w:tcW w:w="1159" w:type="dxa"/>
            <w:vMerge/>
          </w:tcPr>
          <w:p w:rsidR="00C43AB5" w:rsidRDefault="00C43AB5"/>
        </w:tc>
        <w:tc>
          <w:tcPr>
            <w:tcW w:w="2074" w:type="dxa"/>
            <w:vMerge/>
          </w:tcPr>
          <w:p w:rsidR="00C43AB5" w:rsidRDefault="00C43AB5"/>
        </w:tc>
      </w:tr>
      <w:tr w:rsidR="00C43AB5">
        <w:tc>
          <w:tcPr>
            <w:tcW w:w="454" w:type="dxa"/>
          </w:tcPr>
          <w:p w:rsidR="00C43AB5" w:rsidRDefault="00C43AB5">
            <w:pPr>
              <w:pStyle w:val="ConsPlusNormal"/>
              <w:jc w:val="center"/>
            </w:pPr>
            <w:r>
              <w:t>1</w:t>
            </w:r>
          </w:p>
        </w:tc>
        <w:tc>
          <w:tcPr>
            <w:tcW w:w="1774" w:type="dxa"/>
          </w:tcPr>
          <w:p w:rsidR="00C43AB5" w:rsidRDefault="00C43AB5">
            <w:pPr>
              <w:pStyle w:val="ConsPlusNormal"/>
              <w:jc w:val="center"/>
            </w:pPr>
            <w:r>
              <w:t>2</w:t>
            </w:r>
          </w:p>
        </w:tc>
        <w:tc>
          <w:tcPr>
            <w:tcW w:w="1774" w:type="dxa"/>
          </w:tcPr>
          <w:p w:rsidR="00C43AB5" w:rsidRDefault="00C43AB5">
            <w:pPr>
              <w:pStyle w:val="ConsPlusNormal"/>
              <w:jc w:val="center"/>
            </w:pPr>
            <w:r>
              <w:t>3</w:t>
            </w:r>
          </w:p>
        </w:tc>
        <w:tc>
          <w:tcPr>
            <w:tcW w:w="694" w:type="dxa"/>
          </w:tcPr>
          <w:p w:rsidR="00C43AB5" w:rsidRDefault="00C43AB5">
            <w:pPr>
              <w:pStyle w:val="ConsPlusNormal"/>
              <w:jc w:val="center"/>
            </w:pPr>
            <w:r>
              <w:t>4</w:t>
            </w:r>
          </w:p>
        </w:tc>
        <w:tc>
          <w:tcPr>
            <w:tcW w:w="634" w:type="dxa"/>
          </w:tcPr>
          <w:p w:rsidR="00C43AB5" w:rsidRDefault="00C43AB5">
            <w:pPr>
              <w:pStyle w:val="ConsPlusNormal"/>
              <w:jc w:val="center"/>
            </w:pPr>
            <w:r>
              <w:t>5</w:t>
            </w:r>
          </w:p>
        </w:tc>
        <w:tc>
          <w:tcPr>
            <w:tcW w:w="1324" w:type="dxa"/>
          </w:tcPr>
          <w:p w:rsidR="00C43AB5" w:rsidRDefault="00C43AB5">
            <w:pPr>
              <w:pStyle w:val="ConsPlusNormal"/>
              <w:jc w:val="center"/>
            </w:pPr>
            <w:r>
              <w:t>6</w:t>
            </w:r>
          </w:p>
        </w:tc>
        <w:tc>
          <w:tcPr>
            <w:tcW w:w="484" w:type="dxa"/>
          </w:tcPr>
          <w:p w:rsidR="00C43AB5" w:rsidRDefault="00C43AB5">
            <w:pPr>
              <w:pStyle w:val="ConsPlusNormal"/>
              <w:jc w:val="center"/>
            </w:pPr>
            <w:r>
              <w:t>7</w:t>
            </w:r>
          </w:p>
        </w:tc>
        <w:tc>
          <w:tcPr>
            <w:tcW w:w="664" w:type="dxa"/>
          </w:tcPr>
          <w:p w:rsidR="00C43AB5" w:rsidRDefault="00C43AB5">
            <w:pPr>
              <w:pStyle w:val="ConsPlusNormal"/>
              <w:jc w:val="center"/>
            </w:pPr>
            <w:r>
              <w:t>8</w:t>
            </w:r>
          </w:p>
        </w:tc>
        <w:tc>
          <w:tcPr>
            <w:tcW w:w="619" w:type="dxa"/>
          </w:tcPr>
          <w:p w:rsidR="00C43AB5" w:rsidRDefault="00C43AB5">
            <w:pPr>
              <w:pStyle w:val="ConsPlusNormal"/>
              <w:jc w:val="center"/>
            </w:pPr>
            <w:r>
              <w:t>9</w:t>
            </w:r>
          </w:p>
        </w:tc>
        <w:tc>
          <w:tcPr>
            <w:tcW w:w="619" w:type="dxa"/>
          </w:tcPr>
          <w:p w:rsidR="00C43AB5" w:rsidRDefault="00C43AB5">
            <w:pPr>
              <w:pStyle w:val="ConsPlusNormal"/>
              <w:jc w:val="center"/>
            </w:pPr>
            <w:r>
              <w:t>10</w:t>
            </w:r>
          </w:p>
        </w:tc>
        <w:tc>
          <w:tcPr>
            <w:tcW w:w="1159" w:type="dxa"/>
          </w:tcPr>
          <w:p w:rsidR="00C43AB5" w:rsidRDefault="00C43AB5">
            <w:pPr>
              <w:pStyle w:val="ConsPlusNormal"/>
              <w:jc w:val="center"/>
            </w:pPr>
            <w:r>
              <w:t>11</w:t>
            </w:r>
          </w:p>
        </w:tc>
        <w:tc>
          <w:tcPr>
            <w:tcW w:w="2074" w:type="dxa"/>
          </w:tcPr>
          <w:p w:rsidR="00C43AB5" w:rsidRDefault="00C43AB5">
            <w:pPr>
              <w:pStyle w:val="ConsPlusNormal"/>
              <w:jc w:val="center"/>
            </w:pPr>
            <w:r>
              <w:t>12</w:t>
            </w:r>
          </w:p>
        </w:tc>
      </w:tr>
      <w:tr w:rsidR="00C43AB5">
        <w:tc>
          <w:tcPr>
            <w:tcW w:w="454" w:type="dxa"/>
          </w:tcPr>
          <w:p w:rsidR="00C43AB5" w:rsidRDefault="00C43AB5">
            <w:pPr>
              <w:pStyle w:val="ConsPlusNormal"/>
            </w:pPr>
          </w:p>
        </w:tc>
        <w:tc>
          <w:tcPr>
            <w:tcW w:w="11819" w:type="dxa"/>
            <w:gridSpan w:val="11"/>
          </w:tcPr>
          <w:p w:rsidR="00C43AB5" w:rsidRDefault="00C43AB5">
            <w:pPr>
              <w:pStyle w:val="ConsPlusNormal"/>
            </w:pPr>
            <w:r>
              <w:t>Муниципальная программа "Обеспечение доступным и комфортным жильем граждан"</w:t>
            </w:r>
          </w:p>
          <w:p w:rsidR="00C43AB5" w:rsidRDefault="00C43AB5">
            <w:pPr>
              <w:pStyle w:val="ConsPlusNormal"/>
            </w:pPr>
            <w:r>
              <w:t>Подпрограмма "Территориальное планирование, градостроительное зонирование и документация по планировке территории города Ачинска"</w:t>
            </w:r>
          </w:p>
          <w:p w:rsidR="00C43AB5" w:rsidRDefault="00C43AB5">
            <w:pPr>
              <w:pStyle w:val="ConsPlusNormal"/>
            </w:pPr>
            <w:r>
              <w:t>Цель подпрограммы: обеспечение увеличения объемов ввода жилья, в том числе экономического класса</w:t>
            </w:r>
          </w:p>
          <w:p w:rsidR="00C43AB5" w:rsidRDefault="00C43AB5">
            <w:pPr>
              <w:pStyle w:val="ConsPlusNormal"/>
            </w:pPr>
            <w:r>
              <w:t>Задача 1: создание условий для увеличения объемов ввода жилья с обеспечением их коммунальной и транспортной инфраструктурой</w:t>
            </w:r>
          </w:p>
        </w:tc>
      </w:tr>
      <w:tr w:rsidR="00C43AB5">
        <w:tc>
          <w:tcPr>
            <w:tcW w:w="454" w:type="dxa"/>
          </w:tcPr>
          <w:p w:rsidR="00C43AB5" w:rsidRDefault="00C43AB5">
            <w:pPr>
              <w:pStyle w:val="ConsPlusNormal"/>
            </w:pPr>
            <w:r>
              <w:t>1</w:t>
            </w:r>
          </w:p>
        </w:tc>
        <w:tc>
          <w:tcPr>
            <w:tcW w:w="1774" w:type="dxa"/>
          </w:tcPr>
          <w:p w:rsidR="00C43AB5" w:rsidRDefault="00C43AB5">
            <w:pPr>
              <w:pStyle w:val="ConsPlusNormal"/>
            </w:pPr>
            <w:r>
              <w:t>Мероприятие 3.1. Разработка и внесение изменений проектов планировки и межевания</w:t>
            </w:r>
          </w:p>
        </w:tc>
        <w:tc>
          <w:tcPr>
            <w:tcW w:w="1774" w:type="dxa"/>
          </w:tcPr>
          <w:p w:rsidR="00C43AB5" w:rsidRDefault="00C43AB5">
            <w:pPr>
              <w:pStyle w:val="ConsPlusNormal"/>
            </w:pPr>
            <w:r>
              <w:t>Администрация города Ачинска</w:t>
            </w:r>
          </w:p>
        </w:tc>
        <w:tc>
          <w:tcPr>
            <w:tcW w:w="694" w:type="dxa"/>
          </w:tcPr>
          <w:p w:rsidR="00C43AB5" w:rsidRDefault="00C43AB5">
            <w:pPr>
              <w:pStyle w:val="ConsPlusNormal"/>
              <w:jc w:val="center"/>
            </w:pPr>
            <w:r>
              <w:t>730</w:t>
            </w:r>
          </w:p>
        </w:tc>
        <w:tc>
          <w:tcPr>
            <w:tcW w:w="634" w:type="dxa"/>
          </w:tcPr>
          <w:p w:rsidR="00C43AB5" w:rsidRDefault="00C43AB5">
            <w:pPr>
              <w:pStyle w:val="ConsPlusNormal"/>
              <w:jc w:val="center"/>
            </w:pPr>
            <w:r>
              <w:t>0412</w:t>
            </w:r>
          </w:p>
        </w:tc>
        <w:tc>
          <w:tcPr>
            <w:tcW w:w="1324" w:type="dxa"/>
          </w:tcPr>
          <w:p w:rsidR="00C43AB5" w:rsidRDefault="00C43AB5">
            <w:pPr>
              <w:pStyle w:val="ConsPlusNormal"/>
              <w:jc w:val="center"/>
            </w:pPr>
            <w:r>
              <w:t>1630013190</w:t>
            </w:r>
          </w:p>
        </w:tc>
        <w:tc>
          <w:tcPr>
            <w:tcW w:w="484" w:type="dxa"/>
          </w:tcPr>
          <w:p w:rsidR="00C43AB5" w:rsidRDefault="00C43AB5">
            <w:pPr>
              <w:pStyle w:val="ConsPlusNormal"/>
              <w:jc w:val="center"/>
            </w:pPr>
            <w:r>
              <w:t>240</w:t>
            </w:r>
          </w:p>
        </w:tc>
        <w:tc>
          <w:tcPr>
            <w:tcW w:w="664" w:type="dxa"/>
          </w:tcPr>
          <w:p w:rsidR="00C43AB5" w:rsidRDefault="00C43AB5">
            <w:pPr>
              <w:pStyle w:val="ConsPlusNormal"/>
              <w:jc w:val="center"/>
            </w:pPr>
            <w:r>
              <w:t>290,0</w:t>
            </w:r>
          </w:p>
        </w:tc>
        <w:tc>
          <w:tcPr>
            <w:tcW w:w="619" w:type="dxa"/>
          </w:tcPr>
          <w:p w:rsidR="00C43AB5" w:rsidRDefault="00C43AB5">
            <w:pPr>
              <w:pStyle w:val="ConsPlusNormal"/>
              <w:jc w:val="center"/>
            </w:pPr>
            <w:r>
              <w:t>0</w:t>
            </w:r>
          </w:p>
        </w:tc>
        <w:tc>
          <w:tcPr>
            <w:tcW w:w="619" w:type="dxa"/>
          </w:tcPr>
          <w:p w:rsidR="00C43AB5" w:rsidRDefault="00C43AB5">
            <w:pPr>
              <w:pStyle w:val="ConsPlusNormal"/>
              <w:jc w:val="center"/>
            </w:pPr>
            <w:r>
              <w:t>0</w:t>
            </w:r>
          </w:p>
        </w:tc>
        <w:tc>
          <w:tcPr>
            <w:tcW w:w="1159" w:type="dxa"/>
          </w:tcPr>
          <w:p w:rsidR="00C43AB5" w:rsidRDefault="00C43AB5">
            <w:pPr>
              <w:pStyle w:val="ConsPlusNormal"/>
              <w:jc w:val="center"/>
            </w:pPr>
            <w:r>
              <w:t>290,0</w:t>
            </w:r>
          </w:p>
        </w:tc>
        <w:tc>
          <w:tcPr>
            <w:tcW w:w="2074" w:type="dxa"/>
          </w:tcPr>
          <w:p w:rsidR="00C43AB5" w:rsidRDefault="00C43AB5">
            <w:pPr>
              <w:pStyle w:val="ConsPlusNormal"/>
            </w:pPr>
            <w:r>
              <w:t>Внесение изменений в проект планировки и межевания территории микрорайона Авиатор города Ачинска</w:t>
            </w:r>
          </w:p>
        </w:tc>
      </w:tr>
      <w:tr w:rsidR="00C43AB5">
        <w:tc>
          <w:tcPr>
            <w:tcW w:w="454" w:type="dxa"/>
          </w:tcPr>
          <w:p w:rsidR="00C43AB5" w:rsidRDefault="00C43AB5">
            <w:pPr>
              <w:pStyle w:val="ConsPlusNormal"/>
            </w:pPr>
            <w:r>
              <w:t>2</w:t>
            </w:r>
          </w:p>
        </w:tc>
        <w:tc>
          <w:tcPr>
            <w:tcW w:w="1774" w:type="dxa"/>
          </w:tcPr>
          <w:p w:rsidR="00C43AB5" w:rsidRDefault="00C43AB5">
            <w:pPr>
              <w:pStyle w:val="ConsPlusNormal"/>
            </w:pPr>
            <w:r>
              <w:t>Итого по подпрограмме</w:t>
            </w:r>
          </w:p>
        </w:tc>
        <w:tc>
          <w:tcPr>
            <w:tcW w:w="1774" w:type="dxa"/>
          </w:tcPr>
          <w:p w:rsidR="00C43AB5" w:rsidRDefault="00C43AB5">
            <w:pPr>
              <w:pStyle w:val="ConsPlusNormal"/>
              <w:jc w:val="center"/>
            </w:pPr>
            <w:r>
              <w:t>X</w:t>
            </w:r>
          </w:p>
        </w:tc>
        <w:tc>
          <w:tcPr>
            <w:tcW w:w="694" w:type="dxa"/>
          </w:tcPr>
          <w:p w:rsidR="00C43AB5" w:rsidRDefault="00C43AB5">
            <w:pPr>
              <w:pStyle w:val="ConsPlusNormal"/>
              <w:jc w:val="center"/>
            </w:pPr>
            <w:r>
              <w:t>X</w:t>
            </w:r>
          </w:p>
        </w:tc>
        <w:tc>
          <w:tcPr>
            <w:tcW w:w="634" w:type="dxa"/>
          </w:tcPr>
          <w:p w:rsidR="00C43AB5" w:rsidRDefault="00C43AB5">
            <w:pPr>
              <w:pStyle w:val="ConsPlusNormal"/>
              <w:jc w:val="center"/>
            </w:pPr>
            <w:r>
              <w:t>X</w:t>
            </w:r>
          </w:p>
        </w:tc>
        <w:tc>
          <w:tcPr>
            <w:tcW w:w="1324" w:type="dxa"/>
          </w:tcPr>
          <w:p w:rsidR="00C43AB5" w:rsidRDefault="00C43AB5">
            <w:pPr>
              <w:pStyle w:val="ConsPlusNormal"/>
              <w:jc w:val="center"/>
            </w:pPr>
            <w:r>
              <w:t>X</w:t>
            </w:r>
          </w:p>
        </w:tc>
        <w:tc>
          <w:tcPr>
            <w:tcW w:w="484" w:type="dxa"/>
          </w:tcPr>
          <w:p w:rsidR="00C43AB5" w:rsidRDefault="00C43AB5">
            <w:pPr>
              <w:pStyle w:val="ConsPlusNormal"/>
              <w:jc w:val="center"/>
            </w:pPr>
            <w:r>
              <w:t>X</w:t>
            </w:r>
          </w:p>
        </w:tc>
        <w:tc>
          <w:tcPr>
            <w:tcW w:w="664" w:type="dxa"/>
          </w:tcPr>
          <w:p w:rsidR="00C43AB5" w:rsidRDefault="00C43AB5">
            <w:pPr>
              <w:pStyle w:val="ConsPlusNormal"/>
              <w:jc w:val="center"/>
            </w:pPr>
            <w:r>
              <w:t>290,0</w:t>
            </w:r>
          </w:p>
        </w:tc>
        <w:tc>
          <w:tcPr>
            <w:tcW w:w="619" w:type="dxa"/>
          </w:tcPr>
          <w:p w:rsidR="00C43AB5" w:rsidRDefault="00C43AB5">
            <w:pPr>
              <w:pStyle w:val="ConsPlusNormal"/>
              <w:jc w:val="center"/>
            </w:pPr>
            <w:r>
              <w:t>0</w:t>
            </w:r>
          </w:p>
        </w:tc>
        <w:tc>
          <w:tcPr>
            <w:tcW w:w="619" w:type="dxa"/>
          </w:tcPr>
          <w:p w:rsidR="00C43AB5" w:rsidRDefault="00C43AB5">
            <w:pPr>
              <w:pStyle w:val="ConsPlusNormal"/>
              <w:jc w:val="center"/>
            </w:pPr>
            <w:r>
              <w:t>0</w:t>
            </w:r>
          </w:p>
        </w:tc>
        <w:tc>
          <w:tcPr>
            <w:tcW w:w="1159" w:type="dxa"/>
          </w:tcPr>
          <w:p w:rsidR="00C43AB5" w:rsidRDefault="00C43AB5">
            <w:pPr>
              <w:pStyle w:val="ConsPlusNormal"/>
              <w:jc w:val="center"/>
            </w:pPr>
            <w:r>
              <w:t>290,0</w:t>
            </w:r>
          </w:p>
        </w:tc>
        <w:tc>
          <w:tcPr>
            <w:tcW w:w="2074" w:type="dxa"/>
          </w:tcPr>
          <w:p w:rsidR="00C43AB5" w:rsidRDefault="00C43AB5">
            <w:pPr>
              <w:pStyle w:val="ConsPlusNormal"/>
            </w:pPr>
          </w:p>
        </w:tc>
      </w:tr>
      <w:tr w:rsidR="00C43AB5">
        <w:tc>
          <w:tcPr>
            <w:tcW w:w="454" w:type="dxa"/>
          </w:tcPr>
          <w:p w:rsidR="00C43AB5" w:rsidRDefault="00C43AB5">
            <w:pPr>
              <w:pStyle w:val="ConsPlusNormal"/>
            </w:pPr>
          </w:p>
        </w:tc>
        <w:tc>
          <w:tcPr>
            <w:tcW w:w="1774" w:type="dxa"/>
          </w:tcPr>
          <w:p w:rsidR="00C43AB5" w:rsidRDefault="00C43AB5">
            <w:pPr>
              <w:pStyle w:val="ConsPlusNormal"/>
            </w:pPr>
            <w:r>
              <w:t>Всего, в том числе:</w:t>
            </w:r>
          </w:p>
        </w:tc>
        <w:tc>
          <w:tcPr>
            <w:tcW w:w="1774" w:type="dxa"/>
          </w:tcPr>
          <w:p w:rsidR="00C43AB5" w:rsidRDefault="00C43AB5">
            <w:pPr>
              <w:pStyle w:val="ConsPlusNormal"/>
            </w:pPr>
          </w:p>
        </w:tc>
        <w:tc>
          <w:tcPr>
            <w:tcW w:w="694" w:type="dxa"/>
          </w:tcPr>
          <w:p w:rsidR="00C43AB5" w:rsidRDefault="00C43AB5">
            <w:pPr>
              <w:pStyle w:val="ConsPlusNormal"/>
            </w:pPr>
          </w:p>
        </w:tc>
        <w:tc>
          <w:tcPr>
            <w:tcW w:w="634" w:type="dxa"/>
          </w:tcPr>
          <w:p w:rsidR="00C43AB5" w:rsidRDefault="00C43AB5">
            <w:pPr>
              <w:pStyle w:val="ConsPlusNormal"/>
            </w:pPr>
          </w:p>
        </w:tc>
        <w:tc>
          <w:tcPr>
            <w:tcW w:w="1324" w:type="dxa"/>
          </w:tcPr>
          <w:p w:rsidR="00C43AB5" w:rsidRDefault="00C43AB5">
            <w:pPr>
              <w:pStyle w:val="ConsPlusNormal"/>
            </w:pPr>
          </w:p>
        </w:tc>
        <w:tc>
          <w:tcPr>
            <w:tcW w:w="484" w:type="dxa"/>
          </w:tcPr>
          <w:p w:rsidR="00C43AB5" w:rsidRDefault="00C43AB5">
            <w:pPr>
              <w:pStyle w:val="ConsPlusNormal"/>
            </w:pPr>
          </w:p>
        </w:tc>
        <w:tc>
          <w:tcPr>
            <w:tcW w:w="664" w:type="dxa"/>
          </w:tcPr>
          <w:p w:rsidR="00C43AB5" w:rsidRDefault="00C43AB5">
            <w:pPr>
              <w:pStyle w:val="ConsPlusNormal"/>
            </w:pPr>
          </w:p>
        </w:tc>
        <w:tc>
          <w:tcPr>
            <w:tcW w:w="619" w:type="dxa"/>
          </w:tcPr>
          <w:p w:rsidR="00C43AB5" w:rsidRDefault="00C43AB5">
            <w:pPr>
              <w:pStyle w:val="ConsPlusNormal"/>
            </w:pPr>
          </w:p>
        </w:tc>
        <w:tc>
          <w:tcPr>
            <w:tcW w:w="619" w:type="dxa"/>
          </w:tcPr>
          <w:p w:rsidR="00C43AB5" w:rsidRDefault="00C43AB5">
            <w:pPr>
              <w:pStyle w:val="ConsPlusNormal"/>
            </w:pPr>
          </w:p>
        </w:tc>
        <w:tc>
          <w:tcPr>
            <w:tcW w:w="1159" w:type="dxa"/>
          </w:tcPr>
          <w:p w:rsidR="00C43AB5" w:rsidRDefault="00C43AB5">
            <w:pPr>
              <w:pStyle w:val="ConsPlusNormal"/>
            </w:pPr>
          </w:p>
        </w:tc>
        <w:tc>
          <w:tcPr>
            <w:tcW w:w="2074" w:type="dxa"/>
          </w:tcPr>
          <w:p w:rsidR="00C43AB5" w:rsidRDefault="00C43AB5">
            <w:pPr>
              <w:pStyle w:val="ConsPlusNormal"/>
            </w:pPr>
          </w:p>
        </w:tc>
      </w:tr>
      <w:tr w:rsidR="00C43AB5">
        <w:tc>
          <w:tcPr>
            <w:tcW w:w="454" w:type="dxa"/>
          </w:tcPr>
          <w:p w:rsidR="00C43AB5" w:rsidRDefault="00C43AB5">
            <w:pPr>
              <w:pStyle w:val="ConsPlusNormal"/>
            </w:pPr>
            <w:r>
              <w:lastRenderedPageBreak/>
              <w:t>3</w:t>
            </w:r>
          </w:p>
        </w:tc>
        <w:tc>
          <w:tcPr>
            <w:tcW w:w="1774" w:type="dxa"/>
          </w:tcPr>
          <w:p w:rsidR="00C43AB5" w:rsidRDefault="00C43AB5">
            <w:pPr>
              <w:pStyle w:val="ConsPlusNormal"/>
            </w:pPr>
            <w:r>
              <w:t>Администрация города Ачинска</w:t>
            </w:r>
          </w:p>
        </w:tc>
        <w:tc>
          <w:tcPr>
            <w:tcW w:w="1774" w:type="dxa"/>
          </w:tcPr>
          <w:p w:rsidR="00C43AB5" w:rsidRDefault="00C43AB5">
            <w:pPr>
              <w:pStyle w:val="ConsPlusNormal"/>
              <w:jc w:val="center"/>
            </w:pPr>
            <w:r>
              <w:t>730</w:t>
            </w:r>
          </w:p>
        </w:tc>
        <w:tc>
          <w:tcPr>
            <w:tcW w:w="694" w:type="dxa"/>
          </w:tcPr>
          <w:p w:rsidR="00C43AB5" w:rsidRDefault="00C43AB5">
            <w:pPr>
              <w:pStyle w:val="ConsPlusNormal"/>
              <w:jc w:val="center"/>
            </w:pPr>
            <w:r>
              <w:t>X</w:t>
            </w:r>
          </w:p>
        </w:tc>
        <w:tc>
          <w:tcPr>
            <w:tcW w:w="634" w:type="dxa"/>
          </w:tcPr>
          <w:p w:rsidR="00C43AB5" w:rsidRDefault="00C43AB5">
            <w:pPr>
              <w:pStyle w:val="ConsPlusNormal"/>
              <w:jc w:val="center"/>
            </w:pPr>
            <w:r>
              <w:t>X</w:t>
            </w:r>
          </w:p>
        </w:tc>
        <w:tc>
          <w:tcPr>
            <w:tcW w:w="1324" w:type="dxa"/>
          </w:tcPr>
          <w:p w:rsidR="00C43AB5" w:rsidRDefault="00C43AB5">
            <w:pPr>
              <w:pStyle w:val="ConsPlusNormal"/>
              <w:jc w:val="center"/>
            </w:pPr>
            <w:r>
              <w:t>X</w:t>
            </w:r>
          </w:p>
        </w:tc>
        <w:tc>
          <w:tcPr>
            <w:tcW w:w="484" w:type="dxa"/>
          </w:tcPr>
          <w:p w:rsidR="00C43AB5" w:rsidRDefault="00C43AB5">
            <w:pPr>
              <w:pStyle w:val="ConsPlusNormal"/>
              <w:jc w:val="center"/>
            </w:pPr>
            <w:r>
              <w:t>X</w:t>
            </w:r>
          </w:p>
        </w:tc>
        <w:tc>
          <w:tcPr>
            <w:tcW w:w="664" w:type="dxa"/>
          </w:tcPr>
          <w:p w:rsidR="00C43AB5" w:rsidRDefault="00C43AB5">
            <w:pPr>
              <w:pStyle w:val="ConsPlusNormal"/>
              <w:jc w:val="center"/>
            </w:pPr>
            <w:r>
              <w:t>290,0</w:t>
            </w:r>
          </w:p>
        </w:tc>
        <w:tc>
          <w:tcPr>
            <w:tcW w:w="619" w:type="dxa"/>
          </w:tcPr>
          <w:p w:rsidR="00C43AB5" w:rsidRDefault="00C43AB5">
            <w:pPr>
              <w:pStyle w:val="ConsPlusNormal"/>
              <w:jc w:val="center"/>
            </w:pPr>
            <w:r>
              <w:t>0</w:t>
            </w:r>
          </w:p>
        </w:tc>
        <w:tc>
          <w:tcPr>
            <w:tcW w:w="619" w:type="dxa"/>
          </w:tcPr>
          <w:p w:rsidR="00C43AB5" w:rsidRDefault="00C43AB5">
            <w:pPr>
              <w:pStyle w:val="ConsPlusNormal"/>
              <w:jc w:val="center"/>
            </w:pPr>
            <w:r>
              <w:t>0</w:t>
            </w:r>
          </w:p>
        </w:tc>
        <w:tc>
          <w:tcPr>
            <w:tcW w:w="1159" w:type="dxa"/>
          </w:tcPr>
          <w:p w:rsidR="00C43AB5" w:rsidRDefault="00C43AB5">
            <w:pPr>
              <w:pStyle w:val="ConsPlusNormal"/>
              <w:jc w:val="center"/>
            </w:pPr>
            <w:r>
              <w:t>290,0</w:t>
            </w:r>
          </w:p>
        </w:tc>
        <w:tc>
          <w:tcPr>
            <w:tcW w:w="2074" w:type="dxa"/>
          </w:tcPr>
          <w:p w:rsidR="00C43AB5" w:rsidRDefault="00C43AB5">
            <w:pPr>
              <w:pStyle w:val="ConsPlusNormal"/>
            </w:pPr>
          </w:p>
        </w:tc>
      </w:tr>
    </w:tbl>
    <w:p w:rsidR="00C43AB5" w:rsidRDefault="00C43AB5">
      <w:pPr>
        <w:sectPr w:rsidR="00C43AB5">
          <w:pgSz w:w="16838" w:h="11905" w:orient="landscape"/>
          <w:pgMar w:top="1701" w:right="1134" w:bottom="850" w:left="1134" w:header="0" w:footer="0" w:gutter="0"/>
          <w:cols w:space="720"/>
        </w:sectPr>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right"/>
        <w:outlineLvl w:val="1"/>
      </w:pPr>
      <w:r>
        <w:t>Приложение N 8</w:t>
      </w:r>
    </w:p>
    <w:p w:rsidR="00C43AB5" w:rsidRDefault="00C43AB5">
      <w:pPr>
        <w:pStyle w:val="ConsPlusNormal"/>
        <w:jc w:val="right"/>
      </w:pPr>
      <w:r>
        <w:t>к муниципальной программе</w:t>
      </w:r>
    </w:p>
    <w:p w:rsidR="00C43AB5" w:rsidRDefault="00C43AB5">
      <w:pPr>
        <w:pStyle w:val="ConsPlusNormal"/>
        <w:jc w:val="right"/>
      </w:pPr>
      <w:r>
        <w:t>"Обеспечение доступным</w:t>
      </w:r>
    </w:p>
    <w:p w:rsidR="00C43AB5" w:rsidRDefault="00C43AB5">
      <w:pPr>
        <w:pStyle w:val="ConsPlusNormal"/>
        <w:jc w:val="right"/>
      </w:pPr>
      <w:r>
        <w:t>и комфортным жильем граждан"</w:t>
      </w:r>
    </w:p>
    <w:p w:rsidR="00C43AB5" w:rsidRDefault="00C43AB5">
      <w:pPr>
        <w:pStyle w:val="ConsPlusNormal"/>
        <w:jc w:val="both"/>
      </w:pPr>
    </w:p>
    <w:p w:rsidR="00C43AB5" w:rsidRDefault="00C43AB5">
      <w:pPr>
        <w:pStyle w:val="ConsPlusTitle"/>
        <w:jc w:val="center"/>
      </w:pPr>
      <w:bookmarkStart w:id="15" w:name="P3234"/>
      <w:bookmarkEnd w:id="15"/>
      <w:r>
        <w:t>ПОДПРОГРАММА 4</w:t>
      </w:r>
    </w:p>
    <w:p w:rsidR="00C43AB5" w:rsidRDefault="00C43AB5">
      <w:pPr>
        <w:pStyle w:val="ConsPlusTitle"/>
        <w:jc w:val="center"/>
      </w:pPr>
      <w:r>
        <w:t>"РАЗВИТИЕ МАЛОЭТАЖНОГО ЖИЛИЩНОГО СТРОИТЕЛЬСТВА",</w:t>
      </w:r>
    </w:p>
    <w:p w:rsidR="00C43AB5" w:rsidRDefault="00C43AB5">
      <w:pPr>
        <w:pStyle w:val="ConsPlusTitle"/>
        <w:jc w:val="center"/>
      </w:pPr>
      <w:r>
        <w:t>РЕАЛИЗУЕМАЯ В РАМКАХ МУНИЦИПАЛЬНОЙ ПРОГРАММЫ ГОРОДА АЧИНСКА</w:t>
      </w:r>
    </w:p>
    <w:p w:rsidR="00C43AB5" w:rsidRDefault="00C43AB5">
      <w:pPr>
        <w:pStyle w:val="ConsPlusTitle"/>
        <w:jc w:val="center"/>
      </w:pPr>
      <w:r>
        <w:t>"ОБЕСПЕЧЕНИЕ ДОСТУПНЫМ И КОМФОРТНЫМ ЖИЛЬЕМ ГРАЖДАН"</w:t>
      </w:r>
    </w:p>
    <w:p w:rsidR="00C43AB5" w:rsidRDefault="00C43A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43AB5">
        <w:trPr>
          <w:jc w:val="center"/>
        </w:trPr>
        <w:tc>
          <w:tcPr>
            <w:tcW w:w="9294" w:type="dxa"/>
            <w:tcBorders>
              <w:top w:val="nil"/>
              <w:left w:val="single" w:sz="24" w:space="0" w:color="CED3F1"/>
              <w:bottom w:val="nil"/>
              <w:right w:val="single" w:sz="24" w:space="0" w:color="F4F3F8"/>
            </w:tcBorders>
            <w:shd w:val="clear" w:color="auto" w:fill="F4F3F8"/>
          </w:tcPr>
          <w:p w:rsidR="00C43AB5" w:rsidRDefault="00C43AB5">
            <w:pPr>
              <w:pStyle w:val="ConsPlusNormal"/>
              <w:jc w:val="center"/>
            </w:pPr>
            <w:r>
              <w:rPr>
                <w:color w:val="392C69"/>
              </w:rPr>
              <w:t>Список изменяющих документов</w:t>
            </w:r>
          </w:p>
          <w:p w:rsidR="00C43AB5" w:rsidRDefault="00C43AB5">
            <w:pPr>
              <w:pStyle w:val="ConsPlusNormal"/>
              <w:jc w:val="center"/>
            </w:pPr>
            <w:r>
              <w:rPr>
                <w:color w:val="392C69"/>
              </w:rPr>
              <w:t>(в ред. Постановлений администрации г. Ачинска Красноярского края</w:t>
            </w:r>
          </w:p>
          <w:p w:rsidR="00C43AB5" w:rsidRDefault="00C43AB5">
            <w:pPr>
              <w:pStyle w:val="ConsPlusNormal"/>
              <w:jc w:val="center"/>
            </w:pPr>
            <w:r>
              <w:rPr>
                <w:color w:val="392C69"/>
              </w:rPr>
              <w:t xml:space="preserve">от 13.03.2020 </w:t>
            </w:r>
            <w:hyperlink r:id="rId164" w:history="1">
              <w:r>
                <w:rPr>
                  <w:color w:val="0000FF"/>
                </w:rPr>
                <w:t>N 071-п</w:t>
              </w:r>
            </w:hyperlink>
            <w:r>
              <w:rPr>
                <w:color w:val="392C69"/>
              </w:rPr>
              <w:t xml:space="preserve">, от 08.06.2020 </w:t>
            </w:r>
            <w:hyperlink r:id="rId165" w:history="1">
              <w:r>
                <w:rPr>
                  <w:color w:val="0000FF"/>
                </w:rPr>
                <w:t>N 162-п</w:t>
              </w:r>
            </w:hyperlink>
            <w:r>
              <w:rPr>
                <w:color w:val="392C69"/>
              </w:rPr>
              <w:t xml:space="preserve">, от 31.08.2020 </w:t>
            </w:r>
            <w:hyperlink r:id="rId166" w:history="1">
              <w:r>
                <w:rPr>
                  <w:color w:val="0000FF"/>
                </w:rPr>
                <w:t>N 211-п</w:t>
              </w:r>
            </w:hyperlink>
            <w:r>
              <w:rPr>
                <w:color w:val="392C69"/>
              </w:rPr>
              <w:t>,</w:t>
            </w:r>
          </w:p>
          <w:p w:rsidR="00C43AB5" w:rsidRDefault="00C43AB5">
            <w:pPr>
              <w:pStyle w:val="ConsPlusNormal"/>
              <w:jc w:val="center"/>
            </w:pPr>
            <w:r>
              <w:rPr>
                <w:color w:val="392C69"/>
              </w:rPr>
              <w:t xml:space="preserve">от 16.10.2020 </w:t>
            </w:r>
            <w:hyperlink r:id="rId167" w:history="1">
              <w:r>
                <w:rPr>
                  <w:color w:val="0000FF"/>
                </w:rPr>
                <w:t>N 255-п</w:t>
              </w:r>
            </w:hyperlink>
            <w:r>
              <w:rPr>
                <w:color w:val="392C69"/>
              </w:rPr>
              <w:t>)</w:t>
            </w:r>
          </w:p>
        </w:tc>
      </w:tr>
    </w:tbl>
    <w:p w:rsidR="00C43AB5" w:rsidRDefault="00C43AB5">
      <w:pPr>
        <w:pStyle w:val="ConsPlusNormal"/>
        <w:jc w:val="both"/>
      </w:pPr>
    </w:p>
    <w:p w:rsidR="00C43AB5" w:rsidRDefault="00C43AB5">
      <w:pPr>
        <w:pStyle w:val="ConsPlusTitle"/>
        <w:jc w:val="center"/>
        <w:outlineLvl w:val="2"/>
      </w:pPr>
      <w:r>
        <w:t>1. ПАСПОРТ ПОДПРОГРАММЫ</w:t>
      </w:r>
    </w:p>
    <w:p w:rsidR="00C43AB5" w:rsidRDefault="00C43A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6009"/>
      </w:tblGrid>
      <w:tr w:rsidR="00C43AB5">
        <w:tc>
          <w:tcPr>
            <w:tcW w:w="3005" w:type="dxa"/>
          </w:tcPr>
          <w:p w:rsidR="00C43AB5" w:rsidRDefault="00C43AB5">
            <w:pPr>
              <w:pStyle w:val="ConsPlusNormal"/>
            </w:pPr>
            <w:r>
              <w:t>Наименование подпрограммы</w:t>
            </w:r>
          </w:p>
        </w:tc>
        <w:tc>
          <w:tcPr>
            <w:tcW w:w="6009" w:type="dxa"/>
          </w:tcPr>
          <w:p w:rsidR="00C43AB5" w:rsidRDefault="00C43AB5">
            <w:pPr>
              <w:pStyle w:val="ConsPlusNormal"/>
            </w:pPr>
            <w:r>
              <w:t>Развитие малоэтажного жилищного строительства (далее - подпрограмма)</w:t>
            </w:r>
          </w:p>
        </w:tc>
      </w:tr>
      <w:tr w:rsidR="00C43AB5">
        <w:tc>
          <w:tcPr>
            <w:tcW w:w="3005" w:type="dxa"/>
          </w:tcPr>
          <w:p w:rsidR="00C43AB5" w:rsidRDefault="00C43AB5">
            <w:pPr>
              <w:pStyle w:val="ConsPlusNormal"/>
            </w:pPr>
            <w:r>
              <w:t>Наименование муниципальной программы города Ачинска, в рамках которой реализуется подпрограмма города Ачинска</w:t>
            </w:r>
          </w:p>
        </w:tc>
        <w:tc>
          <w:tcPr>
            <w:tcW w:w="6009" w:type="dxa"/>
          </w:tcPr>
          <w:p w:rsidR="00C43AB5" w:rsidRDefault="00C43AB5">
            <w:pPr>
              <w:pStyle w:val="ConsPlusNormal"/>
            </w:pPr>
            <w:r>
              <w:t>Обеспечение доступным и комфортным жильем граждан</w:t>
            </w:r>
          </w:p>
        </w:tc>
      </w:tr>
      <w:tr w:rsidR="00C43AB5">
        <w:tc>
          <w:tcPr>
            <w:tcW w:w="3005" w:type="dxa"/>
          </w:tcPr>
          <w:p w:rsidR="00C43AB5" w:rsidRDefault="00C43AB5">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программу (далее - исполнитель подпрограммы)</w:t>
            </w:r>
          </w:p>
        </w:tc>
        <w:tc>
          <w:tcPr>
            <w:tcW w:w="6009" w:type="dxa"/>
          </w:tcPr>
          <w:p w:rsidR="00C43AB5" w:rsidRDefault="00C43AB5">
            <w:pPr>
              <w:pStyle w:val="ConsPlusNormal"/>
            </w:pPr>
            <w:r>
              <w:t>администрация города Ачинска, (Консультант - Главный архитектор города Ачинска), комитет по управлению муниципальным имуществом администрации города Ачинска, муниципальное казенное учреждение "Управление капитального строительства"</w:t>
            </w:r>
          </w:p>
        </w:tc>
      </w:tr>
      <w:tr w:rsidR="00C43AB5">
        <w:tc>
          <w:tcPr>
            <w:tcW w:w="3005" w:type="dxa"/>
          </w:tcPr>
          <w:p w:rsidR="00C43AB5" w:rsidRDefault="00C43AB5">
            <w:pPr>
              <w:pStyle w:val="ConsPlusNormal"/>
            </w:pPr>
            <w:r>
              <w:t>Цель и задачи подпрограммы города Ачинска</w:t>
            </w:r>
          </w:p>
        </w:tc>
        <w:tc>
          <w:tcPr>
            <w:tcW w:w="6009" w:type="dxa"/>
          </w:tcPr>
          <w:p w:rsidR="00C43AB5" w:rsidRDefault="00C43AB5">
            <w:pPr>
              <w:pStyle w:val="ConsPlusNormal"/>
            </w:pPr>
            <w:r>
              <w:t>Цель: Обеспечение земельных участков коммунальной и транспортной инфраструктурой.</w:t>
            </w:r>
          </w:p>
          <w:p w:rsidR="00C43AB5" w:rsidRDefault="00C43AB5">
            <w:pPr>
              <w:pStyle w:val="ConsPlusNormal"/>
            </w:pPr>
            <w:r>
              <w:t>Задачи: формирование земельных участков для жилищного строительства с обеспечением их коммунальной и транспортной инфраструктурой и предоставление земельных участков семьям, имеющих трех и более детей</w:t>
            </w:r>
          </w:p>
        </w:tc>
      </w:tr>
      <w:tr w:rsidR="00C43AB5">
        <w:tc>
          <w:tcPr>
            <w:tcW w:w="3005" w:type="dxa"/>
          </w:tcPr>
          <w:p w:rsidR="00C43AB5" w:rsidRDefault="00C43AB5">
            <w:pPr>
              <w:pStyle w:val="ConsPlusNormal"/>
            </w:pPr>
            <w:r>
              <w:t xml:space="preserve">Ожидаемые результаты от </w:t>
            </w:r>
            <w:r>
              <w:lastRenderedPageBreak/>
              <w:t>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 города Ачинска</w:t>
            </w:r>
          </w:p>
        </w:tc>
        <w:tc>
          <w:tcPr>
            <w:tcW w:w="6009" w:type="dxa"/>
          </w:tcPr>
          <w:p w:rsidR="00C43AB5" w:rsidRDefault="00C43AB5">
            <w:pPr>
              <w:pStyle w:val="ConsPlusNormal"/>
            </w:pPr>
            <w:hyperlink w:anchor="P3361" w:history="1">
              <w:r>
                <w:rPr>
                  <w:color w:val="0000FF"/>
                </w:rPr>
                <w:t>Перечень</w:t>
              </w:r>
            </w:hyperlink>
            <w:r>
              <w:t xml:space="preserve"> целевых показателей подпрограммы представлены </w:t>
            </w:r>
            <w:r>
              <w:lastRenderedPageBreak/>
              <w:t>в приложении N 1 к подпрограмме</w:t>
            </w:r>
          </w:p>
        </w:tc>
      </w:tr>
      <w:tr w:rsidR="00C43AB5">
        <w:tc>
          <w:tcPr>
            <w:tcW w:w="3005" w:type="dxa"/>
          </w:tcPr>
          <w:p w:rsidR="00C43AB5" w:rsidRDefault="00C43AB5">
            <w:pPr>
              <w:pStyle w:val="ConsPlusNormal"/>
            </w:pPr>
            <w:r>
              <w:lastRenderedPageBreak/>
              <w:t>Сроки реализации подпрограммы города Ачинска</w:t>
            </w:r>
          </w:p>
        </w:tc>
        <w:tc>
          <w:tcPr>
            <w:tcW w:w="6009" w:type="dxa"/>
          </w:tcPr>
          <w:p w:rsidR="00C43AB5" w:rsidRDefault="00C43AB5">
            <w:pPr>
              <w:pStyle w:val="ConsPlusNormal"/>
            </w:pPr>
            <w:r>
              <w:t>2014 - 2030 годы</w:t>
            </w:r>
          </w:p>
        </w:tc>
      </w:tr>
      <w:tr w:rsidR="00C43AB5">
        <w:tblPrEx>
          <w:tblBorders>
            <w:insideH w:val="nil"/>
          </w:tblBorders>
        </w:tblPrEx>
        <w:tc>
          <w:tcPr>
            <w:tcW w:w="3005" w:type="dxa"/>
            <w:tcBorders>
              <w:bottom w:val="nil"/>
            </w:tcBorders>
          </w:tcPr>
          <w:p w:rsidR="00C43AB5" w:rsidRDefault="00C43AB5">
            <w:pPr>
              <w:pStyle w:val="ConsPlusNormal"/>
            </w:pPr>
            <w:r>
              <w:t>Информация по ресурсному обеспечению подпрограммы, в том числе по годам реализации подпрограммы города Ачинска</w:t>
            </w:r>
          </w:p>
        </w:tc>
        <w:tc>
          <w:tcPr>
            <w:tcW w:w="6009" w:type="dxa"/>
            <w:tcBorders>
              <w:bottom w:val="nil"/>
            </w:tcBorders>
          </w:tcPr>
          <w:p w:rsidR="00C43AB5" w:rsidRDefault="00C43AB5">
            <w:pPr>
              <w:pStyle w:val="ConsPlusNormal"/>
            </w:pPr>
            <w:r>
              <w:t>Общий объем финансирования подпрограммы составляет 67854,6 тыс. руб., в том числе по годам:</w:t>
            </w:r>
          </w:p>
          <w:p w:rsidR="00C43AB5" w:rsidRDefault="00C43AB5">
            <w:pPr>
              <w:pStyle w:val="ConsPlusNormal"/>
            </w:pPr>
            <w:r>
              <w:t>2014 году - 1244,1 тыс. руб.;</w:t>
            </w:r>
          </w:p>
          <w:p w:rsidR="00C43AB5" w:rsidRDefault="00C43AB5">
            <w:pPr>
              <w:pStyle w:val="ConsPlusNormal"/>
            </w:pPr>
            <w:r>
              <w:t>2015 году - 145,0 тыс. руб.;</w:t>
            </w:r>
          </w:p>
          <w:p w:rsidR="00C43AB5" w:rsidRDefault="00C43AB5">
            <w:pPr>
              <w:pStyle w:val="ConsPlusNormal"/>
            </w:pPr>
            <w:r>
              <w:t>2016 году - 692,2 тыс. руб.;</w:t>
            </w:r>
          </w:p>
          <w:p w:rsidR="00C43AB5" w:rsidRDefault="00C43AB5">
            <w:pPr>
              <w:pStyle w:val="ConsPlusNormal"/>
            </w:pPr>
            <w:r>
              <w:t>2017 году - 0,0 тыс. руб.;</w:t>
            </w:r>
          </w:p>
          <w:p w:rsidR="00C43AB5" w:rsidRDefault="00C43AB5">
            <w:pPr>
              <w:pStyle w:val="ConsPlusNormal"/>
            </w:pPr>
            <w:r>
              <w:t>2018 году - 32405,3 тыс. руб.;</w:t>
            </w:r>
          </w:p>
          <w:p w:rsidR="00C43AB5" w:rsidRDefault="00C43AB5">
            <w:pPr>
              <w:pStyle w:val="ConsPlusNormal"/>
            </w:pPr>
            <w:r>
              <w:t>2019 году - 4257,0 тыс. руб.;</w:t>
            </w:r>
          </w:p>
          <w:p w:rsidR="00C43AB5" w:rsidRDefault="00C43AB5">
            <w:pPr>
              <w:pStyle w:val="ConsPlusNormal"/>
            </w:pPr>
            <w:r>
              <w:t>2020 году - 29111,0 тыс. руб.;</w:t>
            </w:r>
          </w:p>
          <w:p w:rsidR="00C43AB5" w:rsidRDefault="00C43AB5">
            <w:pPr>
              <w:pStyle w:val="ConsPlusNormal"/>
            </w:pPr>
            <w:r>
              <w:t>2021 году - 0,0 тыс. руб.;</w:t>
            </w:r>
          </w:p>
          <w:p w:rsidR="00C43AB5" w:rsidRDefault="00C43AB5">
            <w:pPr>
              <w:pStyle w:val="ConsPlusNormal"/>
            </w:pPr>
            <w:r>
              <w:t>2022 году - 0,0 тыс. руб.</w:t>
            </w:r>
          </w:p>
          <w:p w:rsidR="00C43AB5" w:rsidRDefault="00C43AB5">
            <w:pPr>
              <w:pStyle w:val="ConsPlusNormal"/>
            </w:pPr>
            <w:r>
              <w:t>Из них за счет средств краевого бюджета - 64257,8 тыс. руб., в том числе по годам:</w:t>
            </w:r>
          </w:p>
          <w:p w:rsidR="00C43AB5" w:rsidRDefault="00C43AB5">
            <w:pPr>
              <w:pStyle w:val="ConsPlusNormal"/>
            </w:pPr>
            <w:r>
              <w:t>2014 год - 0,00 тыс. руб.;</w:t>
            </w:r>
          </w:p>
          <w:p w:rsidR="00C43AB5" w:rsidRDefault="00C43AB5">
            <w:pPr>
              <w:pStyle w:val="ConsPlusNormal"/>
            </w:pPr>
            <w:r>
              <w:t>2015 год - 0,00 тыс. руб.;</w:t>
            </w:r>
          </w:p>
          <w:p w:rsidR="00C43AB5" w:rsidRDefault="00C43AB5">
            <w:pPr>
              <w:pStyle w:val="ConsPlusNormal"/>
            </w:pPr>
            <w:r>
              <w:t>2016 год - 0,00 тыс. руб.;</w:t>
            </w:r>
          </w:p>
          <w:p w:rsidR="00C43AB5" w:rsidRDefault="00C43AB5">
            <w:pPr>
              <w:pStyle w:val="ConsPlusNormal"/>
            </w:pPr>
            <w:r>
              <w:t>2017 год - 0,0 тыс. руб.;</w:t>
            </w:r>
          </w:p>
          <w:p w:rsidR="00C43AB5" w:rsidRDefault="00C43AB5">
            <w:pPr>
              <w:pStyle w:val="ConsPlusNormal"/>
            </w:pPr>
            <w:r>
              <w:t>2018 год - 31334,1 тыс. руб.;</w:t>
            </w:r>
          </w:p>
          <w:p w:rsidR="00C43AB5" w:rsidRDefault="00C43AB5">
            <w:pPr>
              <w:pStyle w:val="ConsPlusNormal"/>
            </w:pPr>
            <w:r>
              <w:t>2019 год - 4214,9 тыс. руб.;</w:t>
            </w:r>
          </w:p>
          <w:p w:rsidR="00C43AB5" w:rsidRDefault="00C43AB5">
            <w:pPr>
              <w:pStyle w:val="ConsPlusNormal"/>
            </w:pPr>
            <w:r>
              <w:t>2020 год - 28708,8 тыс. руб.;</w:t>
            </w:r>
          </w:p>
          <w:p w:rsidR="00C43AB5" w:rsidRDefault="00C43AB5">
            <w:pPr>
              <w:pStyle w:val="ConsPlusNormal"/>
            </w:pPr>
            <w:r>
              <w:t>2021 год - 0,00 тыс. руб.;</w:t>
            </w:r>
          </w:p>
          <w:p w:rsidR="00C43AB5" w:rsidRDefault="00C43AB5">
            <w:pPr>
              <w:pStyle w:val="ConsPlusNormal"/>
            </w:pPr>
            <w:r>
              <w:t>2022 год - 0,00 тыс. руб.</w:t>
            </w:r>
          </w:p>
          <w:p w:rsidR="00C43AB5" w:rsidRDefault="00C43AB5">
            <w:pPr>
              <w:pStyle w:val="ConsPlusNormal"/>
            </w:pPr>
            <w:r>
              <w:t>Из них за счет средств бюджета города в сумме 3596,8 тыс. руб., в том числе по годам:</w:t>
            </w:r>
          </w:p>
          <w:p w:rsidR="00C43AB5" w:rsidRDefault="00C43AB5">
            <w:pPr>
              <w:pStyle w:val="ConsPlusNormal"/>
            </w:pPr>
            <w:r>
              <w:t>2014 году - 1244,1 тыс. руб.;</w:t>
            </w:r>
          </w:p>
          <w:p w:rsidR="00C43AB5" w:rsidRDefault="00C43AB5">
            <w:pPr>
              <w:pStyle w:val="ConsPlusNormal"/>
            </w:pPr>
            <w:r>
              <w:t>2015 году - 145,0 тыс. руб.;</w:t>
            </w:r>
          </w:p>
          <w:p w:rsidR="00C43AB5" w:rsidRDefault="00C43AB5">
            <w:pPr>
              <w:pStyle w:val="ConsPlusNormal"/>
            </w:pPr>
            <w:r>
              <w:t>2016 году - 692,2 тыс. руб.;</w:t>
            </w:r>
          </w:p>
          <w:p w:rsidR="00C43AB5" w:rsidRDefault="00C43AB5">
            <w:pPr>
              <w:pStyle w:val="ConsPlusNormal"/>
            </w:pPr>
            <w:r>
              <w:t>2017 году - 0,0 тыс. руб.;</w:t>
            </w:r>
          </w:p>
          <w:p w:rsidR="00C43AB5" w:rsidRDefault="00C43AB5">
            <w:pPr>
              <w:pStyle w:val="ConsPlusNormal"/>
            </w:pPr>
            <w:r>
              <w:t>2018 году - 1071,2 тыс. руб.;</w:t>
            </w:r>
          </w:p>
          <w:p w:rsidR="00C43AB5" w:rsidRDefault="00C43AB5">
            <w:pPr>
              <w:pStyle w:val="ConsPlusNormal"/>
            </w:pPr>
            <w:r>
              <w:t>2019 году - 42,1 тыс. руб.;</w:t>
            </w:r>
          </w:p>
          <w:p w:rsidR="00C43AB5" w:rsidRDefault="00C43AB5">
            <w:pPr>
              <w:pStyle w:val="ConsPlusNormal"/>
            </w:pPr>
            <w:r>
              <w:t>2020 году - 402,2 тыс. руб.;</w:t>
            </w:r>
          </w:p>
          <w:p w:rsidR="00C43AB5" w:rsidRDefault="00C43AB5">
            <w:pPr>
              <w:pStyle w:val="ConsPlusNormal"/>
            </w:pPr>
            <w:r>
              <w:t>2021 году - 0,0 тыс. руб.;</w:t>
            </w:r>
          </w:p>
          <w:p w:rsidR="00C43AB5" w:rsidRDefault="00C43AB5">
            <w:pPr>
              <w:pStyle w:val="ConsPlusNormal"/>
            </w:pPr>
            <w:r>
              <w:t>2022 году - 0,0 тыс. руб.</w:t>
            </w:r>
          </w:p>
        </w:tc>
      </w:tr>
      <w:tr w:rsidR="00C43AB5">
        <w:tblPrEx>
          <w:tblBorders>
            <w:insideH w:val="nil"/>
          </w:tblBorders>
        </w:tblPrEx>
        <w:tc>
          <w:tcPr>
            <w:tcW w:w="9014" w:type="dxa"/>
            <w:gridSpan w:val="2"/>
            <w:tcBorders>
              <w:top w:val="nil"/>
            </w:tcBorders>
          </w:tcPr>
          <w:p w:rsidR="00C43AB5" w:rsidRDefault="00C43AB5">
            <w:pPr>
              <w:pStyle w:val="ConsPlusNormal"/>
              <w:jc w:val="both"/>
            </w:pPr>
            <w:r>
              <w:t xml:space="preserve">(в ред. Постановлений администрации г. Ачинска Красноярского края от 13.03.2020 </w:t>
            </w:r>
            <w:hyperlink r:id="rId168" w:history="1">
              <w:r>
                <w:rPr>
                  <w:color w:val="0000FF"/>
                </w:rPr>
                <w:t>N 071-п</w:t>
              </w:r>
            </w:hyperlink>
            <w:r>
              <w:t xml:space="preserve">, от 08.06.2020 </w:t>
            </w:r>
            <w:hyperlink r:id="rId169" w:history="1">
              <w:r>
                <w:rPr>
                  <w:color w:val="0000FF"/>
                </w:rPr>
                <w:t>N 162-п</w:t>
              </w:r>
            </w:hyperlink>
            <w:r>
              <w:t xml:space="preserve">, от 31.08.2020 </w:t>
            </w:r>
            <w:hyperlink r:id="rId170" w:history="1">
              <w:r>
                <w:rPr>
                  <w:color w:val="0000FF"/>
                </w:rPr>
                <w:t>N 211-п</w:t>
              </w:r>
            </w:hyperlink>
            <w:r>
              <w:t xml:space="preserve">, от 16.10.2020 </w:t>
            </w:r>
            <w:hyperlink r:id="rId171" w:history="1">
              <w:r>
                <w:rPr>
                  <w:color w:val="0000FF"/>
                </w:rPr>
                <w:t>N 255-п</w:t>
              </w:r>
            </w:hyperlink>
            <w:r>
              <w:t>)</w:t>
            </w:r>
          </w:p>
        </w:tc>
      </w:tr>
    </w:tbl>
    <w:p w:rsidR="00C43AB5" w:rsidRDefault="00C43AB5">
      <w:pPr>
        <w:pStyle w:val="ConsPlusNormal"/>
        <w:jc w:val="both"/>
      </w:pPr>
    </w:p>
    <w:p w:rsidR="00C43AB5" w:rsidRDefault="00C43AB5">
      <w:pPr>
        <w:pStyle w:val="ConsPlusTitle"/>
        <w:jc w:val="center"/>
        <w:outlineLvl w:val="2"/>
      </w:pPr>
      <w:r>
        <w:t>2. МЕРОПРИЯТИЯ ПОДПРОГРАММЫ</w:t>
      </w:r>
    </w:p>
    <w:p w:rsidR="00C43AB5" w:rsidRDefault="00C43AB5">
      <w:pPr>
        <w:pStyle w:val="ConsPlusNormal"/>
        <w:jc w:val="both"/>
      </w:pPr>
    </w:p>
    <w:p w:rsidR="00C43AB5" w:rsidRDefault="00C43AB5">
      <w:pPr>
        <w:pStyle w:val="ConsPlusNormal"/>
        <w:ind w:firstLine="540"/>
        <w:jc w:val="both"/>
      </w:pPr>
      <w:r>
        <w:t xml:space="preserve">Во исполнение </w:t>
      </w:r>
      <w:hyperlink r:id="rId172" w:history="1">
        <w:r>
          <w:rPr>
            <w:color w:val="0000FF"/>
          </w:rPr>
          <w:t>Указа</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w:t>
      </w:r>
      <w:r>
        <w:lastRenderedPageBreak/>
        <w:t xml:space="preserve">качества жилищно-коммунальных услуг", реализации Плана мероприятий "Инфраструктурное обустройство земельных участков, подлежащих предоставлению для жилищного строительства семьям, имеющим трех и более детей", в целях реализации государственной программы Красноярского края "Создание условий для обеспечения доступным и комфортным жильем граждан", </w:t>
      </w:r>
      <w:hyperlink r:id="rId173" w:history="1">
        <w:r>
          <w:rPr>
            <w:color w:val="0000FF"/>
          </w:rPr>
          <w:t>Закона</w:t>
        </w:r>
      </w:hyperlink>
      <w:r>
        <w:t xml:space="preserve"> Красноярского края от 04.12.2008 N 7-2542 "О регулировании земельных отношений в Красноярском крае" администрацией города ведется реестр многодетных семей, обладающих правом на бесплатное представление в собственность земельного участка. Целью ведения реестра является отражение информации о заявителях - многодетных гражданах, соответствующих требованиям законодательства и направивших заявление о предоставлении земельного участка в порядке очередности по факту обращения.</w:t>
      </w:r>
    </w:p>
    <w:p w:rsidR="00C43AB5" w:rsidRDefault="00C43AB5">
      <w:pPr>
        <w:pStyle w:val="ConsPlusNormal"/>
        <w:spacing w:before="220"/>
        <w:ind w:firstLine="540"/>
        <w:jc w:val="both"/>
      </w:pPr>
      <w:r>
        <w:t>Указанный реестр по состоянию на 01.10.2019 включает 639 многодетных семей и пополняется ежедневно по мере отработки заявлений.</w:t>
      </w:r>
    </w:p>
    <w:p w:rsidR="00C43AB5" w:rsidRDefault="00C43AB5">
      <w:pPr>
        <w:pStyle w:val="ConsPlusNormal"/>
        <w:spacing w:before="220"/>
        <w:ind w:firstLine="540"/>
        <w:jc w:val="both"/>
      </w:pPr>
      <w:r>
        <w:t>Министерством строительства и архитектуры Красноярского края установлен показатель предоставления земельных участков, обеспеченных инженерной и транспортной инфраструктурой, семьям, имеющим 3 и более детей, в целях жилищного строительства в количестве 219 шт. За период с 2009 года многодетным семьям предоставлено 180 земельных участков в районе малоэтажной застройки "Зеленая горка". В том числе администрацией города Ачинска в районе "Зеленая горка" в южной части Привокзального района, предоставлено 92 земельных участка семьям, имеющим 3-х и более детей, не обеспеченных инженерно-транспортной инфраструктурой. Однако имеются случаи отказа граждан, имеющих 3 и более детей, от приобретения ранее выделенных участков в собственность для индивидуального жилищного строительства в связи с отсутствием в данном районе объектов коммунальной и транспортной инфраструктуры. Для решения данного вопроса формируются земельные участки в квартале малоэтажной застройки "Новостройка", в количестве 70 штук.</w:t>
      </w:r>
    </w:p>
    <w:p w:rsidR="00C43AB5" w:rsidRDefault="00C43AB5">
      <w:pPr>
        <w:pStyle w:val="ConsPlusNormal"/>
        <w:spacing w:before="220"/>
        <w:ind w:firstLine="540"/>
        <w:jc w:val="both"/>
      </w:pPr>
      <w:r>
        <w:t xml:space="preserve">На сегодняшний день возможности предоставления земельных участков, обеспеченных коммунальными и транспортными объектами инфраструктуры, практически исчерпаны. Отсутствие земельных участков, обеспеченных коммунальной и транспортной инфраструктурой, может повлечь неисполнение подпрограммы в полном объеме и приведет к неисполнению </w:t>
      </w:r>
      <w:hyperlink r:id="rId174" w:history="1">
        <w:r>
          <w:rPr>
            <w:color w:val="0000FF"/>
          </w:rPr>
          <w:t>Указа</w:t>
        </w:r>
      </w:hyperlink>
      <w:r>
        <w:t xml:space="preserve"> Президента Российской Федерации от 07.05.2012 N 600.</w:t>
      </w:r>
    </w:p>
    <w:p w:rsidR="00C43AB5" w:rsidRDefault="00C43AB5">
      <w:pPr>
        <w:pStyle w:val="ConsPlusNormal"/>
        <w:spacing w:before="220"/>
        <w:ind w:firstLine="540"/>
        <w:jc w:val="both"/>
      </w:pPr>
      <w:r>
        <w:t>Для решения данной проблемы в рамках подпрограммы проведены следующие мероприятия:</w:t>
      </w:r>
    </w:p>
    <w:p w:rsidR="00C43AB5" w:rsidRDefault="00C43AB5">
      <w:pPr>
        <w:pStyle w:val="ConsPlusNormal"/>
        <w:spacing w:before="220"/>
        <w:ind w:firstLine="540"/>
        <w:jc w:val="both"/>
      </w:pPr>
      <w:r>
        <w:t>1. Разработана проектная документация с положительным заключением государственной экспертизы для строительства объектов транспортной инфраструктуры жилого района малоэтажной застройки в Привокзальном районе г. Ачинска и переходно-скоростных полос на примыкании к автомобильной дороге "Ачинск - Бирилюссы" (1520 м) (подъездов к земельному участку района малоэтажной застройки "Зеленая горка").</w:t>
      </w:r>
    </w:p>
    <w:p w:rsidR="00C43AB5" w:rsidRDefault="00C43AB5">
      <w:pPr>
        <w:pStyle w:val="ConsPlusNormal"/>
        <w:spacing w:before="220"/>
        <w:ind w:firstLine="540"/>
        <w:jc w:val="both"/>
      </w:pPr>
      <w:r>
        <w:t>2. Выполнены работы по строительству объектов транспортной инфраструктуры жилого района малоэтажной застройки в Привокзальном районе г. Ачинска (подъездов к земельному участку района малоэтажной застройки "Зеленая горка").</w:t>
      </w:r>
    </w:p>
    <w:p w:rsidR="00C43AB5" w:rsidRDefault="00C43AB5">
      <w:pPr>
        <w:pStyle w:val="ConsPlusNormal"/>
        <w:spacing w:before="220"/>
        <w:ind w:firstLine="540"/>
        <w:jc w:val="both"/>
      </w:pPr>
      <w:r>
        <w:t>3. Разработана проектная документация для строительства объектов инженерной инфраструктуры жилого района малоэтажной застройки в Привокзальном районе г. Ачинска (объекты электроснабжения района малоэтажной застройки "Зеленая горка"). В 2019 году, АО "КрасЭКО", по соглашению с администрацией города Ачинска, проводит работы по строительству сетей электроснабжения за счет собственных средств.</w:t>
      </w:r>
    </w:p>
    <w:p w:rsidR="00C43AB5" w:rsidRDefault="00C43AB5">
      <w:pPr>
        <w:pStyle w:val="ConsPlusNormal"/>
        <w:spacing w:before="220"/>
        <w:ind w:firstLine="540"/>
        <w:jc w:val="both"/>
      </w:pPr>
      <w:r>
        <w:t xml:space="preserve">4. Разработка проектной документации объектов инженерной инфраструктуры в Привокзальном районе г. Ачинска с проведением инженерных изысканий и получением положительного заключения государственной экспертизы для строительства объекта: сети </w:t>
      </w:r>
      <w:r>
        <w:lastRenderedPageBreak/>
        <w:t>водоснабжения района малоэтажной застройки "Зеленая горка".</w:t>
      </w:r>
    </w:p>
    <w:p w:rsidR="00C43AB5" w:rsidRDefault="00C43AB5">
      <w:pPr>
        <w:pStyle w:val="ConsPlusNormal"/>
        <w:spacing w:before="220"/>
        <w:ind w:firstLine="540"/>
        <w:jc w:val="both"/>
      </w:pPr>
      <w:r>
        <w:t>Предусмотрена реализация следующих мероприятий:</w:t>
      </w:r>
    </w:p>
    <w:p w:rsidR="00C43AB5" w:rsidRDefault="00C43AB5">
      <w:pPr>
        <w:pStyle w:val="ConsPlusNormal"/>
        <w:spacing w:before="220"/>
        <w:ind w:firstLine="540"/>
        <w:jc w:val="both"/>
      </w:pPr>
      <w:r>
        <w:t>1. Проектирование объектов коммунальной и транспортной инфраструктуры жилого района малоэтажной застройки в Привокзальном районе г. Ачинска с проведением инженерных изысканий, разработкой проектной документации с получением положительного заключения государственной экспертизы, получение положительного заключения определения достоверности сметной стоимости.</w:t>
      </w:r>
    </w:p>
    <w:p w:rsidR="00C43AB5" w:rsidRDefault="00C43AB5">
      <w:pPr>
        <w:pStyle w:val="ConsPlusNormal"/>
        <w:spacing w:before="220"/>
        <w:ind w:firstLine="540"/>
        <w:jc w:val="both"/>
      </w:pPr>
      <w:r>
        <w:t>2. Строительство коммунальной и транспортной инфраструктуры, присоединения к сетям инженерно-технического обеспечения и технологического присоединения к электрическим сетям.</w:t>
      </w:r>
    </w:p>
    <w:p w:rsidR="00C43AB5" w:rsidRDefault="00C43AB5">
      <w:pPr>
        <w:pStyle w:val="ConsPlusNormal"/>
        <w:spacing w:before="220"/>
        <w:ind w:firstLine="540"/>
        <w:jc w:val="both"/>
      </w:pPr>
      <w:r>
        <w:t xml:space="preserve">Конкретный </w:t>
      </w:r>
      <w:hyperlink w:anchor="P3414" w:history="1">
        <w:r>
          <w:rPr>
            <w:color w:val="0000FF"/>
          </w:rPr>
          <w:t>перечень</w:t>
        </w:r>
      </w:hyperlink>
      <w:r>
        <w:t xml:space="preserve"> мероприятия подпрограммы представлены в приложении N 2 к подпрограмме.</w:t>
      </w:r>
    </w:p>
    <w:p w:rsidR="00C43AB5" w:rsidRDefault="00C43AB5">
      <w:pPr>
        <w:pStyle w:val="ConsPlusNormal"/>
        <w:jc w:val="both"/>
      </w:pPr>
    </w:p>
    <w:p w:rsidR="00C43AB5" w:rsidRDefault="00C43AB5">
      <w:pPr>
        <w:pStyle w:val="ConsPlusTitle"/>
        <w:jc w:val="center"/>
        <w:outlineLvl w:val="2"/>
      </w:pPr>
      <w:r>
        <w:t>3. МЕХАНИЗМ РЕАЛИЗАЦИИ ПОДПРОГРАММЫ</w:t>
      </w:r>
    </w:p>
    <w:p w:rsidR="00C43AB5" w:rsidRDefault="00C43AB5">
      <w:pPr>
        <w:pStyle w:val="ConsPlusNormal"/>
        <w:jc w:val="both"/>
      </w:pPr>
    </w:p>
    <w:p w:rsidR="00C43AB5" w:rsidRDefault="00C43AB5">
      <w:pPr>
        <w:pStyle w:val="ConsPlusNormal"/>
        <w:ind w:firstLine="540"/>
        <w:jc w:val="both"/>
      </w:pPr>
      <w:r>
        <w:t xml:space="preserve">1. Реализация подпрограммных мероприятий осуществляется в соответствии с Федеральным </w:t>
      </w:r>
      <w:hyperlink r:id="rId175"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7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государственной </w:t>
      </w:r>
      <w:hyperlink r:id="rId177" w:history="1">
        <w:r>
          <w:rPr>
            <w:color w:val="0000FF"/>
          </w:rPr>
          <w:t>программой</w:t>
        </w:r>
      </w:hyperlink>
      <w:r>
        <w:t xml:space="preserve">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N 514-п.</w:t>
      </w:r>
    </w:p>
    <w:p w:rsidR="00C43AB5" w:rsidRDefault="00C43AB5">
      <w:pPr>
        <w:pStyle w:val="ConsPlusNormal"/>
        <w:spacing w:before="220"/>
        <w:ind w:firstLine="540"/>
        <w:jc w:val="both"/>
      </w:pPr>
      <w:r>
        <w:t>Координаторами подпрограммы являются администрация города Ачинска (Консультант - Главный архитектор города Ачинска), муниципальное казенное учреждение "Управление капитального строительства" (далее - МКУ "Управление капитального строительства"), которые обеспечивают согласованные действия по подготовке и реализации программных мероприятий, эффективному использованию средств бюджета города Ачинска, готовят информацию о ходе реализации подпрограммы.</w:t>
      </w:r>
    </w:p>
    <w:p w:rsidR="00C43AB5" w:rsidRDefault="00C43AB5">
      <w:pPr>
        <w:pStyle w:val="ConsPlusNormal"/>
        <w:spacing w:before="220"/>
        <w:ind w:firstLine="540"/>
        <w:jc w:val="both"/>
      </w:pPr>
      <w:r>
        <w:t>2. Для достижения цели администрацией города Ачинска (Консультант - Главный архитектор города Ачинска) осуществляются следующие функции:</w:t>
      </w:r>
    </w:p>
    <w:p w:rsidR="00C43AB5" w:rsidRDefault="00C43AB5">
      <w:pPr>
        <w:pStyle w:val="ConsPlusNormal"/>
        <w:spacing w:before="220"/>
        <w:ind w:firstLine="540"/>
        <w:jc w:val="both"/>
      </w:pPr>
      <w:r>
        <w:t xml:space="preserve">1) предоставление заявки в министерство строительства Красноярского края (далее - министерство) на участие в отборе на предоставления субсидии из средств краевого бюджета (далее - заявка) и документов прилагаемых к заявке, в соответствии с требованиями, установленными государственной </w:t>
      </w:r>
      <w:hyperlink r:id="rId178" w:history="1">
        <w:r>
          <w:rPr>
            <w:color w:val="0000FF"/>
          </w:rPr>
          <w:t>программой</w:t>
        </w:r>
      </w:hyperlink>
      <w:r>
        <w:t xml:space="preserve">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30.09.2013 N 514-п;</w:t>
      </w:r>
    </w:p>
    <w:p w:rsidR="00C43AB5" w:rsidRDefault="00C43AB5">
      <w:pPr>
        <w:pStyle w:val="ConsPlusNormal"/>
        <w:spacing w:before="220"/>
        <w:ind w:firstLine="540"/>
        <w:jc w:val="both"/>
      </w:pPr>
      <w:r>
        <w:t>2) осуществление мониторинга реализации подпрограммы, а также выполнение условий предоставления субсидий средств краевого бюджета;</w:t>
      </w:r>
    </w:p>
    <w:p w:rsidR="00C43AB5" w:rsidRDefault="00C43AB5">
      <w:pPr>
        <w:pStyle w:val="ConsPlusNormal"/>
        <w:spacing w:before="220"/>
        <w:ind w:firstLine="540"/>
        <w:jc w:val="both"/>
      </w:pPr>
      <w:r>
        <w:t>3. Главным распорядителем бюджетных средств города Ачинска, предусмотренных на реализацию мероприятий подпрограммы является Муниципальное казенное учреждение "Управление капитального строительства" в части финансирования мероприятий, предусмотренных на проектирование и строительство объектов коммунальной и транспортной инфраструктуры земельных участков для жилищного строительства.</w:t>
      </w:r>
    </w:p>
    <w:p w:rsidR="00C43AB5" w:rsidRDefault="00C43AB5">
      <w:pPr>
        <w:pStyle w:val="ConsPlusNormal"/>
        <w:spacing w:before="220"/>
        <w:ind w:firstLine="540"/>
        <w:jc w:val="both"/>
      </w:pPr>
      <w:r>
        <w:t>4. Ответственным исполнителем мероприятий подпрограммы является - администрация города Ачинска (Консультант - Главный архитектор города Ачинска) (далее - ответственный исполнитель).</w:t>
      </w:r>
    </w:p>
    <w:p w:rsidR="00C43AB5" w:rsidRDefault="00C43AB5">
      <w:pPr>
        <w:pStyle w:val="ConsPlusNormal"/>
        <w:spacing w:before="220"/>
        <w:ind w:firstLine="540"/>
        <w:jc w:val="both"/>
      </w:pPr>
      <w:r>
        <w:lastRenderedPageBreak/>
        <w:t>Исполнителем мероприятий подпрограммы является - муниципальное казенное учреждение "Управление капитального строительства" (далее - исполнитель).</w:t>
      </w:r>
    </w:p>
    <w:p w:rsidR="00C43AB5" w:rsidRDefault="00C43AB5">
      <w:pPr>
        <w:pStyle w:val="ConsPlusNormal"/>
        <w:spacing w:before="220"/>
        <w:ind w:firstLine="540"/>
        <w:jc w:val="both"/>
      </w:pPr>
      <w:r>
        <w:t>Руководство и контроль за ходом выполнения мероприятий подпрограммы, организацию системы непрерывного мониторинга, осуществляется ответственным исполнителем и исполнителем мероприятий.</w:t>
      </w:r>
    </w:p>
    <w:p w:rsidR="00C43AB5" w:rsidRDefault="00C43AB5">
      <w:pPr>
        <w:pStyle w:val="ConsPlusNormal"/>
        <w:spacing w:before="220"/>
        <w:ind w:firstLine="540"/>
        <w:jc w:val="both"/>
      </w:pPr>
      <w:bookmarkStart w:id="16" w:name="P3318"/>
      <w:bookmarkEnd w:id="16"/>
      <w:r>
        <w:t>5. Для получения субсидии из краевого бюджета на проектирование и строительство объектов коммунальной и транспортной инфраструктуры, в виде аванса, в том числе по муниципальным контрактам, заключенным в предыдущие финансовые годы, в размере, предусмотренном муниципальным контрактом (договором), но не более 30 процентов от суммы субсидии, главный распорядитель бюджетных средств, представляет в министерство строительства Красноярского края следующие документы:</w:t>
      </w:r>
    </w:p>
    <w:p w:rsidR="00C43AB5" w:rsidRDefault="00C43AB5">
      <w:pPr>
        <w:pStyle w:val="ConsPlusNormal"/>
        <w:spacing w:before="220"/>
        <w:ind w:firstLine="540"/>
        <w:jc w:val="both"/>
      </w:pPr>
      <w:r>
        <w:t>выписку из нормативного правового акта муниципального образования Красноярского края о местном бюджете на соответствующий год, подтверждающего долевое участие муниципального образования в финансировании мероприятий по строительству муниципальных объектов коммунальной и транспортной инфраструктуры, с указанием расходов по разделам, подразделам, целевым статьям и видам расходов функциональной классификации расходов бюджетов Российской Федерации;</w:t>
      </w:r>
    </w:p>
    <w:p w:rsidR="00C43AB5" w:rsidRDefault="00C43AB5">
      <w:pPr>
        <w:pStyle w:val="ConsPlusNormal"/>
        <w:spacing w:before="220"/>
        <w:ind w:firstLine="540"/>
        <w:jc w:val="both"/>
      </w:pPr>
      <w:r>
        <w:t>копию положительного заключения государственной экспертизы проектной документации (при использовании субсидии на оплату строительных работ);</w:t>
      </w:r>
    </w:p>
    <w:p w:rsidR="00C43AB5" w:rsidRDefault="00C43AB5">
      <w:pPr>
        <w:pStyle w:val="ConsPlusNormal"/>
        <w:spacing w:before="220"/>
        <w:ind w:firstLine="540"/>
        <w:jc w:val="both"/>
      </w:pPr>
      <w:r>
        <w:t>копию сметной части утвержденной проектной документации (при использовании субсидии на оплату строительных работ);</w:t>
      </w:r>
    </w:p>
    <w:p w:rsidR="00C43AB5" w:rsidRDefault="00C43AB5">
      <w:pPr>
        <w:pStyle w:val="ConsPlusNormal"/>
        <w:spacing w:before="220"/>
        <w:ind w:firstLine="540"/>
        <w:jc w:val="both"/>
      </w:pPr>
      <w:r>
        <w:t>копию положительного заключения о достоверности определения сметной стоимости объекта капитального строительства (при использовании субсидии на оплату строительных работ);</w:t>
      </w:r>
    </w:p>
    <w:p w:rsidR="00C43AB5" w:rsidRDefault="00C43AB5">
      <w:pPr>
        <w:pStyle w:val="ConsPlusNormal"/>
        <w:spacing w:before="220"/>
        <w:ind w:firstLine="540"/>
        <w:jc w:val="both"/>
      </w:pPr>
      <w:r>
        <w:t>копию разрешения на строительство в случаях, предусмотренных действующим законодательством Российской Федерации (при использовании субсидии на оплату строительных работ);</w:t>
      </w:r>
    </w:p>
    <w:p w:rsidR="00C43AB5" w:rsidRDefault="00C43AB5">
      <w:pPr>
        <w:pStyle w:val="ConsPlusNormal"/>
        <w:spacing w:before="220"/>
        <w:ind w:firstLine="540"/>
        <w:jc w:val="both"/>
      </w:pPr>
      <w:r>
        <w:t>копии муниципальных контрактов (договоров);</w:t>
      </w:r>
    </w:p>
    <w:p w:rsidR="00C43AB5" w:rsidRDefault="00C43AB5">
      <w:pPr>
        <w:pStyle w:val="ConsPlusNormal"/>
        <w:spacing w:before="220"/>
        <w:ind w:firstLine="540"/>
        <w:jc w:val="both"/>
      </w:pPr>
      <w:r>
        <w:t>копию документа, подтверждающего соответствие лица, с которым заключен представленный муниципальный контракт (договор), требованиям, установленным действующим законодательством к лицам, осуществляющим поставку товаров (выполнение работ, оказание услуг), являющихся предметом представленного муниципального контракта (договора): лицензии, свидетельства об аккредитации,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C43AB5" w:rsidRDefault="00C43AB5">
      <w:pPr>
        <w:pStyle w:val="ConsPlusNormal"/>
        <w:spacing w:before="220"/>
        <w:ind w:firstLine="540"/>
        <w:jc w:val="both"/>
      </w:pPr>
      <w:r>
        <w:t>реестр на оплату по форме в соответствии с соглашением.</w:t>
      </w:r>
    </w:p>
    <w:p w:rsidR="00C43AB5" w:rsidRDefault="00C43AB5">
      <w:pPr>
        <w:pStyle w:val="ConsPlusNormal"/>
        <w:spacing w:before="220"/>
        <w:ind w:firstLine="540"/>
        <w:jc w:val="both"/>
      </w:pPr>
      <w:r>
        <w:t>Копии документов представляются заверенными подписью Главы города Ачинска или уполномоченного им лица.</w:t>
      </w:r>
    </w:p>
    <w:p w:rsidR="00C43AB5" w:rsidRDefault="00C43AB5">
      <w:pPr>
        <w:pStyle w:val="ConsPlusNormal"/>
        <w:spacing w:before="220"/>
        <w:ind w:firstLine="540"/>
        <w:jc w:val="both"/>
      </w:pPr>
      <w:bookmarkStart w:id="17" w:name="P3328"/>
      <w:bookmarkEnd w:id="17"/>
      <w:r>
        <w:t>6. Дальнейшее перечисление субсидий на строительство объектов коммунальной и транспортной инфраструктуры осуществляется в соответствии с выполненными объемами работ, превышающими сумму аванса, в том числе для погашения кредиторской задолженности, сложившейся по выполненным и принятым в предыдущих финансовых годах работам (услугам) для чего главный распорядитель бюджетных средств, представляет в министерство строительства Красноярского края следующие документы:</w:t>
      </w:r>
    </w:p>
    <w:p w:rsidR="00C43AB5" w:rsidRDefault="00C43AB5">
      <w:pPr>
        <w:pStyle w:val="ConsPlusNormal"/>
        <w:spacing w:before="220"/>
        <w:ind w:firstLine="540"/>
        <w:jc w:val="both"/>
      </w:pPr>
      <w:r>
        <w:t xml:space="preserve">копии актов о приемке выполненных работ (форма КС-2) и справок о стоимости </w:t>
      </w:r>
      <w:r>
        <w:lastRenderedPageBreak/>
        <w:t>выполненных работ и затрат (форма КС-3) для строительно-монтажных работ, копии актов выполненных работ (оказанных услуг) для иных работ (услуг) или иные первичные учетные документы, подтверждающие выполнение работ, оказание услуг;</w:t>
      </w:r>
    </w:p>
    <w:p w:rsidR="00C43AB5" w:rsidRDefault="00C43AB5">
      <w:pPr>
        <w:pStyle w:val="ConsPlusNormal"/>
        <w:spacing w:before="220"/>
        <w:ind w:firstLine="540"/>
        <w:jc w:val="both"/>
      </w:pPr>
      <w:r>
        <w:t>копии платежных документов, подтверждающих фактическую оплату муниципальными образованиями Красноярского края объемов выполненных работ (оказанных услуг) за счет средств местного бюджета;</w:t>
      </w:r>
    </w:p>
    <w:p w:rsidR="00C43AB5" w:rsidRDefault="00C43AB5">
      <w:pPr>
        <w:pStyle w:val="ConsPlusNormal"/>
        <w:spacing w:before="220"/>
        <w:ind w:firstLine="540"/>
        <w:jc w:val="both"/>
      </w:pPr>
      <w:r>
        <w:t>реестр на оплату по форме в соответствии с соглашением.</w:t>
      </w:r>
    </w:p>
    <w:p w:rsidR="00C43AB5" w:rsidRDefault="00C43AB5">
      <w:pPr>
        <w:pStyle w:val="ConsPlusNormal"/>
        <w:spacing w:before="220"/>
        <w:ind w:firstLine="540"/>
        <w:jc w:val="both"/>
      </w:pPr>
      <w:r>
        <w:t>Копии документов представляются заверенными подписью Главы города Ачинска или уполномоченного им лица.</w:t>
      </w:r>
    </w:p>
    <w:p w:rsidR="00C43AB5" w:rsidRDefault="00C43AB5">
      <w:pPr>
        <w:pStyle w:val="ConsPlusNormal"/>
        <w:spacing w:before="220"/>
        <w:ind w:firstLine="540"/>
        <w:jc w:val="both"/>
      </w:pPr>
      <w:r>
        <w:t xml:space="preserve">В случае если муниципальный контракт (договор) не предусматривает выплату аванса, документы, указанные в </w:t>
      </w:r>
      <w:hyperlink w:anchor="P3318" w:history="1">
        <w:r>
          <w:rPr>
            <w:color w:val="0000FF"/>
          </w:rPr>
          <w:t>пунктах 5</w:t>
        </w:r>
      </w:hyperlink>
      <w:r>
        <w:t xml:space="preserve">, </w:t>
      </w:r>
      <w:hyperlink w:anchor="P3328" w:history="1">
        <w:r>
          <w:rPr>
            <w:color w:val="0000FF"/>
          </w:rPr>
          <w:t>6</w:t>
        </w:r>
      </w:hyperlink>
      <w:r>
        <w:t xml:space="preserve"> представляются одновременно.</w:t>
      </w:r>
    </w:p>
    <w:p w:rsidR="00C43AB5" w:rsidRDefault="00C43AB5">
      <w:pPr>
        <w:pStyle w:val="ConsPlusNormal"/>
        <w:spacing w:before="220"/>
        <w:ind w:firstLine="540"/>
        <w:jc w:val="both"/>
      </w:pPr>
      <w:r>
        <w:t>7. Средства субсидии направляются на оплату работ (услуг) по строительству объектов коммунальной и транспортной инфраструктуры, в том числе по проведению инженерных изысканий, проектных работ, строительных работ, присоединения к сетям инженерно-технического обеспечения и технологического присоединения к электрическим сетям, на получение положительного заключения определения достоверности сметной стоимости, получение положительного заключения государственной экспертизы.</w:t>
      </w:r>
    </w:p>
    <w:p w:rsidR="00C43AB5" w:rsidRDefault="00C43AB5">
      <w:pPr>
        <w:pStyle w:val="ConsPlusNormal"/>
        <w:jc w:val="both"/>
      </w:pPr>
    </w:p>
    <w:p w:rsidR="00C43AB5" w:rsidRDefault="00C43AB5">
      <w:pPr>
        <w:pStyle w:val="ConsPlusTitle"/>
        <w:jc w:val="center"/>
        <w:outlineLvl w:val="2"/>
      </w:pPr>
      <w:r>
        <w:t>4. УПРАВЛЕНИЕ ПОДПРОГРАММОЙ И КОНТРОЛЬ</w:t>
      </w:r>
    </w:p>
    <w:p w:rsidR="00C43AB5" w:rsidRDefault="00C43AB5">
      <w:pPr>
        <w:pStyle w:val="ConsPlusTitle"/>
        <w:jc w:val="center"/>
      </w:pPr>
      <w:r>
        <w:t>ЗА ИСПОЛНЕНИЕМ ПОДПРОГРАММЫ</w:t>
      </w:r>
    </w:p>
    <w:p w:rsidR="00C43AB5" w:rsidRDefault="00C43AB5">
      <w:pPr>
        <w:pStyle w:val="ConsPlusNormal"/>
        <w:jc w:val="both"/>
      </w:pPr>
    </w:p>
    <w:p w:rsidR="00C43AB5" w:rsidRDefault="00C43AB5">
      <w:pPr>
        <w:pStyle w:val="ConsPlusNormal"/>
        <w:ind w:firstLine="540"/>
        <w:jc w:val="both"/>
      </w:pPr>
      <w:r>
        <w:t>Администрация города Ачинска (Консультант - Главный архитектор города Ачинска, осуществляет управление и текущий контроль за ходом выполнения подпрограммы, определяет промежуточные результаты и производит оценку реализации подпрограммы.</w:t>
      </w:r>
    </w:p>
    <w:p w:rsidR="00C43AB5" w:rsidRDefault="00C43AB5">
      <w:pPr>
        <w:pStyle w:val="ConsPlusNormal"/>
        <w:spacing w:before="220"/>
        <w:ind w:firstLine="540"/>
        <w:jc w:val="both"/>
      </w:pPr>
      <w:r>
        <w:t>Муниципальное казенное учреждение "Управление капитального строительства" осуществляет контроль за целевым и эффективным расходованием средств, предусмотренных на реализацию подпрограммы.</w:t>
      </w:r>
    </w:p>
    <w:p w:rsidR="00C43AB5" w:rsidRDefault="00C43AB5">
      <w:pPr>
        <w:pStyle w:val="ConsPlusNormal"/>
        <w:spacing w:before="220"/>
        <w:ind w:firstLine="540"/>
        <w:jc w:val="both"/>
      </w:pPr>
      <w:r>
        <w:t>Ответственный исполнитель для обеспечения мониторинга и анализа хода реализации муниципальной программы организует ведение и представление ежеквартальной отчетности (за первый, второй и третий кварталы).</w:t>
      </w:r>
    </w:p>
    <w:p w:rsidR="00C43AB5" w:rsidRDefault="00C43AB5">
      <w:pPr>
        <w:pStyle w:val="ConsPlusNormal"/>
        <w:spacing w:before="220"/>
        <w:ind w:firstLine="540"/>
        <w:jc w:val="both"/>
      </w:pPr>
      <w:r>
        <w:t xml:space="preserve">Отчеты о реализации программы представляются ответственным исполнителем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Отчет о реализации программы за первое полугодие отчетного года представляется в срок не позднее 10-го августа отчетного года, в соответствии с </w:t>
      </w:r>
      <w:hyperlink r:id="rId179" w:history="1">
        <w:r>
          <w:rPr>
            <w:color w:val="0000FF"/>
          </w:rPr>
          <w:t>приложениями 7</w:t>
        </w:r>
      </w:hyperlink>
      <w:r>
        <w:t xml:space="preserve"> - </w:t>
      </w:r>
      <w:hyperlink r:id="rId180" w:history="1">
        <w:r>
          <w:rPr>
            <w:color w:val="0000FF"/>
          </w:rPr>
          <w:t>10</w:t>
        </w:r>
      </w:hyperlink>
      <w:r>
        <w:t xml:space="preserve"> к Постановлению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C43AB5" w:rsidRDefault="00C43AB5">
      <w:pPr>
        <w:pStyle w:val="ConsPlusNormal"/>
        <w:spacing w:before="220"/>
        <w:ind w:firstLine="540"/>
        <w:jc w:val="both"/>
      </w:pPr>
      <w:r>
        <w:t>Годовой отчет о ходе реализации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w:t>
      </w:r>
    </w:p>
    <w:p w:rsidR="00C43AB5" w:rsidRDefault="00C43AB5">
      <w:pPr>
        <w:pStyle w:val="ConsPlusNormal"/>
        <w:spacing w:before="220"/>
        <w:ind w:firstLine="540"/>
        <w:jc w:val="both"/>
      </w:pPr>
      <w:r>
        <w:t>Согласованный с соисполнителями муниципальной программы годовой отчет на бумажном носителе и в электронном виде представляется в управление экономического развития и планирования администрации города Ачинска до 1 марта года, следующего за отчетным.</w:t>
      </w:r>
    </w:p>
    <w:p w:rsidR="00C43AB5" w:rsidRDefault="00C43AB5">
      <w:pPr>
        <w:pStyle w:val="ConsPlusNormal"/>
        <w:spacing w:before="220"/>
        <w:ind w:firstLine="540"/>
        <w:jc w:val="both"/>
      </w:pPr>
      <w:r>
        <w:t>Годовой отчет в срок до 1 мая года, следующего за отчетным, подлежит размещению на официальном сайте органов местного самоуправления города Ачинска в сети Интернет.</w:t>
      </w: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right"/>
        <w:outlineLvl w:val="2"/>
      </w:pPr>
      <w:r>
        <w:t>Приложение N 1</w:t>
      </w:r>
    </w:p>
    <w:p w:rsidR="00C43AB5" w:rsidRDefault="00C43AB5">
      <w:pPr>
        <w:pStyle w:val="ConsPlusNormal"/>
        <w:jc w:val="right"/>
      </w:pPr>
      <w:r>
        <w:t>к подпрограмме</w:t>
      </w:r>
    </w:p>
    <w:p w:rsidR="00C43AB5" w:rsidRDefault="00C43AB5">
      <w:pPr>
        <w:pStyle w:val="ConsPlusNormal"/>
        <w:jc w:val="right"/>
      </w:pPr>
      <w:r>
        <w:t>"Развитие малоэтажного</w:t>
      </w:r>
    </w:p>
    <w:p w:rsidR="00C43AB5" w:rsidRDefault="00C43AB5">
      <w:pPr>
        <w:pStyle w:val="ConsPlusNormal"/>
        <w:jc w:val="right"/>
      </w:pPr>
      <w:r>
        <w:t>жилищного строительства",</w:t>
      </w:r>
    </w:p>
    <w:p w:rsidR="00C43AB5" w:rsidRDefault="00C43AB5">
      <w:pPr>
        <w:pStyle w:val="ConsPlusNormal"/>
        <w:jc w:val="right"/>
      </w:pPr>
      <w:r>
        <w:t>реализуемой в рамках</w:t>
      </w:r>
    </w:p>
    <w:p w:rsidR="00C43AB5" w:rsidRDefault="00C43AB5">
      <w:pPr>
        <w:pStyle w:val="ConsPlusNormal"/>
        <w:jc w:val="right"/>
      </w:pPr>
      <w:r>
        <w:t>муниципальной программы</w:t>
      </w:r>
    </w:p>
    <w:p w:rsidR="00C43AB5" w:rsidRDefault="00C43AB5">
      <w:pPr>
        <w:pStyle w:val="ConsPlusNormal"/>
        <w:jc w:val="right"/>
      </w:pPr>
      <w:r>
        <w:t>города Ачинска</w:t>
      </w:r>
    </w:p>
    <w:p w:rsidR="00C43AB5" w:rsidRDefault="00C43AB5">
      <w:pPr>
        <w:pStyle w:val="ConsPlusNormal"/>
        <w:jc w:val="right"/>
      </w:pPr>
      <w:r>
        <w:t>"Обеспечение доступным</w:t>
      </w:r>
    </w:p>
    <w:p w:rsidR="00C43AB5" w:rsidRDefault="00C43AB5">
      <w:pPr>
        <w:pStyle w:val="ConsPlusNormal"/>
        <w:jc w:val="right"/>
      </w:pPr>
      <w:r>
        <w:t>и комфортным жильем граждан"</w:t>
      </w:r>
    </w:p>
    <w:p w:rsidR="00C43AB5" w:rsidRDefault="00C43AB5">
      <w:pPr>
        <w:pStyle w:val="ConsPlusNormal"/>
        <w:jc w:val="both"/>
      </w:pPr>
    </w:p>
    <w:p w:rsidR="00C43AB5" w:rsidRDefault="00C43AB5">
      <w:pPr>
        <w:pStyle w:val="ConsPlusTitle"/>
        <w:jc w:val="center"/>
      </w:pPr>
      <w:bookmarkStart w:id="18" w:name="P3361"/>
      <w:bookmarkEnd w:id="18"/>
      <w:r>
        <w:t>ПЕРЕЧЕНЬ</w:t>
      </w:r>
    </w:p>
    <w:p w:rsidR="00C43AB5" w:rsidRDefault="00C43AB5">
      <w:pPr>
        <w:pStyle w:val="ConsPlusTitle"/>
        <w:jc w:val="center"/>
      </w:pPr>
      <w:r>
        <w:t>И ЗНАЧЕНИЯ ПОКАЗАТЕЛЕЙ РЕЗУЛЬТАТИВНОСТИ ПОДПРОГРАММЫ</w:t>
      </w:r>
    </w:p>
    <w:p w:rsidR="00C43AB5" w:rsidRDefault="00C43AB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3515"/>
        <w:gridCol w:w="1204"/>
        <w:gridCol w:w="1429"/>
        <w:gridCol w:w="604"/>
        <w:gridCol w:w="604"/>
        <w:gridCol w:w="604"/>
        <w:gridCol w:w="604"/>
      </w:tblGrid>
      <w:tr w:rsidR="00C43AB5">
        <w:tc>
          <w:tcPr>
            <w:tcW w:w="454" w:type="dxa"/>
            <w:vMerge w:val="restart"/>
          </w:tcPr>
          <w:p w:rsidR="00C43AB5" w:rsidRDefault="00C43AB5">
            <w:pPr>
              <w:pStyle w:val="ConsPlusNormal"/>
              <w:jc w:val="center"/>
            </w:pPr>
            <w:r>
              <w:t>N п/п</w:t>
            </w:r>
          </w:p>
        </w:tc>
        <w:tc>
          <w:tcPr>
            <w:tcW w:w="3515" w:type="dxa"/>
            <w:vMerge w:val="restart"/>
          </w:tcPr>
          <w:p w:rsidR="00C43AB5" w:rsidRDefault="00C43AB5">
            <w:pPr>
              <w:pStyle w:val="ConsPlusNormal"/>
              <w:jc w:val="center"/>
            </w:pPr>
            <w:r>
              <w:t>Цель, показатели результативности</w:t>
            </w:r>
          </w:p>
        </w:tc>
        <w:tc>
          <w:tcPr>
            <w:tcW w:w="1204" w:type="dxa"/>
            <w:vMerge w:val="restart"/>
          </w:tcPr>
          <w:p w:rsidR="00C43AB5" w:rsidRDefault="00C43AB5">
            <w:pPr>
              <w:pStyle w:val="ConsPlusNormal"/>
              <w:jc w:val="center"/>
            </w:pPr>
            <w:r>
              <w:t>Единица измерения</w:t>
            </w:r>
          </w:p>
        </w:tc>
        <w:tc>
          <w:tcPr>
            <w:tcW w:w="1429" w:type="dxa"/>
            <w:vMerge w:val="restart"/>
          </w:tcPr>
          <w:p w:rsidR="00C43AB5" w:rsidRDefault="00C43AB5">
            <w:pPr>
              <w:pStyle w:val="ConsPlusNormal"/>
              <w:jc w:val="center"/>
            </w:pPr>
            <w:r>
              <w:t>Источник информации</w:t>
            </w:r>
          </w:p>
        </w:tc>
        <w:tc>
          <w:tcPr>
            <w:tcW w:w="2416" w:type="dxa"/>
            <w:gridSpan w:val="4"/>
          </w:tcPr>
          <w:p w:rsidR="00C43AB5" w:rsidRDefault="00C43AB5">
            <w:pPr>
              <w:pStyle w:val="ConsPlusNormal"/>
              <w:jc w:val="center"/>
            </w:pPr>
            <w:r>
              <w:t>Годы реализации подпрограммы</w:t>
            </w:r>
          </w:p>
        </w:tc>
      </w:tr>
      <w:tr w:rsidR="00C43AB5">
        <w:tc>
          <w:tcPr>
            <w:tcW w:w="454" w:type="dxa"/>
            <w:vMerge/>
          </w:tcPr>
          <w:p w:rsidR="00C43AB5" w:rsidRDefault="00C43AB5"/>
        </w:tc>
        <w:tc>
          <w:tcPr>
            <w:tcW w:w="3515" w:type="dxa"/>
            <w:vMerge/>
          </w:tcPr>
          <w:p w:rsidR="00C43AB5" w:rsidRDefault="00C43AB5"/>
        </w:tc>
        <w:tc>
          <w:tcPr>
            <w:tcW w:w="1204" w:type="dxa"/>
            <w:vMerge/>
          </w:tcPr>
          <w:p w:rsidR="00C43AB5" w:rsidRDefault="00C43AB5"/>
        </w:tc>
        <w:tc>
          <w:tcPr>
            <w:tcW w:w="1429" w:type="dxa"/>
            <w:vMerge/>
          </w:tcPr>
          <w:p w:rsidR="00C43AB5" w:rsidRDefault="00C43AB5"/>
        </w:tc>
        <w:tc>
          <w:tcPr>
            <w:tcW w:w="604" w:type="dxa"/>
          </w:tcPr>
          <w:p w:rsidR="00C43AB5" w:rsidRDefault="00C43AB5">
            <w:pPr>
              <w:pStyle w:val="ConsPlusNormal"/>
              <w:jc w:val="center"/>
            </w:pPr>
            <w:r>
              <w:t>2019 год</w:t>
            </w:r>
          </w:p>
        </w:tc>
        <w:tc>
          <w:tcPr>
            <w:tcW w:w="604" w:type="dxa"/>
          </w:tcPr>
          <w:p w:rsidR="00C43AB5" w:rsidRDefault="00C43AB5">
            <w:pPr>
              <w:pStyle w:val="ConsPlusNormal"/>
              <w:jc w:val="center"/>
            </w:pPr>
            <w:r>
              <w:t>2020 год</w:t>
            </w:r>
          </w:p>
        </w:tc>
        <w:tc>
          <w:tcPr>
            <w:tcW w:w="604" w:type="dxa"/>
          </w:tcPr>
          <w:p w:rsidR="00C43AB5" w:rsidRDefault="00C43AB5">
            <w:pPr>
              <w:pStyle w:val="ConsPlusNormal"/>
              <w:jc w:val="center"/>
            </w:pPr>
            <w:r>
              <w:t>2021 год</w:t>
            </w:r>
          </w:p>
        </w:tc>
        <w:tc>
          <w:tcPr>
            <w:tcW w:w="604" w:type="dxa"/>
          </w:tcPr>
          <w:p w:rsidR="00C43AB5" w:rsidRDefault="00C43AB5">
            <w:pPr>
              <w:pStyle w:val="ConsPlusNormal"/>
              <w:jc w:val="center"/>
            </w:pPr>
            <w:r>
              <w:t>2022 год</w:t>
            </w:r>
          </w:p>
        </w:tc>
      </w:tr>
      <w:tr w:rsidR="00C43AB5">
        <w:tc>
          <w:tcPr>
            <w:tcW w:w="454" w:type="dxa"/>
          </w:tcPr>
          <w:p w:rsidR="00C43AB5" w:rsidRDefault="00C43AB5">
            <w:pPr>
              <w:pStyle w:val="ConsPlusNormal"/>
              <w:jc w:val="center"/>
            </w:pPr>
            <w:r>
              <w:t>1</w:t>
            </w:r>
          </w:p>
        </w:tc>
        <w:tc>
          <w:tcPr>
            <w:tcW w:w="3515" w:type="dxa"/>
          </w:tcPr>
          <w:p w:rsidR="00C43AB5" w:rsidRDefault="00C43AB5">
            <w:pPr>
              <w:pStyle w:val="ConsPlusNormal"/>
              <w:jc w:val="center"/>
            </w:pPr>
            <w:r>
              <w:t>2</w:t>
            </w:r>
          </w:p>
        </w:tc>
        <w:tc>
          <w:tcPr>
            <w:tcW w:w="1204" w:type="dxa"/>
          </w:tcPr>
          <w:p w:rsidR="00C43AB5" w:rsidRDefault="00C43AB5">
            <w:pPr>
              <w:pStyle w:val="ConsPlusNormal"/>
              <w:jc w:val="center"/>
            </w:pPr>
            <w:r>
              <w:t>3</w:t>
            </w:r>
          </w:p>
        </w:tc>
        <w:tc>
          <w:tcPr>
            <w:tcW w:w="1429" w:type="dxa"/>
          </w:tcPr>
          <w:p w:rsidR="00C43AB5" w:rsidRDefault="00C43AB5">
            <w:pPr>
              <w:pStyle w:val="ConsPlusNormal"/>
              <w:jc w:val="center"/>
            </w:pPr>
            <w:r>
              <w:t>4</w:t>
            </w:r>
          </w:p>
        </w:tc>
        <w:tc>
          <w:tcPr>
            <w:tcW w:w="604" w:type="dxa"/>
          </w:tcPr>
          <w:p w:rsidR="00C43AB5" w:rsidRDefault="00C43AB5">
            <w:pPr>
              <w:pStyle w:val="ConsPlusNormal"/>
              <w:jc w:val="center"/>
            </w:pPr>
            <w:r>
              <w:t>5</w:t>
            </w:r>
          </w:p>
        </w:tc>
        <w:tc>
          <w:tcPr>
            <w:tcW w:w="604" w:type="dxa"/>
          </w:tcPr>
          <w:p w:rsidR="00C43AB5" w:rsidRDefault="00C43AB5">
            <w:pPr>
              <w:pStyle w:val="ConsPlusNormal"/>
              <w:jc w:val="center"/>
            </w:pPr>
            <w:r>
              <w:t>6</w:t>
            </w:r>
          </w:p>
        </w:tc>
        <w:tc>
          <w:tcPr>
            <w:tcW w:w="604" w:type="dxa"/>
          </w:tcPr>
          <w:p w:rsidR="00C43AB5" w:rsidRDefault="00C43AB5">
            <w:pPr>
              <w:pStyle w:val="ConsPlusNormal"/>
              <w:jc w:val="center"/>
            </w:pPr>
            <w:r>
              <w:t>7</w:t>
            </w:r>
          </w:p>
        </w:tc>
        <w:tc>
          <w:tcPr>
            <w:tcW w:w="604" w:type="dxa"/>
          </w:tcPr>
          <w:p w:rsidR="00C43AB5" w:rsidRDefault="00C43AB5">
            <w:pPr>
              <w:pStyle w:val="ConsPlusNormal"/>
              <w:jc w:val="center"/>
            </w:pPr>
            <w:r>
              <w:t>8</w:t>
            </w:r>
          </w:p>
        </w:tc>
      </w:tr>
      <w:tr w:rsidR="00C43AB5">
        <w:tc>
          <w:tcPr>
            <w:tcW w:w="9018" w:type="dxa"/>
            <w:gridSpan w:val="8"/>
          </w:tcPr>
          <w:p w:rsidR="00C43AB5" w:rsidRDefault="00C43AB5">
            <w:pPr>
              <w:pStyle w:val="ConsPlusNormal"/>
            </w:pPr>
            <w:r>
              <w:t>Цель подпрограммы: Обеспечение земельных участков коммунальной и транспортной инфраструктурой.</w:t>
            </w:r>
          </w:p>
          <w:p w:rsidR="00C43AB5" w:rsidRDefault="00C43AB5">
            <w:pPr>
              <w:pStyle w:val="ConsPlusNormal"/>
            </w:pPr>
            <w:r>
              <w:t>Задача: Формирование земельных участков для жилищного строительства с обеспечением их коммунальной и транспортной инфраструктурой и предоставление земельных участков семьям, имеющим трех и более детей</w:t>
            </w:r>
          </w:p>
        </w:tc>
      </w:tr>
      <w:tr w:rsidR="00C43AB5">
        <w:tc>
          <w:tcPr>
            <w:tcW w:w="454" w:type="dxa"/>
          </w:tcPr>
          <w:p w:rsidR="00C43AB5" w:rsidRDefault="00C43AB5">
            <w:pPr>
              <w:pStyle w:val="ConsPlusNormal"/>
            </w:pPr>
            <w:r>
              <w:t>1.1</w:t>
            </w:r>
          </w:p>
        </w:tc>
        <w:tc>
          <w:tcPr>
            <w:tcW w:w="3515" w:type="dxa"/>
          </w:tcPr>
          <w:p w:rsidR="00C43AB5" w:rsidRDefault="00C43AB5">
            <w:pPr>
              <w:pStyle w:val="ConsPlusNormal"/>
            </w:pPr>
            <w:r>
              <w:t>Показатель результативности 1: Доля земельных участков, обеспеченных коммунальной и транспортной инфраструктурой, для дальнейшего предоставления семьям, имеющим трех и более детей, от общего количества земельных участков, планируемых к предоставлению</w:t>
            </w:r>
          </w:p>
        </w:tc>
        <w:tc>
          <w:tcPr>
            <w:tcW w:w="1204" w:type="dxa"/>
          </w:tcPr>
          <w:p w:rsidR="00C43AB5" w:rsidRDefault="00C43AB5">
            <w:pPr>
              <w:pStyle w:val="ConsPlusNormal"/>
            </w:pPr>
            <w:r>
              <w:t>%</w:t>
            </w:r>
          </w:p>
        </w:tc>
        <w:tc>
          <w:tcPr>
            <w:tcW w:w="1429" w:type="dxa"/>
          </w:tcPr>
          <w:p w:rsidR="00C43AB5" w:rsidRDefault="00C43AB5">
            <w:pPr>
              <w:pStyle w:val="ConsPlusNormal"/>
              <w:jc w:val="center"/>
            </w:pPr>
            <w:r>
              <w:t>-</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r>
      <w:tr w:rsidR="00C43AB5">
        <w:tc>
          <w:tcPr>
            <w:tcW w:w="454" w:type="dxa"/>
          </w:tcPr>
          <w:p w:rsidR="00C43AB5" w:rsidRDefault="00C43AB5">
            <w:pPr>
              <w:pStyle w:val="ConsPlusNormal"/>
            </w:pPr>
            <w:r>
              <w:t>1.2</w:t>
            </w:r>
          </w:p>
        </w:tc>
        <w:tc>
          <w:tcPr>
            <w:tcW w:w="3515" w:type="dxa"/>
          </w:tcPr>
          <w:p w:rsidR="00C43AB5" w:rsidRDefault="00C43AB5">
            <w:pPr>
              <w:pStyle w:val="ConsPlusNormal"/>
            </w:pPr>
            <w:r>
              <w:t>Показатель результативности 2: Площадь земельных участков, обеспеченных коммунальной и транспортной инфраструктурой, предоставляемая для семей, имеющих трех и более детей</w:t>
            </w:r>
          </w:p>
        </w:tc>
        <w:tc>
          <w:tcPr>
            <w:tcW w:w="1204" w:type="dxa"/>
          </w:tcPr>
          <w:p w:rsidR="00C43AB5" w:rsidRDefault="00C43AB5">
            <w:pPr>
              <w:pStyle w:val="ConsPlusNormal"/>
            </w:pPr>
            <w:r>
              <w:t>га</w:t>
            </w:r>
          </w:p>
        </w:tc>
        <w:tc>
          <w:tcPr>
            <w:tcW w:w="1429" w:type="dxa"/>
          </w:tcPr>
          <w:p w:rsidR="00C43AB5" w:rsidRDefault="00C43AB5">
            <w:pPr>
              <w:pStyle w:val="ConsPlusNormal"/>
              <w:jc w:val="center"/>
            </w:pPr>
            <w:r>
              <w:t>-</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c>
          <w:tcPr>
            <w:tcW w:w="604" w:type="dxa"/>
          </w:tcPr>
          <w:p w:rsidR="00C43AB5" w:rsidRDefault="00C43AB5">
            <w:pPr>
              <w:pStyle w:val="ConsPlusNormal"/>
              <w:jc w:val="center"/>
            </w:pPr>
            <w:r>
              <w:t>0</w:t>
            </w:r>
          </w:p>
        </w:tc>
      </w:tr>
    </w:tbl>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both"/>
      </w:pPr>
    </w:p>
    <w:p w:rsidR="00C43AB5" w:rsidRDefault="00C43AB5">
      <w:pPr>
        <w:pStyle w:val="ConsPlusNormal"/>
        <w:jc w:val="right"/>
        <w:outlineLvl w:val="2"/>
      </w:pPr>
      <w:r>
        <w:t>Приложение N 2</w:t>
      </w:r>
    </w:p>
    <w:p w:rsidR="00C43AB5" w:rsidRDefault="00C43AB5">
      <w:pPr>
        <w:pStyle w:val="ConsPlusNormal"/>
        <w:jc w:val="right"/>
      </w:pPr>
      <w:r>
        <w:lastRenderedPageBreak/>
        <w:t>к подпрограмме</w:t>
      </w:r>
    </w:p>
    <w:p w:rsidR="00C43AB5" w:rsidRDefault="00C43AB5">
      <w:pPr>
        <w:pStyle w:val="ConsPlusNormal"/>
        <w:jc w:val="right"/>
      </w:pPr>
      <w:r>
        <w:t>"Развитие малоэтажного</w:t>
      </w:r>
    </w:p>
    <w:p w:rsidR="00C43AB5" w:rsidRDefault="00C43AB5">
      <w:pPr>
        <w:pStyle w:val="ConsPlusNormal"/>
        <w:jc w:val="right"/>
      </w:pPr>
      <w:r>
        <w:t>жилищного строительства",</w:t>
      </w:r>
    </w:p>
    <w:p w:rsidR="00C43AB5" w:rsidRDefault="00C43AB5">
      <w:pPr>
        <w:pStyle w:val="ConsPlusNormal"/>
        <w:jc w:val="right"/>
      </w:pPr>
      <w:r>
        <w:t>реализуемой в рамках</w:t>
      </w:r>
    </w:p>
    <w:p w:rsidR="00C43AB5" w:rsidRDefault="00C43AB5">
      <w:pPr>
        <w:pStyle w:val="ConsPlusNormal"/>
        <w:jc w:val="right"/>
      </w:pPr>
      <w:r>
        <w:t>муниципальной программы</w:t>
      </w:r>
    </w:p>
    <w:p w:rsidR="00C43AB5" w:rsidRDefault="00C43AB5">
      <w:pPr>
        <w:pStyle w:val="ConsPlusNormal"/>
        <w:jc w:val="right"/>
      </w:pPr>
      <w:r>
        <w:t>города Ачинска</w:t>
      </w:r>
    </w:p>
    <w:p w:rsidR="00C43AB5" w:rsidRDefault="00C43AB5">
      <w:pPr>
        <w:pStyle w:val="ConsPlusNormal"/>
        <w:jc w:val="right"/>
      </w:pPr>
      <w:r>
        <w:t>"Обеспечение доступным</w:t>
      </w:r>
    </w:p>
    <w:p w:rsidR="00C43AB5" w:rsidRDefault="00C43AB5">
      <w:pPr>
        <w:pStyle w:val="ConsPlusNormal"/>
        <w:jc w:val="right"/>
      </w:pPr>
      <w:r>
        <w:t>и комфортным жильем граждан"</w:t>
      </w:r>
    </w:p>
    <w:p w:rsidR="00C43AB5" w:rsidRDefault="00C43AB5">
      <w:pPr>
        <w:pStyle w:val="ConsPlusNormal"/>
        <w:jc w:val="both"/>
      </w:pPr>
    </w:p>
    <w:p w:rsidR="00C43AB5" w:rsidRDefault="00C43AB5">
      <w:pPr>
        <w:pStyle w:val="ConsPlusTitle"/>
        <w:jc w:val="center"/>
      </w:pPr>
      <w:bookmarkStart w:id="19" w:name="P3414"/>
      <w:bookmarkEnd w:id="19"/>
      <w:r>
        <w:t>ПЕРЕЧЕНЬ</w:t>
      </w:r>
    </w:p>
    <w:p w:rsidR="00C43AB5" w:rsidRDefault="00C43AB5">
      <w:pPr>
        <w:pStyle w:val="ConsPlusTitle"/>
        <w:jc w:val="center"/>
      </w:pPr>
      <w:r>
        <w:t>МЕРОПРИЯТИЙ ПОДПРОГРАММЫ "РАЗВИТИЕ МАЛОЭТАЖНОГО</w:t>
      </w:r>
    </w:p>
    <w:p w:rsidR="00C43AB5" w:rsidRDefault="00C43AB5">
      <w:pPr>
        <w:pStyle w:val="ConsPlusTitle"/>
        <w:jc w:val="center"/>
      </w:pPr>
      <w:r>
        <w:t>ЖИЛИЩНОГО СТРОИТЕЛЬСТВА"</w:t>
      </w:r>
    </w:p>
    <w:p w:rsidR="00C43AB5" w:rsidRDefault="00C43AB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43AB5">
        <w:trPr>
          <w:jc w:val="center"/>
        </w:trPr>
        <w:tc>
          <w:tcPr>
            <w:tcW w:w="9294" w:type="dxa"/>
            <w:tcBorders>
              <w:top w:val="nil"/>
              <w:left w:val="single" w:sz="24" w:space="0" w:color="CED3F1"/>
              <w:bottom w:val="nil"/>
              <w:right w:val="single" w:sz="24" w:space="0" w:color="F4F3F8"/>
            </w:tcBorders>
            <w:shd w:val="clear" w:color="auto" w:fill="F4F3F8"/>
          </w:tcPr>
          <w:p w:rsidR="00C43AB5" w:rsidRDefault="00C43AB5">
            <w:pPr>
              <w:pStyle w:val="ConsPlusNormal"/>
              <w:jc w:val="center"/>
            </w:pPr>
            <w:r>
              <w:rPr>
                <w:color w:val="392C69"/>
              </w:rPr>
              <w:t>Список изменяющих документов</w:t>
            </w:r>
          </w:p>
          <w:p w:rsidR="00C43AB5" w:rsidRDefault="00C43AB5">
            <w:pPr>
              <w:pStyle w:val="ConsPlusNormal"/>
              <w:jc w:val="center"/>
            </w:pPr>
            <w:r>
              <w:rPr>
                <w:color w:val="392C69"/>
              </w:rPr>
              <w:t xml:space="preserve">(в ред. </w:t>
            </w:r>
            <w:hyperlink r:id="rId181" w:history="1">
              <w:r>
                <w:rPr>
                  <w:color w:val="0000FF"/>
                </w:rPr>
                <w:t>Постановления</w:t>
              </w:r>
            </w:hyperlink>
            <w:r>
              <w:rPr>
                <w:color w:val="392C69"/>
              </w:rPr>
              <w:t xml:space="preserve"> администрации г. Ачинска Красноярского края</w:t>
            </w:r>
          </w:p>
          <w:p w:rsidR="00C43AB5" w:rsidRDefault="00C43AB5">
            <w:pPr>
              <w:pStyle w:val="ConsPlusNormal"/>
              <w:jc w:val="center"/>
            </w:pPr>
            <w:r>
              <w:rPr>
                <w:color w:val="392C69"/>
              </w:rPr>
              <w:t>от 16.10.2020 N 255-п)</w:t>
            </w:r>
          </w:p>
        </w:tc>
      </w:tr>
    </w:tbl>
    <w:p w:rsidR="00C43AB5" w:rsidRDefault="00C43AB5">
      <w:pPr>
        <w:pStyle w:val="ConsPlusNormal"/>
        <w:jc w:val="both"/>
      </w:pPr>
    </w:p>
    <w:p w:rsidR="00C43AB5" w:rsidRDefault="00C43AB5">
      <w:pPr>
        <w:sectPr w:rsidR="00C43AB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94"/>
        <w:gridCol w:w="769"/>
        <w:gridCol w:w="694"/>
        <w:gridCol w:w="634"/>
        <w:gridCol w:w="1339"/>
        <w:gridCol w:w="484"/>
        <w:gridCol w:w="904"/>
        <w:gridCol w:w="619"/>
        <w:gridCol w:w="619"/>
        <w:gridCol w:w="1159"/>
        <w:gridCol w:w="2074"/>
      </w:tblGrid>
      <w:tr w:rsidR="00C43AB5">
        <w:tc>
          <w:tcPr>
            <w:tcW w:w="454" w:type="dxa"/>
            <w:vMerge w:val="restart"/>
          </w:tcPr>
          <w:p w:rsidR="00C43AB5" w:rsidRDefault="00C43AB5">
            <w:pPr>
              <w:pStyle w:val="ConsPlusNormal"/>
              <w:jc w:val="center"/>
            </w:pPr>
            <w:r>
              <w:lastRenderedPageBreak/>
              <w:t>N п/п</w:t>
            </w:r>
          </w:p>
        </w:tc>
        <w:tc>
          <w:tcPr>
            <w:tcW w:w="1894" w:type="dxa"/>
            <w:vMerge w:val="restart"/>
          </w:tcPr>
          <w:p w:rsidR="00C43AB5" w:rsidRDefault="00C43AB5">
            <w:pPr>
              <w:pStyle w:val="ConsPlusNormal"/>
              <w:jc w:val="center"/>
            </w:pPr>
            <w:r>
              <w:t>Цель, задачи, мероприятия подпрограммы</w:t>
            </w:r>
          </w:p>
        </w:tc>
        <w:tc>
          <w:tcPr>
            <w:tcW w:w="769" w:type="dxa"/>
            <w:vMerge w:val="restart"/>
          </w:tcPr>
          <w:p w:rsidR="00C43AB5" w:rsidRDefault="00C43AB5">
            <w:pPr>
              <w:pStyle w:val="ConsPlusNormal"/>
              <w:jc w:val="center"/>
            </w:pPr>
            <w:r>
              <w:t>ГРБС</w:t>
            </w:r>
          </w:p>
        </w:tc>
        <w:tc>
          <w:tcPr>
            <w:tcW w:w="3151" w:type="dxa"/>
            <w:gridSpan w:val="4"/>
          </w:tcPr>
          <w:p w:rsidR="00C43AB5" w:rsidRDefault="00C43AB5">
            <w:pPr>
              <w:pStyle w:val="ConsPlusNormal"/>
              <w:jc w:val="center"/>
            </w:pPr>
            <w:r>
              <w:t>Код бюджетной классификации</w:t>
            </w:r>
          </w:p>
        </w:tc>
        <w:tc>
          <w:tcPr>
            <w:tcW w:w="3301" w:type="dxa"/>
            <w:gridSpan w:val="4"/>
          </w:tcPr>
          <w:p w:rsidR="00C43AB5" w:rsidRDefault="00C43AB5">
            <w:pPr>
              <w:pStyle w:val="ConsPlusNormal"/>
              <w:jc w:val="center"/>
            </w:pPr>
            <w:r>
              <w:t>Расходы по годам реализации подпрограммы (тыс. руб.)</w:t>
            </w:r>
          </w:p>
        </w:tc>
        <w:tc>
          <w:tcPr>
            <w:tcW w:w="2074" w:type="dxa"/>
            <w:vMerge w:val="restart"/>
          </w:tcPr>
          <w:p w:rsidR="00C43AB5" w:rsidRDefault="00C43AB5">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43AB5">
        <w:tc>
          <w:tcPr>
            <w:tcW w:w="454" w:type="dxa"/>
            <w:vMerge/>
          </w:tcPr>
          <w:p w:rsidR="00C43AB5" w:rsidRDefault="00C43AB5"/>
        </w:tc>
        <w:tc>
          <w:tcPr>
            <w:tcW w:w="1894" w:type="dxa"/>
            <w:vMerge/>
          </w:tcPr>
          <w:p w:rsidR="00C43AB5" w:rsidRDefault="00C43AB5"/>
        </w:tc>
        <w:tc>
          <w:tcPr>
            <w:tcW w:w="769" w:type="dxa"/>
            <w:vMerge/>
          </w:tcPr>
          <w:p w:rsidR="00C43AB5" w:rsidRDefault="00C43AB5"/>
        </w:tc>
        <w:tc>
          <w:tcPr>
            <w:tcW w:w="694" w:type="dxa"/>
            <w:vMerge w:val="restart"/>
          </w:tcPr>
          <w:p w:rsidR="00C43AB5" w:rsidRDefault="00C43AB5">
            <w:pPr>
              <w:pStyle w:val="ConsPlusNormal"/>
              <w:jc w:val="center"/>
            </w:pPr>
            <w:r>
              <w:t>ГРБС</w:t>
            </w:r>
          </w:p>
        </w:tc>
        <w:tc>
          <w:tcPr>
            <w:tcW w:w="634" w:type="dxa"/>
            <w:vMerge w:val="restart"/>
          </w:tcPr>
          <w:p w:rsidR="00C43AB5" w:rsidRDefault="00C43AB5">
            <w:pPr>
              <w:pStyle w:val="ConsPlusNormal"/>
              <w:jc w:val="center"/>
            </w:pPr>
            <w:r>
              <w:t>РзПр</w:t>
            </w:r>
          </w:p>
        </w:tc>
        <w:tc>
          <w:tcPr>
            <w:tcW w:w="1339" w:type="dxa"/>
            <w:vMerge w:val="restart"/>
          </w:tcPr>
          <w:p w:rsidR="00C43AB5" w:rsidRDefault="00C43AB5">
            <w:pPr>
              <w:pStyle w:val="ConsPlusNormal"/>
              <w:jc w:val="center"/>
            </w:pPr>
            <w:r>
              <w:t>ЦСР</w:t>
            </w:r>
          </w:p>
        </w:tc>
        <w:tc>
          <w:tcPr>
            <w:tcW w:w="484" w:type="dxa"/>
            <w:vMerge w:val="restart"/>
          </w:tcPr>
          <w:p w:rsidR="00C43AB5" w:rsidRDefault="00C43AB5">
            <w:pPr>
              <w:pStyle w:val="ConsPlusNormal"/>
              <w:jc w:val="center"/>
            </w:pPr>
            <w:r>
              <w:t>ВР</w:t>
            </w:r>
          </w:p>
        </w:tc>
        <w:tc>
          <w:tcPr>
            <w:tcW w:w="904" w:type="dxa"/>
          </w:tcPr>
          <w:p w:rsidR="00C43AB5" w:rsidRDefault="00C43AB5">
            <w:pPr>
              <w:pStyle w:val="ConsPlusNormal"/>
              <w:jc w:val="center"/>
            </w:pPr>
            <w:r>
              <w:t>2020 год</w:t>
            </w:r>
          </w:p>
        </w:tc>
        <w:tc>
          <w:tcPr>
            <w:tcW w:w="619" w:type="dxa"/>
          </w:tcPr>
          <w:p w:rsidR="00C43AB5" w:rsidRDefault="00C43AB5">
            <w:pPr>
              <w:pStyle w:val="ConsPlusNormal"/>
              <w:jc w:val="center"/>
            </w:pPr>
            <w:r>
              <w:t>2021 год</w:t>
            </w:r>
          </w:p>
        </w:tc>
        <w:tc>
          <w:tcPr>
            <w:tcW w:w="619" w:type="dxa"/>
          </w:tcPr>
          <w:p w:rsidR="00C43AB5" w:rsidRDefault="00C43AB5">
            <w:pPr>
              <w:pStyle w:val="ConsPlusNormal"/>
              <w:jc w:val="center"/>
            </w:pPr>
            <w:r>
              <w:t>2022 год</w:t>
            </w:r>
          </w:p>
        </w:tc>
        <w:tc>
          <w:tcPr>
            <w:tcW w:w="1159" w:type="dxa"/>
            <w:vMerge w:val="restart"/>
          </w:tcPr>
          <w:p w:rsidR="00C43AB5" w:rsidRDefault="00C43AB5">
            <w:pPr>
              <w:pStyle w:val="ConsPlusNormal"/>
              <w:jc w:val="center"/>
            </w:pPr>
            <w:r>
              <w:t>Итого на период текущий год и плановый период</w:t>
            </w:r>
          </w:p>
        </w:tc>
        <w:tc>
          <w:tcPr>
            <w:tcW w:w="2074" w:type="dxa"/>
            <w:vMerge/>
          </w:tcPr>
          <w:p w:rsidR="00C43AB5" w:rsidRDefault="00C43AB5"/>
        </w:tc>
      </w:tr>
      <w:tr w:rsidR="00C43AB5">
        <w:tc>
          <w:tcPr>
            <w:tcW w:w="454" w:type="dxa"/>
            <w:vMerge/>
          </w:tcPr>
          <w:p w:rsidR="00C43AB5" w:rsidRDefault="00C43AB5"/>
        </w:tc>
        <w:tc>
          <w:tcPr>
            <w:tcW w:w="1894" w:type="dxa"/>
            <w:vMerge/>
          </w:tcPr>
          <w:p w:rsidR="00C43AB5" w:rsidRDefault="00C43AB5"/>
        </w:tc>
        <w:tc>
          <w:tcPr>
            <w:tcW w:w="769" w:type="dxa"/>
            <w:vMerge/>
          </w:tcPr>
          <w:p w:rsidR="00C43AB5" w:rsidRDefault="00C43AB5"/>
        </w:tc>
        <w:tc>
          <w:tcPr>
            <w:tcW w:w="694" w:type="dxa"/>
            <w:vMerge/>
          </w:tcPr>
          <w:p w:rsidR="00C43AB5" w:rsidRDefault="00C43AB5"/>
        </w:tc>
        <w:tc>
          <w:tcPr>
            <w:tcW w:w="634" w:type="dxa"/>
            <w:vMerge/>
          </w:tcPr>
          <w:p w:rsidR="00C43AB5" w:rsidRDefault="00C43AB5"/>
        </w:tc>
        <w:tc>
          <w:tcPr>
            <w:tcW w:w="1339" w:type="dxa"/>
            <w:vMerge/>
          </w:tcPr>
          <w:p w:rsidR="00C43AB5" w:rsidRDefault="00C43AB5"/>
        </w:tc>
        <w:tc>
          <w:tcPr>
            <w:tcW w:w="484" w:type="dxa"/>
            <w:vMerge/>
          </w:tcPr>
          <w:p w:rsidR="00C43AB5" w:rsidRDefault="00C43AB5"/>
        </w:tc>
        <w:tc>
          <w:tcPr>
            <w:tcW w:w="904" w:type="dxa"/>
          </w:tcPr>
          <w:p w:rsidR="00C43AB5" w:rsidRDefault="00C43AB5">
            <w:pPr>
              <w:pStyle w:val="ConsPlusNormal"/>
              <w:jc w:val="center"/>
            </w:pPr>
            <w:r>
              <w:t>план</w:t>
            </w:r>
          </w:p>
        </w:tc>
        <w:tc>
          <w:tcPr>
            <w:tcW w:w="619" w:type="dxa"/>
          </w:tcPr>
          <w:p w:rsidR="00C43AB5" w:rsidRDefault="00C43AB5">
            <w:pPr>
              <w:pStyle w:val="ConsPlusNormal"/>
              <w:jc w:val="center"/>
            </w:pPr>
            <w:r>
              <w:t>план</w:t>
            </w:r>
          </w:p>
        </w:tc>
        <w:tc>
          <w:tcPr>
            <w:tcW w:w="619" w:type="dxa"/>
          </w:tcPr>
          <w:p w:rsidR="00C43AB5" w:rsidRDefault="00C43AB5">
            <w:pPr>
              <w:pStyle w:val="ConsPlusNormal"/>
              <w:jc w:val="center"/>
            </w:pPr>
            <w:r>
              <w:t>план</w:t>
            </w:r>
          </w:p>
        </w:tc>
        <w:tc>
          <w:tcPr>
            <w:tcW w:w="1159" w:type="dxa"/>
            <w:vMerge/>
          </w:tcPr>
          <w:p w:rsidR="00C43AB5" w:rsidRDefault="00C43AB5"/>
        </w:tc>
        <w:tc>
          <w:tcPr>
            <w:tcW w:w="2074" w:type="dxa"/>
            <w:vMerge/>
          </w:tcPr>
          <w:p w:rsidR="00C43AB5" w:rsidRDefault="00C43AB5"/>
        </w:tc>
      </w:tr>
      <w:tr w:rsidR="00C43AB5">
        <w:tc>
          <w:tcPr>
            <w:tcW w:w="454" w:type="dxa"/>
          </w:tcPr>
          <w:p w:rsidR="00C43AB5" w:rsidRDefault="00C43AB5">
            <w:pPr>
              <w:pStyle w:val="ConsPlusNormal"/>
              <w:jc w:val="center"/>
            </w:pPr>
            <w:r>
              <w:t>1</w:t>
            </w:r>
          </w:p>
        </w:tc>
        <w:tc>
          <w:tcPr>
            <w:tcW w:w="1894" w:type="dxa"/>
          </w:tcPr>
          <w:p w:rsidR="00C43AB5" w:rsidRDefault="00C43AB5">
            <w:pPr>
              <w:pStyle w:val="ConsPlusNormal"/>
              <w:jc w:val="center"/>
            </w:pPr>
            <w:r>
              <w:t>2</w:t>
            </w:r>
          </w:p>
        </w:tc>
        <w:tc>
          <w:tcPr>
            <w:tcW w:w="769" w:type="dxa"/>
          </w:tcPr>
          <w:p w:rsidR="00C43AB5" w:rsidRDefault="00C43AB5">
            <w:pPr>
              <w:pStyle w:val="ConsPlusNormal"/>
              <w:jc w:val="center"/>
            </w:pPr>
            <w:r>
              <w:t>3</w:t>
            </w:r>
          </w:p>
        </w:tc>
        <w:tc>
          <w:tcPr>
            <w:tcW w:w="694" w:type="dxa"/>
          </w:tcPr>
          <w:p w:rsidR="00C43AB5" w:rsidRDefault="00C43AB5">
            <w:pPr>
              <w:pStyle w:val="ConsPlusNormal"/>
              <w:jc w:val="center"/>
            </w:pPr>
            <w:r>
              <w:t>4</w:t>
            </w:r>
          </w:p>
        </w:tc>
        <w:tc>
          <w:tcPr>
            <w:tcW w:w="634" w:type="dxa"/>
          </w:tcPr>
          <w:p w:rsidR="00C43AB5" w:rsidRDefault="00C43AB5">
            <w:pPr>
              <w:pStyle w:val="ConsPlusNormal"/>
              <w:jc w:val="center"/>
            </w:pPr>
            <w:r>
              <w:t>5</w:t>
            </w:r>
          </w:p>
        </w:tc>
        <w:tc>
          <w:tcPr>
            <w:tcW w:w="1339" w:type="dxa"/>
          </w:tcPr>
          <w:p w:rsidR="00C43AB5" w:rsidRDefault="00C43AB5">
            <w:pPr>
              <w:pStyle w:val="ConsPlusNormal"/>
              <w:jc w:val="center"/>
            </w:pPr>
            <w:r>
              <w:t>6</w:t>
            </w:r>
          </w:p>
        </w:tc>
        <w:tc>
          <w:tcPr>
            <w:tcW w:w="484" w:type="dxa"/>
          </w:tcPr>
          <w:p w:rsidR="00C43AB5" w:rsidRDefault="00C43AB5">
            <w:pPr>
              <w:pStyle w:val="ConsPlusNormal"/>
              <w:jc w:val="center"/>
            </w:pPr>
            <w:r>
              <w:t>7</w:t>
            </w:r>
          </w:p>
        </w:tc>
        <w:tc>
          <w:tcPr>
            <w:tcW w:w="904" w:type="dxa"/>
          </w:tcPr>
          <w:p w:rsidR="00C43AB5" w:rsidRDefault="00C43AB5">
            <w:pPr>
              <w:pStyle w:val="ConsPlusNormal"/>
              <w:jc w:val="center"/>
            </w:pPr>
            <w:r>
              <w:t>8</w:t>
            </w:r>
          </w:p>
        </w:tc>
        <w:tc>
          <w:tcPr>
            <w:tcW w:w="619" w:type="dxa"/>
          </w:tcPr>
          <w:p w:rsidR="00C43AB5" w:rsidRDefault="00C43AB5">
            <w:pPr>
              <w:pStyle w:val="ConsPlusNormal"/>
              <w:jc w:val="center"/>
            </w:pPr>
            <w:r>
              <w:t>9</w:t>
            </w:r>
          </w:p>
        </w:tc>
        <w:tc>
          <w:tcPr>
            <w:tcW w:w="619" w:type="dxa"/>
          </w:tcPr>
          <w:p w:rsidR="00C43AB5" w:rsidRDefault="00C43AB5">
            <w:pPr>
              <w:pStyle w:val="ConsPlusNormal"/>
              <w:jc w:val="center"/>
            </w:pPr>
            <w:r>
              <w:t>10</w:t>
            </w:r>
          </w:p>
        </w:tc>
        <w:tc>
          <w:tcPr>
            <w:tcW w:w="1159" w:type="dxa"/>
          </w:tcPr>
          <w:p w:rsidR="00C43AB5" w:rsidRDefault="00C43AB5">
            <w:pPr>
              <w:pStyle w:val="ConsPlusNormal"/>
              <w:jc w:val="center"/>
            </w:pPr>
            <w:r>
              <w:t>11</w:t>
            </w:r>
          </w:p>
        </w:tc>
        <w:tc>
          <w:tcPr>
            <w:tcW w:w="2074" w:type="dxa"/>
          </w:tcPr>
          <w:p w:rsidR="00C43AB5" w:rsidRDefault="00C43AB5">
            <w:pPr>
              <w:pStyle w:val="ConsPlusNormal"/>
              <w:jc w:val="center"/>
            </w:pPr>
            <w:r>
              <w:t>12</w:t>
            </w:r>
          </w:p>
        </w:tc>
      </w:tr>
      <w:tr w:rsidR="00C43AB5">
        <w:tc>
          <w:tcPr>
            <w:tcW w:w="454" w:type="dxa"/>
          </w:tcPr>
          <w:p w:rsidR="00C43AB5" w:rsidRDefault="00C43AB5">
            <w:pPr>
              <w:pStyle w:val="ConsPlusNormal"/>
            </w:pPr>
          </w:p>
        </w:tc>
        <w:tc>
          <w:tcPr>
            <w:tcW w:w="11189" w:type="dxa"/>
            <w:gridSpan w:val="11"/>
          </w:tcPr>
          <w:p w:rsidR="00C43AB5" w:rsidRDefault="00C43AB5">
            <w:pPr>
              <w:pStyle w:val="ConsPlusNormal"/>
            </w:pPr>
            <w:r>
              <w:t>Муниципальная программа: "Обеспечение доступным и комфортным жильем граждан"</w:t>
            </w:r>
          </w:p>
          <w:p w:rsidR="00C43AB5" w:rsidRDefault="00C43AB5">
            <w:pPr>
              <w:pStyle w:val="ConsPlusNormal"/>
            </w:pPr>
            <w:r>
              <w:t>Подпрограмма: "Развитие малоэтажного жилищного строительства"</w:t>
            </w:r>
          </w:p>
          <w:p w:rsidR="00C43AB5" w:rsidRDefault="00C43AB5">
            <w:pPr>
              <w:pStyle w:val="ConsPlusNormal"/>
            </w:pPr>
            <w:r>
              <w:t>Цель подпрограммы: обеспечение земельных участков коммунальной и транспортной инфраструктурой</w:t>
            </w:r>
          </w:p>
          <w:p w:rsidR="00C43AB5" w:rsidRDefault="00C43AB5">
            <w:pPr>
              <w:pStyle w:val="ConsPlusNormal"/>
            </w:pPr>
            <w:r>
              <w:t>Задача: формирование земельных участков для жилищного строительства с обеспечением их коммунальной и транспортной инфраструктурой и предоставление земельных участков семьям, имеющим трех и более детей</w:t>
            </w:r>
          </w:p>
        </w:tc>
      </w:tr>
      <w:tr w:rsidR="00C43AB5">
        <w:tc>
          <w:tcPr>
            <w:tcW w:w="454" w:type="dxa"/>
          </w:tcPr>
          <w:p w:rsidR="00C43AB5" w:rsidRDefault="00C43AB5">
            <w:pPr>
              <w:pStyle w:val="ConsPlusNormal"/>
            </w:pPr>
            <w:r>
              <w:t>1</w:t>
            </w:r>
          </w:p>
        </w:tc>
        <w:tc>
          <w:tcPr>
            <w:tcW w:w="1894" w:type="dxa"/>
          </w:tcPr>
          <w:p w:rsidR="00C43AB5" w:rsidRDefault="00C43AB5">
            <w:pPr>
              <w:pStyle w:val="ConsPlusNormal"/>
            </w:pPr>
            <w:r>
              <w:t>Мероприятие 4.1. Софинансирование расходов на строительство муниципальных объектов коммунальной и транспортной инфраструктуры</w:t>
            </w:r>
          </w:p>
        </w:tc>
        <w:tc>
          <w:tcPr>
            <w:tcW w:w="769" w:type="dxa"/>
          </w:tcPr>
          <w:p w:rsidR="00C43AB5" w:rsidRDefault="00C43AB5">
            <w:pPr>
              <w:pStyle w:val="ConsPlusNormal"/>
            </w:pPr>
            <w:r>
              <w:t>МКУ "УКС"</w:t>
            </w:r>
          </w:p>
        </w:tc>
        <w:tc>
          <w:tcPr>
            <w:tcW w:w="694" w:type="dxa"/>
          </w:tcPr>
          <w:p w:rsidR="00C43AB5" w:rsidRDefault="00C43AB5">
            <w:pPr>
              <w:pStyle w:val="ConsPlusNormal"/>
              <w:jc w:val="center"/>
            </w:pPr>
            <w:r>
              <w:t>133</w:t>
            </w:r>
          </w:p>
        </w:tc>
        <w:tc>
          <w:tcPr>
            <w:tcW w:w="634" w:type="dxa"/>
          </w:tcPr>
          <w:p w:rsidR="00C43AB5" w:rsidRDefault="00C43AB5">
            <w:pPr>
              <w:pStyle w:val="ConsPlusNormal"/>
              <w:jc w:val="center"/>
            </w:pPr>
            <w:r>
              <w:t>0502</w:t>
            </w:r>
          </w:p>
        </w:tc>
        <w:tc>
          <w:tcPr>
            <w:tcW w:w="1339" w:type="dxa"/>
          </w:tcPr>
          <w:p w:rsidR="00C43AB5" w:rsidRDefault="00C43AB5">
            <w:pPr>
              <w:pStyle w:val="ConsPlusNormal"/>
              <w:jc w:val="center"/>
            </w:pPr>
            <w:r>
              <w:t>16400S4610</w:t>
            </w:r>
          </w:p>
        </w:tc>
        <w:tc>
          <w:tcPr>
            <w:tcW w:w="484" w:type="dxa"/>
          </w:tcPr>
          <w:p w:rsidR="00C43AB5" w:rsidRDefault="00C43AB5">
            <w:pPr>
              <w:pStyle w:val="ConsPlusNormal"/>
              <w:jc w:val="center"/>
            </w:pPr>
            <w:r>
              <w:t>410</w:t>
            </w:r>
          </w:p>
        </w:tc>
        <w:tc>
          <w:tcPr>
            <w:tcW w:w="904" w:type="dxa"/>
          </w:tcPr>
          <w:p w:rsidR="00C43AB5" w:rsidRDefault="00C43AB5">
            <w:pPr>
              <w:pStyle w:val="ConsPlusNormal"/>
              <w:jc w:val="center"/>
            </w:pPr>
            <w:r>
              <w:t>287,1</w:t>
            </w:r>
          </w:p>
        </w:tc>
        <w:tc>
          <w:tcPr>
            <w:tcW w:w="619" w:type="dxa"/>
          </w:tcPr>
          <w:p w:rsidR="00C43AB5" w:rsidRDefault="00C43AB5">
            <w:pPr>
              <w:pStyle w:val="ConsPlusNormal"/>
              <w:jc w:val="center"/>
            </w:pPr>
            <w:r>
              <w:t>0</w:t>
            </w:r>
          </w:p>
        </w:tc>
        <w:tc>
          <w:tcPr>
            <w:tcW w:w="619" w:type="dxa"/>
          </w:tcPr>
          <w:p w:rsidR="00C43AB5" w:rsidRDefault="00C43AB5">
            <w:pPr>
              <w:pStyle w:val="ConsPlusNormal"/>
              <w:jc w:val="center"/>
            </w:pPr>
            <w:r>
              <w:t>0</w:t>
            </w:r>
          </w:p>
        </w:tc>
        <w:tc>
          <w:tcPr>
            <w:tcW w:w="1159" w:type="dxa"/>
          </w:tcPr>
          <w:p w:rsidR="00C43AB5" w:rsidRDefault="00C43AB5">
            <w:pPr>
              <w:pStyle w:val="ConsPlusNormal"/>
              <w:jc w:val="center"/>
            </w:pPr>
            <w:r>
              <w:t>287,1</w:t>
            </w:r>
          </w:p>
        </w:tc>
        <w:tc>
          <w:tcPr>
            <w:tcW w:w="2074" w:type="dxa"/>
            <w:tcBorders>
              <w:bottom w:val="nil"/>
            </w:tcBorders>
          </w:tcPr>
          <w:p w:rsidR="00C43AB5" w:rsidRDefault="00C43AB5">
            <w:pPr>
              <w:pStyle w:val="ConsPlusNormal"/>
            </w:pPr>
            <w:r>
              <w:t>Строительство сети водоснабжения района малоэтажной застройки "Зеленая горка" в Привокзальном районе</w:t>
            </w:r>
          </w:p>
        </w:tc>
      </w:tr>
      <w:tr w:rsidR="00C43AB5">
        <w:tc>
          <w:tcPr>
            <w:tcW w:w="454" w:type="dxa"/>
          </w:tcPr>
          <w:p w:rsidR="00C43AB5" w:rsidRDefault="00C43AB5">
            <w:pPr>
              <w:pStyle w:val="ConsPlusNormal"/>
            </w:pPr>
          </w:p>
        </w:tc>
        <w:tc>
          <w:tcPr>
            <w:tcW w:w="1894" w:type="dxa"/>
          </w:tcPr>
          <w:p w:rsidR="00C43AB5" w:rsidRDefault="00C43AB5">
            <w:pPr>
              <w:pStyle w:val="ConsPlusNormal"/>
            </w:pPr>
            <w:r>
              <w:t xml:space="preserve">Строительство муниципальных объектов коммунальной и транспортной </w:t>
            </w:r>
            <w:r>
              <w:lastRenderedPageBreak/>
              <w:t>инфраструктуры</w:t>
            </w:r>
          </w:p>
        </w:tc>
        <w:tc>
          <w:tcPr>
            <w:tcW w:w="769" w:type="dxa"/>
          </w:tcPr>
          <w:p w:rsidR="00C43AB5" w:rsidRDefault="00C43AB5">
            <w:pPr>
              <w:pStyle w:val="ConsPlusNormal"/>
            </w:pPr>
            <w:r>
              <w:lastRenderedPageBreak/>
              <w:t>МКУ "УКС"</w:t>
            </w:r>
          </w:p>
        </w:tc>
        <w:tc>
          <w:tcPr>
            <w:tcW w:w="694" w:type="dxa"/>
          </w:tcPr>
          <w:p w:rsidR="00C43AB5" w:rsidRDefault="00C43AB5">
            <w:pPr>
              <w:pStyle w:val="ConsPlusNormal"/>
              <w:jc w:val="center"/>
            </w:pPr>
            <w:r>
              <w:t>133</w:t>
            </w:r>
          </w:p>
        </w:tc>
        <w:tc>
          <w:tcPr>
            <w:tcW w:w="634" w:type="dxa"/>
          </w:tcPr>
          <w:p w:rsidR="00C43AB5" w:rsidRDefault="00C43AB5">
            <w:pPr>
              <w:pStyle w:val="ConsPlusNormal"/>
              <w:jc w:val="center"/>
            </w:pPr>
            <w:r>
              <w:t>0502</w:t>
            </w:r>
          </w:p>
        </w:tc>
        <w:tc>
          <w:tcPr>
            <w:tcW w:w="1339" w:type="dxa"/>
          </w:tcPr>
          <w:p w:rsidR="00C43AB5" w:rsidRDefault="00C43AB5">
            <w:pPr>
              <w:pStyle w:val="ConsPlusNormal"/>
              <w:jc w:val="center"/>
            </w:pPr>
            <w:r>
              <w:t>1640074610</w:t>
            </w:r>
          </w:p>
        </w:tc>
        <w:tc>
          <w:tcPr>
            <w:tcW w:w="484" w:type="dxa"/>
          </w:tcPr>
          <w:p w:rsidR="00C43AB5" w:rsidRDefault="00C43AB5">
            <w:pPr>
              <w:pStyle w:val="ConsPlusNormal"/>
              <w:jc w:val="center"/>
            </w:pPr>
            <w:r>
              <w:t>410</w:t>
            </w:r>
          </w:p>
        </w:tc>
        <w:tc>
          <w:tcPr>
            <w:tcW w:w="904" w:type="dxa"/>
          </w:tcPr>
          <w:p w:rsidR="00C43AB5" w:rsidRDefault="00C43AB5">
            <w:pPr>
              <w:pStyle w:val="ConsPlusNormal"/>
              <w:jc w:val="center"/>
            </w:pPr>
            <w:r>
              <w:t>28708,8</w:t>
            </w:r>
          </w:p>
        </w:tc>
        <w:tc>
          <w:tcPr>
            <w:tcW w:w="619" w:type="dxa"/>
          </w:tcPr>
          <w:p w:rsidR="00C43AB5" w:rsidRDefault="00C43AB5">
            <w:pPr>
              <w:pStyle w:val="ConsPlusNormal"/>
              <w:jc w:val="center"/>
            </w:pPr>
            <w:r>
              <w:t>0</w:t>
            </w:r>
          </w:p>
        </w:tc>
        <w:tc>
          <w:tcPr>
            <w:tcW w:w="619" w:type="dxa"/>
          </w:tcPr>
          <w:p w:rsidR="00C43AB5" w:rsidRDefault="00C43AB5">
            <w:pPr>
              <w:pStyle w:val="ConsPlusNormal"/>
              <w:jc w:val="center"/>
            </w:pPr>
            <w:r>
              <w:t>0</w:t>
            </w:r>
          </w:p>
        </w:tc>
        <w:tc>
          <w:tcPr>
            <w:tcW w:w="1159" w:type="dxa"/>
          </w:tcPr>
          <w:p w:rsidR="00C43AB5" w:rsidRDefault="00C43AB5">
            <w:pPr>
              <w:pStyle w:val="ConsPlusNormal"/>
              <w:jc w:val="center"/>
            </w:pPr>
            <w:r>
              <w:t>28708,8</w:t>
            </w:r>
          </w:p>
        </w:tc>
        <w:tc>
          <w:tcPr>
            <w:tcW w:w="2074" w:type="dxa"/>
            <w:tcBorders>
              <w:top w:val="nil"/>
            </w:tcBorders>
          </w:tcPr>
          <w:p w:rsidR="00C43AB5" w:rsidRDefault="00C43AB5">
            <w:pPr>
              <w:pStyle w:val="ConsPlusNormal"/>
            </w:pPr>
          </w:p>
        </w:tc>
      </w:tr>
      <w:tr w:rsidR="00C43AB5">
        <w:tc>
          <w:tcPr>
            <w:tcW w:w="454" w:type="dxa"/>
          </w:tcPr>
          <w:p w:rsidR="00C43AB5" w:rsidRDefault="00C43AB5">
            <w:pPr>
              <w:pStyle w:val="ConsPlusNormal"/>
            </w:pPr>
          </w:p>
        </w:tc>
        <w:tc>
          <w:tcPr>
            <w:tcW w:w="1894" w:type="dxa"/>
          </w:tcPr>
          <w:p w:rsidR="00C43AB5" w:rsidRDefault="00C43AB5">
            <w:pPr>
              <w:pStyle w:val="ConsPlusNormal"/>
            </w:pPr>
            <w:r>
              <w:t>Расходы, связанные со строительством муниципальных объектов коммунальной и транспортной инфраструктуры</w:t>
            </w:r>
          </w:p>
        </w:tc>
        <w:tc>
          <w:tcPr>
            <w:tcW w:w="769" w:type="dxa"/>
          </w:tcPr>
          <w:p w:rsidR="00C43AB5" w:rsidRDefault="00C43AB5">
            <w:pPr>
              <w:pStyle w:val="ConsPlusNormal"/>
            </w:pPr>
            <w:r>
              <w:t>МКУ "УКС"</w:t>
            </w:r>
          </w:p>
        </w:tc>
        <w:tc>
          <w:tcPr>
            <w:tcW w:w="694" w:type="dxa"/>
          </w:tcPr>
          <w:p w:rsidR="00C43AB5" w:rsidRDefault="00C43AB5">
            <w:pPr>
              <w:pStyle w:val="ConsPlusNormal"/>
              <w:jc w:val="center"/>
            </w:pPr>
            <w:r>
              <w:t>133</w:t>
            </w:r>
          </w:p>
        </w:tc>
        <w:tc>
          <w:tcPr>
            <w:tcW w:w="634" w:type="dxa"/>
          </w:tcPr>
          <w:p w:rsidR="00C43AB5" w:rsidRDefault="00C43AB5">
            <w:pPr>
              <w:pStyle w:val="ConsPlusNormal"/>
              <w:jc w:val="center"/>
            </w:pPr>
            <w:r>
              <w:t>0502</w:t>
            </w:r>
          </w:p>
        </w:tc>
        <w:tc>
          <w:tcPr>
            <w:tcW w:w="1339" w:type="dxa"/>
          </w:tcPr>
          <w:p w:rsidR="00C43AB5" w:rsidRDefault="00C43AB5">
            <w:pPr>
              <w:pStyle w:val="ConsPlusNormal"/>
              <w:jc w:val="center"/>
            </w:pPr>
            <w:r>
              <w:t>1640013170</w:t>
            </w:r>
          </w:p>
        </w:tc>
        <w:tc>
          <w:tcPr>
            <w:tcW w:w="484" w:type="dxa"/>
          </w:tcPr>
          <w:p w:rsidR="00C43AB5" w:rsidRDefault="00C43AB5">
            <w:pPr>
              <w:pStyle w:val="ConsPlusNormal"/>
              <w:jc w:val="center"/>
            </w:pPr>
            <w:r>
              <w:t>410</w:t>
            </w:r>
          </w:p>
        </w:tc>
        <w:tc>
          <w:tcPr>
            <w:tcW w:w="904" w:type="dxa"/>
          </w:tcPr>
          <w:p w:rsidR="00C43AB5" w:rsidRDefault="00C43AB5">
            <w:pPr>
              <w:pStyle w:val="ConsPlusNormal"/>
              <w:jc w:val="center"/>
            </w:pPr>
            <w:r>
              <w:t>115,1</w:t>
            </w:r>
          </w:p>
        </w:tc>
        <w:tc>
          <w:tcPr>
            <w:tcW w:w="619" w:type="dxa"/>
          </w:tcPr>
          <w:p w:rsidR="00C43AB5" w:rsidRDefault="00C43AB5">
            <w:pPr>
              <w:pStyle w:val="ConsPlusNormal"/>
              <w:jc w:val="center"/>
            </w:pPr>
            <w:r>
              <w:t>0</w:t>
            </w:r>
          </w:p>
        </w:tc>
        <w:tc>
          <w:tcPr>
            <w:tcW w:w="619" w:type="dxa"/>
          </w:tcPr>
          <w:p w:rsidR="00C43AB5" w:rsidRDefault="00C43AB5">
            <w:pPr>
              <w:pStyle w:val="ConsPlusNormal"/>
              <w:jc w:val="center"/>
            </w:pPr>
            <w:r>
              <w:t>0</w:t>
            </w:r>
          </w:p>
        </w:tc>
        <w:tc>
          <w:tcPr>
            <w:tcW w:w="1159" w:type="dxa"/>
          </w:tcPr>
          <w:p w:rsidR="00C43AB5" w:rsidRDefault="00C43AB5">
            <w:pPr>
              <w:pStyle w:val="ConsPlusNormal"/>
              <w:jc w:val="center"/>
            </w:pPr>
            <w:r>
              <w:t>115,1</w:t>
            </w:r>
          </w:p>
        </w:tc>
        <w:tc>
          <w:tcPr>
            <w:tcW w:w="2074" w:type="dxa"/>
          </w:tcPr>
          <w:p w:rsidR="00C43AB5" w:rsidRDefault="00C43AB5">
            <w:pPr>
              <w:pStyle w:val="ConsPlusNormal"/>
            </w:pPr>
            <w:r>
              <w:t>Строительство сети водоснабжения в жилом районе малоэтажной застройки "Зеленая горка": авторский надзор; технологическое присоединение к электрическим сетям; кадастровые работы - тех. инвентаризация объекта</w:t>
            </w:r>
          </w:p>
        </w:tc>
      </w:tr>
      <w:tr w:rsidR="00C43AB5">
        <w:tc>
          <w:tcPr>
            <w:tcW w:w="454" w:type="dxa"/>
          </w:tcPr>
          <w:p w:rsidR="00C43AB5" w:rsidRDefault="00C43AB5">
            <w:pPr>
              <w:pStyle w:val="ConsPlusNormal"/>
            </w:pPr>
            <w:r>
              <w:t>2</w:t>
            </w:r>
          </w:p>
        </w:tc>
        <w:tc>
          <w:tcPr>
            <w:tcW w:w="1894" w:type="dxa"/>
          </w:tcPr>
          <w:p w:rsidR="00C43AB5" w:rsidRDefault="00C43AB5">
            <w:pPr>
              <w:pStyle w:val="ConsPlusNormal"/>
            </w:pPr>
            <w:r>
              <w:t>Итого по подпрограмме</w:t>
            </w:r>
          </w:p>
        </w:tc>
        <w:tc>
          <w:tcPr>
            <w:tcW w:w="769" w:type="dxa"/>
          </w:tcPr>
          <w:p w:rsidR="00C43AB5" w:rsidRDefault="00C43AB5">
            <w:pPr>
              <w:pStyle w:val="ConsPlusNormal"/>
            </w:pPr>
          </w:p>
        </w:tc>
        <w:tc>
          <w:tcPr>
            <w:tcW w:w="694" w:type="dxa"/>
          </w:tcPr>
          <w:p w:rsidR="00C43AB5" w:rsidRDefault="00C43AB5">
            <w:pPr>
              <w:pStyle w:val="ConsPlusNormal"/>
            </w:pPr>
          </w:p>
        </w:tc>
        <w:tc>
          <w:tcPr>
            <w:tcW w:w="634" w:type="dxa"/>
          </w:tcPr>
          <w:p w:rsidR="00C43AB5" w:rsidRDefault="00C43AB5">
            <w:pPr>
              <w:pStyle w:val="ConsPlusNormal"/>
            </w:pPr>
          </w:p>
        </w:tc>
        <w:tc>
          <w:tcPr>
            <w:tcW w:w="1339" w:type="dxa"/>
          </w:tcPr>
          <w:p w:rsidR="00C43AB5" w:rsidRDefault="00C43AB5">
            <w:pPr>
              <w:pStyle w:val="ConsPlusNormal"/>
            </w:pPr>
          </w:p>
        </w:tc>
        <w:tc>
          <w:tcPr>
            <w:tcW w:w="484" w:type="dxa"/>
          </w:tcPr>
          <w:p w:rsidR="00C43AB5" w:rsidRDefault="00C43AB5">
            <w:pPr>
              <w:pStyle w:val="ConsPlusNormal"/>
            </w:pPr>
          </w:p>
        </w:tc>
        <w:tc>
          <w:tcPr>
            <w:tcW w:w="904" w:type="dxa"/>
          </w:tcPr>
          <w:p w:rsidR="00C43AB5" w:rsidRDefault="00C43AB5">
            <w:pPr>
              <w:pStyle w:val="ConsPlusNormal"/>
              <w:jc w:val="center"/>
            </w:pPr>
            <w:r>
              <w:t>29111,0</w:t>
            </w:r>
          </w:p>
        </w:tc>
        <w:tc>
          <w:tcPr>
            <w:tcW w:w="619" w:type="dxa"/>
          </w:tcPr>
          <w:p w:rsidR="00C43AB5" w:rsidRDefault="00C43AB5">
            <w:pPr>
              <w:pStyle w:val="ConsPlusNormal"/>
              <w:jc w:val="center"/>
            </w:pPr>
            <w:r>
              <w:t>0</w:t>
            </w:r>
          </w:p>
        </w:tc>
        <w:tc>
          <w:tcPr>
            <w:tcW w:w="619" w:type="dxa"/>
          </w:tcPr>
          <w:p w:rsidR="00C43AB5" w:rsidRDefault="00C43AB5">
            <w:pPr>
              <w:pStyle w:val="ConsPlusNormal"/>
              <w:jc w:val="center"/>
            </w:pPr>
            <w:r>
              <w:t>0</w:t>
            </w:r>
          </w:p>
        </w:tc>
        <w:tc>
          <w:tcPr>
            <w:tcW w:w="1159" w:type="dxa"/>
          </w:tcPr>
          <w:p w:rsidR="00C43AB5" w:rsidRDefault="00C43AB5">
            <w:pPr>
              <w:pStyle w:val="ConsPlusNormal"/>
              <w:jc w:val="center"/>
            </w:pPr>
            <w:r>
              <w:t>29111,0</w:t>
            </w:r>
          </w:p>
        </w:tc>
        <w:tc>
          <w:tcPr>
            <w:tcW w:w="2074" w:type="dxa"/>
          </w:tcPr>
          <w:p w:rsidR="00C43AB5" w:rsidRDefault="00C43AB5">
            <w:pPr>
              <w:pStyle w:val="ConsPlusNormal"/>
            </w:pPr>
          </w:p>
        </w:tc>
      </w:tr>
      <w:tr w:rsidR="00C43AB5">
        <w:tc>
          <w:tcPr>
            <w:tcW w:w="454" w:type="dxa"/>
          </w:tcPr>
          <w:p w:rsidR="00C43AB5" w:rsidRDefault="00C43AB5">
            <w:pPr>
              <w:pStyle w:val="ConsPlusNormal"/>
            </w:pPr>
            <w:r>
              <w:t>3</w:t>
            </w:r>
          </w:p>
        </w:tc>
        <w:tc>
          <w:tcPr>
            <w:tcW w:w="1894" w:type="dxa"/>
          </w:tcPr>
          <w:p w:rsidR="00C43AB5" w:rsidRDefault="00C43AB5">
            <w:pPr>
              <w:pStyle w:val="ConsPlusNormal"/>
            </w:pPr>
            <w:r>
              <w:t>Всего, в том числе:</w:t>
            </w:r>
          </w:p>
        </w:tc>
        <w:tc>
          <w:tcPr>
            <w:tcW w:w="769" w:type="dxa"/>
          </w:tcPr>
          <w:p w:rsidR="00C43AB5" w:rsidRDefault="00C43AB5">
            <w:pPr>
              <w:pStyle w:val="ConsPlusNormal"/>
            </w:pPr>
          </w:p>
        </w:tc>
        <w:tc>
          <w:tcPr>
            <w:tcW w:w="694" w:type="dxa"/>
          </w:tcPr>
          <w:p w:rsidR="00C43AB5" w:rsidRDefault="00C43AB5">
            <w:pPr>
              <w:pStyle w:val="ConsPlusNormal"/>
            </w:pPr>
          </w:p>
        </w:tc>
        <w:tc>
          <w:tcPr>
            <w:tcW w:w="634" w:type="dxa"/>
          </w:tcPr>
          <w:p w:rsidR="00C43AB5" w:rsidRDefault="00C43AB5">
            <w:pPr>
              <w:pStyle w:val="ConsPlusNormal"/>
            </w:pPr>
          </w:p>
        </w:tc>
        <w:tc>
          <w:tcPr>
            <w:tcW w:w="1339" w:type="dxa"/>
          </w:tcPr>
          <w:p w:rsidR="00C43AB5" w:rsidRDefault="00C43AB5">
            <w:pPr>
              <w:pStyle w:val="ConsPlusNormal"/>
            </w:pPr>
          </w:p>
        </w:tc>
        <w:tc>
          <w:tcPr>
            <w:tcW w:w="484" w:type="dxa"/>
          </w:tcPr>
          <w:p w:rsidR="00C43AB5" w:rsidRDefault="00C43AB5">
            <w:pPr>
              <w:pStyle w:val="ConsPlusNormal"/>
            </w:pPr>
          </w:p>
        </w:tc>
        <w:tc>
          <w:tcPr>
            <w:tcW w:w="904" w:type="dxa"/>
          </w:tcPr>
          <w:p w:rsidR="00C43AB5" w:rsidRDefault="00C43AB5">
            <w:pPr>
              <w:pStyle w:val="ConsPlusNormal"/>
            </w:pPr>
          </w:p>
        </w:tc>
        <w:tc>
          <w:tcPr>
            <w:tcW w:w="619" w:type="dxa"/>
          </w:tcPr>
          <w:p w:rsidR="00C43AB5" w:rsidRDefault="00C43AB5">
            <w:pPr>
              <w:pStyle w:val="ConsPlusNormal"/>
            </w:pPr>
          </w:p>
        </w:tc>
        <w:tc>
          <w:tcPr>
            <w:tcW w:w="619" w:type="dxa"/>
          </w:tcPr>
          <w:p w:rsidR="00C43AB5" w:rsidRDefault="00C43AB5">
            <w:pPr>
              <w:pStyle w:val="ConsPlusNormal"/>
            </w:pPr>
          </w:p>
        </w:tc>
        <w:tc>
          <w:tcPr>
            <w:tcW w:w="1159" w:type="dxa"/>
          </w:tcPr>
          <w:p w:rsidR="00C43AB5" w:rsidRDefault="00C43AB5">
            <w:pPr>
              <w:pStyle w:val="ConsPlusNormal"/>
            </w:pPr>
          </w:p>
        </w:tc>
        <w:tc>
          <w:tcPr>
            <w:tcW w:w="2074" w:type="dxa"/>
          </w:tcPr>
          <w:p w:rsidR="00C43AB5" w:rsidRDefault="00C43AB5">
            <w:pPr>
              <w:pStyle w:val="ConsPlusNormal"/>
            </w:pPr>
          </w:p>
        </w:tc>
      </w:tr>
      <w:tr w:rsidR="00C43AB5">
        <w:tc>
          <w:tcPr>
            <w:tcW w:w="454" w:type="dxa"/>
          </w:tcPr>
          <w:p w:rsidR="00C43AB5" w:rsidRDefault="00C43AB5">
            <w:pPr>
              <w:pStyle w:val="ConsPlusNormal"/>
            </w:pPr>
            <w:r>
              <w:t>4</w:t>
            </w:r>
          </w:p>
        </w:tc>
        <w:tc>
          <w:tcPr>
            <w:tcW w:w="1894" w:type="dxa"/>
          </w:tcPr>
          <w:p w:rsidR="00C43AB5" w:rsidRDefault="00C43AB5">
            <w:pPr>
              <w:pStyle w:val="ConsPlusNormal"/>
            </w:pPr>
            <w:r>
              <w:t>МКУ "УКС"</w:t>
            </w:r>
          </w:p>
        </w:tc>
        <w:tc>
          <w:tcPr>
            <w:tcW w:w="769" w:type="dxa"/>
          </w:tcPr>
          <w:p w:rsidR="00C43AB5" w:rsidRDefault="00C43AB5">
            <w:pPr>
              <w:pStyle w:val="ConsPlusNormal"/>
            </w:pPr>
          </w:p>
        </w:tc>
        <w:tc>
          <w:tcPr>
            <w:tcW w:w="694" w:type="dxa"/>
          </w:tcPr>
          <w:p w:rsidR="00C43AB5" w:rsidRDefault="00C43AB5">
            <w:pPr>
              <w:pStyle w:val="ConsPlusNormal"/>
            </w:pPr>
          </w:p>
        </w:tc>
        <w:tc>
          <w:tcPr>
            <w:tcW w:w="634" w:type="dxa"/>
          </w:tcPr>
          <w:p w:rsidR="00C43AB5" w:rsidRDefault="00C43AB5">
            <w:pPr>
              <w:pStyle w:val="ConsPlusNormal"/>
            </w:pPr>
          </w:p>
        </w:tc>
        <w:tc>
          <w:tcPr>
            <w:tcW w:w="1339" w:type="dxa"/>
          </w:tcPr>
          <w:p w:rsidR="00C43AB5" w:rsidRDefault="00C43AB5">
            <w:pPr>
              <w:pStyle w:val="ConsPlusNormal"/>
            </w:pPr>
          </w:p>
        </w:tc>
        <w:tc>
          <w:tcPr>
            <w:tcW w:w="484" w:type="dxa"/>
          </w:tcPr>
          <w:p w:rsidR="00C43AB5" w:rsidRDefault="00C43AB5">
            <w:pPr>
              <w:pStyle w:val="ConsPlusNormal"/>
            </w:pPr>
          </w:p>
        </w:tc>
        <w:tc>
          <w:tcPr>
            <w:tcW w:w="904" w:type="dxa"/>
          </w:tcPr>
          <w:p w:rsidR="00C43AB5" w:rsidRDefault="00C43AB5">
            <w:pPr>
              <w:pStyle w:val="ConsPlusNormal"/>
              <w:jc w:val="center"/>
            </w:pPr>
            <w:r>
              <w:t>29111,0</w:t>
            </w:r>
          </w:p>
        </w:tc>
        <w:tc>
          <w:tcPr>
            <w:tcW w:w="619" w:type="dxa"/>
          </w:tcPr>
          <w:p w:rsidR="00C43AB5" w:rsidRDefault="00C43AB5">
            <w:pPr>
              <w:pStyle w:val="ConsPlusNormal"/>
              <w:jc w:val="center"/>
            </w:pPr>
            <w:r>
              <w:t>0</w:t>
            </w:r>
          </w:p>
        </w:tc>
        <w:tc>
          <w:tcPr>
            <w:tcW w:w="619" w:type="dxa"/>
          </w:tcPr>
          <w:p w:rsidR="00C43AB5" w:rsidRDefault="00C43AB5">
            <w:pPr>
              <w:pStyle w:val="ConsPlusNormal"/>
              <w:jc w:val="center"/>
            </w:pPr>
            <w:r>
              <w:t>0</w:t>
            </w:r>
          </w:p>
        </w:tc>
        <w:tc>
          <w:tcPr>
            <w:tcW w:w="1159" w:type="dxa"/>
          </w:tcPr>
          <w:p w:rsidR="00C43AB5" w:rsidRDefault="00C43AB5">
            <w:pPr>
              <w:pStyle w:val="ConsPlusNormal"/>
              <w:jc w:val="center"/>
            </w:pPr>
            <w:r>
              <w:t>29111,0</w:t>
            </w:r>
          </w:p>
        </w:tc>
        <w:tc>
          <w:tcPr>
            <w:tcW w:w="2074" w:type="dxa"/>
          </w:tcPr>
          <w:p w:rsidR="00C43AB5" w:rsidRDefault="00C43AB5">
            <w:pPr>
              <w:pStyle w:val="ConsPlusNormal"/>
            </w:pPr>
          </w:p>
        </w:tc>
      </w:tr>
    </w:tbl>
    <w:p w:rsidR="00C43AB5" w:rsidRDefault="00C43AB5">
      <w:pPr>
        <w:pStyle w:val="ConsPlusNormal"/>
        <w:jc w:val="both"/>
      </w:pPr>
    </w:p>
    <w:p w:rsidR="00C43AB5" w:rsidRDefault="00C43AB5">
      <w:pPr>
        <w:pStyle w:val="ConsPlusNormal"/>
        <w:jc w:val="both"/>
      </w:pPr>
    </w:p>
    <w:p w:rsidR="00C43AB5" w:rsidRDefault="00C43AB5">
      <w:pPr>
        <w:pStyle w:val="ConsPlusNormal"/>
        <w:pBdr>
          <w:top w:val="single" w:sz="6" w:space="0" w:color="auto"/>
        </w:pBdr>
        <w:spacing w:before="100" w:after="100"/>
        <w:jc w:val="both"/>
        <w:rPr>
          <w:sz w:val="2"/>
          <w:szCs w:val="2"/>
        </w:rPr>
      </w:pPr>
    </w:p>
    <w:p w:rsidR="0082405B" w:rsidRDefault="0082405B"/>
    <w:sectPr w:rsidR="0082405B" w:rsidSect="00245D04">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C43AB5"/>
    <w:rsid w:val="0082405B"/>
    <w:rsid w:val="00C43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0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A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3A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3A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3A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3A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43A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3AB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3AB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A41B44B9D5732871A9C6560079B463F1646940BD042578E9E856483022DB7AADA777159851F8A702D7E6BDE1698D5871E6465401779BC5C03507B2AgFqCI" TargetMode="External"/><Relationship Id="rId117" Type="http://schemas.openxmlformats.org/officeDocument/2006/relationships/hyperlink" Target="consultantplus://offline/ref=4A41B44B9D5732871A9C6560079B463F1646940BD34F5C8992806483022DB7AADA777159971FD27C2C7B75DE128D83D658g3q0I" TargetMode="External"/><Relationship Id="rId21" Type="http://schemas.openxmlformats.org/officeDocument/2006/relationships/hyperlink" Target="consultantplus://offline/ref=4A41B44B9D5732871A9C6560079B463F1646940BD04D548D96876483022DB7AADA777159851F8A702D7E6BDE1698D5871E6465401779BC5C03507B2AgFqCI" TargetMode="External"/><Relationship Id="rId42" Type="http://schemas.openxmlformats.org/officeDocument/2006/relationships/hyperlink" Target="consultantplus://offline/ref=4A41B44B9D5732871A9C6560079B463F1646940BD34A5D8F91806483022DB7AADA777159851F8A702D7E6BDE1698D5871E6465401779BC5C03507B2AgFqCI" TargetMode="External"/><Relationship Id="rId47" Type="http://schemas.openxmlformats.org/officeDocument/2006/relationships/hyperlink" Target="consultantplus://offline/ref=4A41B44B9D5732871A9C6560079B463F1646940BD348558D9E876483022DB7AADA777159851F8A702D7E6BDE1698D5871E6465401779BC5C03507B2AgFqCI" TargetMode="External"/><Relationship Id="rId63" Type="http://schemas.openxmlformats.org/officeDocument/2006/relationships/hyperlink" Target="consultantplus://offline/ref=4A41B44B9D5732871A9C6560079B463F1646940BD04E518A92846483022DB7AADA777159851F8A702D7E6BDC1798D5871E6465401779BC5C03507B2AgFqCI" TargetMode="External"/><Relationship Id="rId68" Type="http://schemas.openxmlformats.org/officeDocument/2006/relationships/hyperlink" Target="consultantplus://offline/ref=4A41B44B9D5732871A9C6560079B463F1646940BD34E518F93826483022DB7AADA777159851F8A702D7E6BDE1698D5871E6465401779BC5C03507B2AgFqCI" TargetMode="External"/><Relationship Id="rId84" Type="http://schemas.openxmlformats.org/officeDocument/2006/relationships/hyperlink" Target="consultantplus://offline/ref=4A41B44B9D5732871A9C7B6D11F719301648C206D44B5ED9CAD562D45D7DB1FF9A37770CC65A84742B753F8F57C68CD75F2F68400C65BC5Fg1qCI" TargetMode="External"/><Relationship Id="rId89" Type="http://schemas.openxmlformats.org/officeDocument/2006/relationships/hyperlink" Target="consultantplus://offline/ref=4A41B44B9D5732871A9C6560079B463F1646940BD34E52869F876483022DB7AADA777159851F8A702D7E6BDA1498D5871E6465401779BC5C03507B2AgFqCI" TargetMode="External"/><Relationship Id="rId112" Type="http://schemas.openxmlformats.org/officeDocument/2006/relationships/hyperlink" Target="consultantplus://offline/ref=4A41B44B9D5732871A9C7B6D11F719301648CC06D74F5ED9CAD562D45D7DB1FF88372F00C75E99712C6069DE11g9q2I" TargetMode="External"/><Relationship Id="rId133" Type="http://schemas.openxmlformats.org/officeDocument/2006/relationships/hyperlink" Target="consultantplus://offline/ref=4A41B44B9D5732871A9C6560079B463F1646940BD34E568890866483022DB7AADA777159851F8A702D7E6BD71098D5871E6465401779BC5C03507B2AgFqCI" TargetMode="External"/><Relationship Id="rId138" Type="http://schemas.openxmlformats.org/officeDocument/2006/relationships/hyperlink" Target="consultantplus://offline/ref=4A41B44B9D5732871A9C7B6D11F719301648C206D44B5ED9CAD562D45D7DB1FF9A37770CC65A84742B753F8F57C68CD75F2F68400C65BC5Fg1qCI" TargetMode="External"/><Relationship Id="rId154" Type="http://schemas.openxmlformats.org/officeDocument/2006/relationships/hyperlink" Target="consultantplus://offline/ref=4A41B44B9D5732871A9C7B6D11F71930144FC305D24F5ED9CAD562D45D7DB1FF88372F00C75E99712C6069DE11g9q2I" TargetMode="External"/><Relationship Id="rId159" Type="http://schemas.openxmlformats.org/officeDocument/2006/relationships/hyperlink" Target="consultantplus://offline/ref=4A41B44B9D5732871A9C7B6D11F719301648CC06D74F5ED9CAD562D45D7DB1FF88372F00C75E99712C6069DE11g9q2I" TargetMode="External"/><Relationship Id="rId175" Type="http://schemas.openxmlformats.org/officeDocument/2006/relationships/hyperlink" Target="consultantplus://offline/ref=4A41B44B9D5732871A9C7B6D11F719301648C206D44B5ED9CAD562D45D7DB1FF88372F00C75E99712C6069DE11g9q2I" TargetMode="External"/><Relationship Id="rId170" Type="http://schemas.openxmlformats.org/officeDocument/2006/relationships/hyperlink" Target="consultantplus://offline/ref=4A41B44B9D5732871A9C6560079B463F1646940BD34F578F96826483022DB7AADA777159851F8A702D7E6ADB1598D5871E6465401779BC5C03507B2AgFqCI" TargetMode="External"/><Relationship Id="rId16" Type="http://schemas.openxmlformats.org/officeDocument/2006/relationships/hyperlink" Target="consultantplus://offline/ref=4A41B44B9D5732871A9C6560079B463F1646940BD04E538F96836483022DB7AADA777159851F8A702D7E6BDE1698D5871E6465401779BC5C03507B2AgFqCI" TargetMode="External"/><Relationship Id="rId107" Type="http://schemas.openxmlformats.org/officeDocument/2006/relationships/hyperlink" Target="consultantplus://offline/ref=4A41B44B9D5732871A9C6560079B463F1646940BD54F5D899F8A39890A74BBA8DD782E4E825686712D7E6ADD18C7D0920F3C69440C67BD431F5279g2q9I" TargetMode="External"/><Relationship Id="rId11" Type="http://schemas.openxmlformats.org/officeDocument/2006/relationships/hyperlink" Target="consultantplus://offline/ref=4A41B44B9D5732871A9C6560079B463F1646940BD049538F95836483022DB7AADA777159851F8A702D7E6BDE1698D5871E6465401779BC5C03507B2AgFqCI" TargetMode="External"/><Relationship Id="rId32" Type="http://schemas.openxmlformats.org/officeDocument/2006/relationships/hyperlink" Target="consultantplus://offline/ref=4A41B44B9D5732871A9C6560079B463F1646940BD043578F96856483022DB7AADA777159851F8A702D7E6BDE1698D5871E6465401779BC5C03507B2AgFqCI" TargetMode="External"/><Relationship Id="rId37" Type="http://schemas.openxmlformats.org/officeDocument/2006/relationships/hyperlink" Target="consultantplus://offline/ref=4A41B44B9D5732871A9C6560079B463F1646940BD043528A94816483022DB7AADA777159851F8A702D7E6BDE1698D5871E6465401779BC5C03507B2AgFqCI" TargetMode="External"/><Relationship Id="rId53" Type="http://schemas.openxmlformats.org/officeDocument/2006/relationships/hyperlink" Target="consultantplus://offline/ref=4A41B44B9D5732871A9C6560079B463F1646940BD349508C91836483022DB7AADA777159851F8A702D7E6BDE1698D5871E6465401779BC5C03507B2AgFqCI" TargetMode="External"/><Relationship Id="rId58" Type="http://schemas.openxmlformats.org/officeDocument/2006/relationships/hyperlink" Target="consultantplus://offline/ref=4A41B44B9D5732871A9C6560079B463F1646940BD34F578F96826483022DB7AADA777159851F8A702D7E6BDE1698D5871E6465401779BC5C03507B2AgFqCI" TargetMode="External"/><Relationship Id="rId74" Type="http://schemas.openxmlformats.org/officeDocument/2006/relationships/hyperlink" Target="consultantplus://offline/ref=4A41B44B9D5732871A9C7B6D11F719301648CF0FD64D5ED9CAD562D45D7DB1FF9A37770CC65885792C753F8F57C68CD75F2F68400C65BC5Fg1qCI" TargetMode="External"/><Relationship Id="rId79" Type="http://schemas.openxmlformats.org/officeDocument/2006/relationships/hyperlink" Target="consultantplus://offline/ref=4A41B44B9D5732871A9C6560079B463F1646940BD34F578F96826483022DB7AADA777159851F8A702D7E6BDE1598D5871E6465401779BC5C03507B2AgFqCI" TargetMode="External"/><Relationship Id="rId102" Type="http://schemas.openxmlformats.org/officeDocument/2006/relationships/hyperlink" Target="consultantplus://offline/ref=4A41B44B9D5732871A9C6560079B463F1646940BD34F528F9E806483022DB7AADA777159851F8A702D7E6BDB1298D5871E6465401779BC5C03507B2AgFqCI" TargetMode="External"/><Relationship Id="rId123" Type="http://schemas.openxmlformats.org/officeDocument/2006/relationships/hyperlink" Target="consultantplus://offline/ref=4A41B44B9D5732871A9C7B6D11F71930164ACB0FD34F5ED9CAD562D45D7DB1FF9A37770CC65B85752A753F8F57C68CD75F2F68400C65BC5Fg1qCI" TargetMode="External"/><Relationship Id="rId128" Type="http://schemas.openxmlformats.org/officeDocument/2006/relationships/hyperlink" Target="consultantplus://offline/ref=4A41B44B9D5732871A9C7B6D11F71930164ACB0FD04D5ED9CAD562D45D7DB1FF9A37770CC65B817624753F8F57C68CD75F2F68400C65BC5Fg1qCI" TargetMode="External"/><Relationship Id="rId144" Type="http://schemas.openxmlformats.org/officeDocument/2006/relationships/hyperlink" Target="consultantplus://offline/ref=4A41B44B9D5732871A9C6560079B463F1646940BD34E5C8794816483022DB7AADA777159851F8A702D7F68D71A98D5871E6465401779BC5C03507B2AgFqCI" TargetMode="External"/><Relationship Id="rId149" Type="http://schemas.openxmlformats.org/officeDocument/2006/relationships/hyperlink" Target="consultantplus://offline/ref=4A41B44B9D5732871A9C6560079B463F1646940BD34E568890866483022DB7AADA777159851F8A702D7E6ADF1598D5871E6465401779BC5C03507B2AgFqCI" TargetMode="External"/><Relationship Id="rId5" Type="http://schemas.openxmlformats.org/officeDocument/2006/relationships/hyperlink" Target="consultantplus://offline/ref=4A41B44B9D5732871A9C6560079B463F1646940BD04A528E95816483022DB7AADA777159851F8A702D7E6BDE1698D5871E6465401779BC5C03507B2AgFqCI" TargetMode="External"/><Relationship Id="rId90" Type="http://schemas.openxmlformats.org/officeDocument/2006/relationships/hyperlink" Target="consultantplus://offline/ref=4A41B44B9D5732871A9C6560079B463F1646940BD34F528F9E806483022DB7AADA777159851F8A702D7E6BDA1498D5871E6465401779BC5C03507B2AgFqCI" TargetMode="External"/><Relationship Id="rId95" Type="http://schemas.openxmlformats.org/officeDocument/2006/relationships/hyperlink" Target="consultantplus://offline/ref=4A41B44B9D5732871A9C6560079B463F1646940BD34F578F96826483022DB7AADA777159851F8A702D7E6BDB1398D5871E6465401779BC5C03507B2AgFqCI" TargetMode="External"/><Relationship Id="rId160" Type="http://schemas.openxmlformats.org/officeDocument/2006/relationships/hyperlink" Target="consultantplus://offline/ref=4A41B44B9D5732871A9C7B6D11F719301648CC06D74F5ED9CAD562D45D7DB1FF88372F00C75E99712C6069DE11g9q2I" TargetMode="External"/><Relationship Id="rId165" Type="http://schemas.openxmlformats.org/officeDocument/2006/relationships/hyperlink" Target="consultantplus://offline/ref=4A41B44B9D5732871A9C6560079B463F1646940BD34E52869F876483022DB7AADA777159851F8A702D7E6ADF1098D5871E6465401779BC5C03507B2AgFqCI" TargetMode="External"/><Relationship Id="rId181" Type="http://schemas.openxmlformats.org/officeDocument/2006/relationships/hyperlink" Target="consultantplus://offline/ref=4A41B44B9D5732871A9C6560079B463F1646940BD34F508A94856483022DB7AADA777159851F8A702D7E6ADA1A98D5871E6465401779BC5C03507B2AgFqCI" TargetMode="External"/><Relationship Id="rId22" Type="http://schemas.openxmlformats.org/officeDocument/2006/relationships/hyperlink" Target="consultantplus://offline/ref=4A41B44B9D5732871A9C6560079B463F1646940BD04D578896856483022DB7AADA777159851F8A702D7E6BDE1698D5871E6465401779BC5C03507B2AgFqCI" TargetMode="External"/><Relationship Id="rId27" Type="http://schemas.openxmlformats.org/officeDocument/2006/relationships/hyperlink" Target="consultantplus://offline/ref=4A41B44B9D5732871A9C6560079B463F1646940BD042578C94856483022DB7AADA777159851F8A702D7E6BDE1698D5871E6465401779BC5C03507B2AgFqCI" TargetMode="External"/><Relationship Id="rId43" Type="http://schemas.openxmlformats.org/officeDocument/2006/relationships/hyperlink" Target="consultantplus://offline/ref=4A41B44B9D5732871A9C6560079B463F1646940BD34B578994896483022DB7AADA777159851F8A702D7E6BDE1698D5871E6465401779BC5C03507B2AgFqCI" TargetMode="External"/><Relationship Id="rId48" Type="http://schemas.openxmlformats.org/officeDocument/2006/relationships/hyperlink" Target="consultantplus://offline/ref=4A41B44B9D5732871A9C6560079B463F1646940BD348528A90886483022DB7AADA777159851F8A702D7E6BDE1698D5871E6465401779BC5C03507B2AgFqCI" TargetMode="External"/><Relationship Id="rId64" Type="http://schemas.openxmlformats.org/officeDocument/2006/relationships/hyperlink" Target="consultantplus://offline/ref=4A41B44B9D5732871A9C6560079B463F1646940BD34E5C8794816483022DB7AADA777159971FD27C2C7B75DE128D83D658g3q0I" TargetMode="External"/><Relationship Id="rId69" Type="http://schemas.openxmlformats.org/officeDocument/2006/relationships/hyperlink" Target="consultantplus://offline/ref=4A41B44B9D5732871A9C6560079B463F1646940BD34E568890866483022DB7AADA777159851F8A702D7E6BDE1598D5871E6465401779BC5C03507B2AgFqCI" TargetMode="External"/><Relationship Id="rId113" Type="http://schemas.openxmlformats.org/officeDocument/2006/relationships/hyperlink" Target="consultantplus://offline/ref=4A41B44B9D5732871A9C7B6D11F719301648CF0FD64D5ED9CAD562D45D7DB1FF88372F00C75E99712C6069DE11g9q2I" TargetMode="External"/><Relationship Id="rId118" Type="http://schemas.openxmlformats.org/officeDocument/2006/relationships/hyperlink" Target="consultantplus://offline/ref=4A41B44B9D5732871A9C6560079B463F1646940BD34F528D9F846483022DB7AADA777159971FD27C2C7B75DE128D83D658g3q0I" TargetMode="External"/><Relationship Id="rId134" Type="http://schemas.openxmlformats.org/officeDocument/2006/relationships/hyperlink" Target="consultantplus://offline/ref=4A41B44B9D5732871A9C6560079B463F1646940BD34E52869F876483022DB7AADA777159851F8A702D7E6ADF1298D5871E6465401779BC5C03507B2AgFqCI" TargetMode="External"/><Relationship Id="rId139" Type="http://schemas.openxmlformats.org/officeDocument/2006/relationships/hyperlink" Target="consultantplus://offline/ref=4A41B44B9D5732871A9C7B6D11F71930174DC804D14E5ED9CAD562D45D7DB1FF88372F00C75E99712C6069DE11g9q2I" TargetMode="External"/><Relationship Id="rId80" Type="http://schemas.openxmlformats.org/officeDocument/2006/relationships/hyperlink" Target="consultantplus://offline/ref=4A41B44B9D5732871A9C6560079B463F1646940BD34F508A94856483022DB7AADA777159851F8A702D7E6BDE1598D5871E6465401779BC5C03507B2AgFqCI" TargetMode="External"/><Relationship Id="rId85" Type="http://schemas.openxmlformats.org/officeDocument/2006/relationships/hyperlink" Target="consultantplus://offline/ref=4A41B44B9D5732871A9C7B6D11F71930174DC804D14E5ED9CAD562D45D7DB1FF88372F00C75E99712C6069DE11g9q2I" TargetMode="External"/><Relationship Id="rId150" Type="http://schemas.openxmlformats.org/officeDocument/2006/relationships/hyperlink" Target="consultantplus://offline/ref=4A41B44B9D5732871A9C6560079B463F1646940BD74856899F8A39890A74BBA8DD782E4E825686712D7E6ADF18C7D0920F3C69440C67BD431F5279g2q9I" TargetMode="External"/><Relationship Id="rId155" Type="http://schemas.openxmlformats.org/officeDocument/2006/relationships/hyperlink" Target="consultantplus://offline/ref=4A41B44B9D5732871A9C7B6D11F71930164AC904D64C5ED9CAD562D45D7DB1FF9A37770FCF59847A792F2F8B1E9284C85A3076431265gBqDI" TargetMode="External"/><Relationship Id="rId171" Type="http://schemas.openxmlformats.org/officeDocument/2006/relationships/hyperlink" Target="consultantplus://offline/ref=4A41B44B9D5732871A9C6560079B463F1646940BD34F508A94856483022DB7AADA777159851F8A702D7E6ADF1B98D5871E6465401779BC5C03507B2AgFqCI" TargetMode="External"/><Relationship Id="rId176" Type="http://schemas.openxmlformats.org/officeDocument/2006/relationships/hyperlink" Target="consultantplus://offline/ref=4A41B44B9D5732871A9C7B6D11F719301648CC06D74F5ED9CAD562D45D7DB1FF88372F00C75E99712C6069DE11g9q2I" TargetMode="External"/><Relationship Id="rId12" Type="http://schemas.openxmlformats.org/officeDocument/2006/relationships/hyperlink" Target="consultantplus://offline/ref=4A41B44B9D5732871A9C6560079B463F1646940BD0495D8692896483022DB7AADA777159851F8A702D7E6BDE1698D5871E6465401779BC5C03507B2AgFqCI" TargetMode="External"/><Relationship Id="rId17" Type="http://schemas.openxmlformats.org/officeDocument/2006/relationships/hyperlink" Target="consultantplus://offline/ref=4A41B44B9D5732871A9C6560079B463F1646940BD04E508696886483022DB7AADA777159851F8A702D7E6BDE1698D5871E6465401779BC5C03507B2AgFqCI" TargetMode="External"/><Relationship Id="rId33" Type="http://schemas.openxmlformats.org/officeDocument/2006/relationships/hyperlink" Target="consultantplus://offline/ref=4A41B44B9D5732871A9C6560079B463F1646940BD043548793806483022DB7AADA777159851F8A702D7E6BDE1698D5871E6465401779BC5C03507B2AgFqCI" TargetMode="External"/><Relationship Id="rId38" Type="http://schemas.openxmlformats.org/officeDocument/2006/relationships/hyperlink" Target="consultantplus://offline/ref=4A41B44B9D5732871A9C6560079B463F1646940BD043528A94846483022DB7AADA777159851F8A702D7E6BDE1698D5871E6465401779BC5C03507B2AgFqCI" TargetMode="External"/><Relationship Id="rId59" Type="http://schemas.openxmlformats.org/officeDocument/2006/relationships/hyperlink" Target="consultantplus://offline/ref=4A41B44B9D5732871A9C6560079B463F1646940BD34F508A94856483022DB7AADA777159851F8A702D7E6BDE1698D5871E6465401779BC5C03507B2AgFqCI" TargetMode="External"/><Relationship Id="rId103" Type="http://schemas.openxmlformats.org/officeDocument/2006/relationships/hyperlink" Target="consultantplus://offline/ref=4A41B44B9D5732871A9C7B6D11F71930144FC305D24F5ED9CAD562D45D7DB1FF88372F00C75E99712C6069DE11g9q2I" TargetMode="External"/><Relationship Id="rId108" Type="http://schemas.openxmlformats.org/officeDocument/2006/relationships/hyperlink" Target="consultantplus://offline/ref=4A41B44B9D5732871A9C6560079B463F1646940BD34B528B96886483022DB7AADA777159851F8A702D786FD91198D5871E6465401779BC5C03507B2AgFqCI" TargetMode="External"/><Relationship Id="rId124" Type="http://schemas.openxmlformats.org/officeDocument/2006/relationships/hyperlink" Target="consultantplus://offline/ref=4A41B44B9D5732871A9C7B6D11F71930164ACB0FD34F5ED9CAD562D45D7DB1FF9A377708C2538C257C3A3ED312969FD65B2F6A4110g6q6I" TargetMode="External"/><Relationship Id="rId129" Type="http://schemas.openxmlformats.org/officeDocument/2006/relationships/hyperlink" Target="consultantplus://offline/ref=4A41B44B9D5732871A9C6560079B463F1646940BD34E5C8794816483022DB7AADA777159851F8A702D7F68D71A98D5871E6465401779BC5C03507B2AgFqCI" TargetMode="External"/><Relationship Id="rId54" Type="http://schemas.openxmlformats.org/officeDocument/2006/relationships/hyperlink" Target="consultantplus://offline/ref=4A41B44B9D5732871A9C6560079B463F1646940BD349508B91876483022DB7AADA777159851F8A702D7E6BDE1698D5871E6465401779BC5C03507B2AgFqCI" TargetMode="External"/><Relationship Id="rId70" Type="http://schemas.openxmlformats.org/officeDocument/2006/relationships/hyperlink" Target="consultantplus://offline/ref=4A41B44B9D5732871A9C6560079B463F1646940BD34E52869F876483022DB7AADA777159851F8A702D7E6BDE1598D5871E6465401779BC5C03507B2AgFqCI" TargetMode="External"/><Relationship Id="rId75" Type="http://schemas.openxmlformats.org/officeDocument/2006/relationships/hyperlink" Target="consultantplus://offline/ref=4A41B44B9D5732871A9C6560079B463F1646940BD349568F94886483022DB7AADA777159851F8A702D7E6CDC1498D5871E6465401779BC5C03507B2AgFqCI" TargetMode="External"/><Relationship Id="rId91" Type="http://schemas.openxmlformats.org/officeDocument/2006/relationships/hyperlink" Target="consultantplus://offline/ref=4A41B44B9D5732871A9C6560079B463F1646940BD34F528F9E806483022DB7AADA777159851F8A702D7E6BDA1B98D5871E6465401779BC5C03507B2AgFqCI" TargetMode="External"/><Relationship Id="rId96" Type="http://schemas.openxmlformats.org/officeDocument/2006/relationships/hyperlink" Target="consultantplus://offline/ref=4A41B44B9D5732871A9C6560079B463F1646940BD34F508A94856483022DB7AADA777159851F8A702D7E6BDB1298D5871E6465401779BC5C03507B2AgFqCI" TargetMode="External"/><Relationship Id="rId140" Type="http://schemas.openxmlformats.org/officeDocument/2006/relationships/hyperlink" Target="consultantplus://offline/ref=4A41B44B9D5732871A9C6560079B463F1646940BD34A538A9E806483022DB7AADA777159971FD27C2C7B75DE128D83D658g3q0I" TargetMode="External"/><Relationship Id="rId145" Type="http://schemas.openxmlformats.org/officeDocument/2006/relationships/hyperlink" Target="consultantplus://offline/ref=4A41B44B9D5732871A9C6560079B463F1646940BD34E5C8794816483022DB7AADA777159851F8A702D7F6EDA1498D5871E6465401779BC5C03507B2AgFqCI" TargetMode="External"/><Relationship Id="rId161" Type="http://schemas.openxmlformats.org/officeDocument/2006/relationships/hyperlink" Target="consultantplus://offline/ref=4A41B44B9D5732871A9C6560079B463F1646940BD34E5C8794816483022DB7AADA777159851F8A702D7F68D71A98D5871E6465401779BC5C03507B2AgFqCI" TargetMode="External"/><Relationship Id="rId166" Type="http://schemas.openxmlformats.org/officeDocument/2006/relationships/hyperlink" Target="consultantplus://offline/ref=4A41B44B9D5732871A9C6560079B463F1646940BD34F578F96826483022DB7AADA777159851F8A702D7E6ADB1698D5871E6465401779BC5C03507B2AgFqCI" TargetMode="External"/><Relationship Id="rId18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A41B44B9D5732871A9C6560079B463F1646940BD04B558892846483022DB7AADA777159851F8A702D7E6BDE1698D5871E6465401779BC5C03507B2AgFqCI" TargetMode="External"/><Relationship Id="rId23" Type="http://schemas.openxmlformats.org/officeDocument/2006/relationships/hyperlink" Target="consultantplus://offline/ref=4A41B44B9D5732871A9C6560079B463F1646940BD04D528C90836483022DB7AADA777159851F8A702D7E6BDE1698D5871E6465401779BC5C03507B2AgFqCI" TargetMode="External"/><Relationship Id="rId28" Type="http://schemas.openxmlformats.org/officeDocument/2006/relationships/hyperlink" Target="consultantplus://offline/ref=4A41B44B9D5732871A9C6560079B463F1646940BD04256889E856483022DB7AADA777159851F8A702D7E6BDE1698D5871E6465401779BC5C03507B2AgFqCI" TargetMode="External"/><Relationship Id="rId49" Type="http://schemas.openxmlformats.org/officeDocument/2006/relationships/hyperlink" Target="consultantplus://offline/ref=4A41B44B9D5732871A9C6560079B463F1646940BD349558A95826483022DB7AADA777159851F8A702D7E6BDE1698D5871E6465401779BC5C03507B2AgFqCI" TargetMode="External"/><Relationship Id="rId114" Type="http://schemas.openxmlformats.org/officeDocument/2006/relationships/hyperlink" Target="consultantplus://offline/ref=4A41B44B9D5732871A9C7B6D11F719301648C206D44B5ED9CAD562D45D7DB1FF88372F00C75E99712C6069DE11g9q2I" TargetMode="External"/><Relationship Id="rId119" Type="http://schemas.openxmlformats.org/officeDocument/2006/relationships/hyperlink" Target="consultantplus://offline/ref=4A41B44B9D5732871A9C7B6D11F71930164ACB0FD04D5ED9CAD562D45D7DB1FF88372F00C75E99712C6069DE11g9q2I" TargetMode="External"/><Relationship Id="rId44" Type="http://schemas.openxmlformats.org/officeDocument/2006/relationships/hyperlink" Target="consultantplus://offline/ref=4A41B44B9D5732871A9C6560079B463F1646940BD34B508C9F816483022DB7AADA777159851F8A702D7E6BDE1698D5871E6465401779BC5C03507B2AgFqCI" TargetMode="External"/><Relationship Id="rId60" Type="http://schemas.openxmlformats.org/officeDocument/2006/relationships/hyperlink" Target="consultantplus://offline/ref=4A41B44B9D5732871A9C6560079B463F1646940BD34F528F9E806483022DB7AADA777159851F8A702D7E6BDE1698D5871E6465401779BC5C03507B2AgFqCI" TargetMode="External"/><Relationship Id="rId65" Type="http://schemas.openxmlformats.org/officeDocument/2006/relationships/hyperlink" Target="consultantplus://offline/ref=4A41B44B9D5732871A9C6560079B463F1646940BD84D558D918A39890A74BBA8DD782E4E825686712C7E6FDB18C7D0920F3C69440C67BD431F5279g2q9I" TargetMode="External"/><Relationship Id="rId81" Type="http://schemas.openxmlformats.org/officeDocument/2006/relationships/hyperlink" Target="consultantplus://offline/ref=4A41B44B9D5732871A9C6560079B463F1646940BD34F528F9E806483022DB7AADA777159851F8A702D7E6BDE1598D5871E6465401779BC5C03507B2AgFqCI" TargetMode="External"/><Relationship Id="rId86" Type="http://schemas.openxmlformats.org/officeDocument/2006/relationships/hyperlink" Target="consultantplus://offline/ref=4A41B44B9D5732871A9C7B6D11F71930144FC305D24F5ED9CAD562D45D7DB1FF88372F00C75E99712C6069DE11g9q2I" TargetMode="External"/><Relationship Id="rId130" Type="http://schemas.openxmlformats.org/officeDocument/2006/relationships/hyperlink" Target="consultantplus://offline/ref=4A41B44B9D5732871A9C6560079B463F1646940BD34E5C8794816483022DB7AADA777159851F8A702D7F6EDA1498D5871E6465401779BC5C03507B2AgFqCI" TargetMode="External"/><Relationship Id="rId135" Type="http://schemas.openxmlformats.org/officeDocument/2006/relationships/hyperlink" Target="consultantplus://offline/ref=4A41B44B9D5732871A9C6560079B463F1646940BD34F508A94856483022DB7AADA777159851F8A702D7E6BD71798D5871E6465401779BC5C03507B2AgFqCI" TargetMode="External"/><Relationship Id="rId151" Type="http://schemas.openxmlformats.org/officeDocument/2006/relationships/hyperlink" Target="consultantplus://offline/ref=4A41B44B9D5732871A9C7B6D11F71930164AC801D94F5ED9CAD562D45D7DB1FF88372F00C75E99712C6069DE11g9q2I" TargetMode="External"/><Relationship Id="rId156" Type="http://schemas.openxmlformats.org/officeDocument/2006/relationships/hyperlink" Target="consultantplus://offline/ref=4A41B44B9D5732871A9C7B6D11F71930164AC904D64C5ED9CAD562D45D7DB1FF9A37770FCF5D8F7A792F2F8B1E9284C85A3076431265gBqDI" TargetMode="External"/><Relationship Id="rId177" Type="http://schemas.openxmlformats.org/officeDocument/2006/relationships/hyperlink" Target="consultantplus://offline/ref=4A41B44B9D5732871A9C6560079B463F1646940BD34F5C8992806483022DB7AADA777159851F8A702B7D63D81498D5871E6465401779BC5C03507B2AgFqC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A41B44B9D5732871A9C6560079B463F1646940BD049558F90856483022DB7AADA777159851F8A702D7E6BDE1698D5871E6465401779BC5C03507B2AgFqCI" TargetMode="External"/><Relationship Id="rId172" Type="http://schemas.openxmlformats.org/officeDocument/2006/relationships/hyperlink" Target="consultantplus://offline/ref=4A41B44B9D5732871A9C7B6D11F71930144FC305D24F5ED9CAD562D45D7DB1FF88372F00C75E99712C6069DE11g9q2I" TargetMode="External"/><Relationship Id="rId180" Type="http://schemas.openxmlformats.org/officeDocument/2006/relationships/hyperlink" Target="consultantplus://offline/ref=4A41B44B9D5732871A9C6560079B463F1646940BD34E5C8794816483022DB7AADA777159851F8A702D7F6EDA1498D5871E6465401779BC5C03507B2AgFqCI" TargetMode="External"/><Relationship Id="rId13" Type="http://schemas.openxmlformats.org/officeDocument/2006/relationships/hyperlink" Target="consultantplus://offline/ref=4A41B44B9D5732871A9C6560079B463F1646940BD0495D8693816483022DB7AADA777159851F8A702D7E6BDE1698D5871E6465401779BC5C03507B2AgFqCI" TargetMode="External"/><Relationship Id="rId18" Type="http://schemas.openxmlformats.org/officeDocument/2006/relationships/hyperlink" Target="consultantplus://offline/ref=4A41B44B9D5732871A9C6560079B463F1646940BD04C538B9F866483022DB7AADA777159851F8A702D7E6BDE1698D5871E6465401779BC5C03507B2AgFqCI" TargetMode="External"/><Relationship Id="rId39" Type="http://schemas.openxmlformats.org/officeDocument/2006/relationships/hyperlink" Target="consultantplus://offline/ref=4A41B44B9D5732871A9C6560079B463F1646940BD043528A94876483022DB7AADA777159851F8A702D7E6BDE1698D5871E6465401779BC5C03507B2AgFqCI" TargetMode="External"/><Relationship Id="rId109" Type="http://schemas.openxmlformats.org/officeDocument/2006/relationships/hyperlink" Target="consultantplus://offline/ref=4A41B44B9D5732871A9C6560079B463F1646940BD34B528B96886483022DB7AADA777159851F8A702D786FD91198D5871E6465401779BC5C03507B2AgFqCI" TargetMode="External"/><Relationship Id="rId34" Type="http://schemas.openxmlformats.org/officeDocument/2006/relationships/hyperlink" Target="consultantplus://offline/ref=4A41B44B9D5732871A9C6560079B463F1646940BD043508B9F816483022DB7AADA777159851F8A702D7E6BDE1698D5871E6465401779BC5C03507B2AgFqCI" TargetMode="External"/><Relationship Id="rId50" Type="http://schemas.openxmlformats.org/officeDocument/2006/relationships/hyperlink" Target="consultantplus://offline/ref=4A41B44B9D5732871A9C6560079B463F1646940BD34957879E896483022DB7AADA777159851F8A702D7E6BDE1698D5871E6465401779BC5C03507B2AgFqCI" TargetMode="External"/><Relationship Id="rId55" Type="http://schemas.openxmlformats.org/officeDocument/2006/relationships/hyperlink" Target="consultantplus://offline/ref=4A41B44B9D5732871A9C6560079B463F1646940BD34E548E9E836483022DB7AADA777159851F8A702D7E6BDE1698D5871E6465401779BC5C03507B2AgFqCI" TargetMode="External"/><Relationship Id="rId76" Type="http://schemas.openxmlformats.org/officeDocument/2006/relationships/hyperlink" Target="consultantplus://offline/ref=4A41B44B9D5732871A9C6560079B463F1646940BD34E5C8794816483022DB7AADA777159971FD27C2C7B75DE128D83D658g3q0I" TargetMode="External"/><Relationship Id="rId97" Type="http://schemas.openxmlformats.org/officeDocument/2006/relationships/hyperlink" Target="consultantplus://offline/ref=4A41B44B9D5732871A9C6560079B463F1646940BD34F528F9E806483022DB7AADA777159851F8A702D7E6BDB1398D5871E6465401779BC5C03507B2AgFqCI" TargetMode="External"/><Relationship Id="rId104" Type="http://schemas.openxmlformats.org/officeDocument/2006/relationships/hyperlink" Target="consultantplus://offline/ref=4A41B44B9D5732871A9C7B6D11F71930144FC305D24F5ED9CAD562D45D7DB1FF88372F00C75E99712C6069DE11g9q2I" TargetMode="External"/><Relationship Id="rId120" Type="http://schemas.openxmlformats.org/officeDocument/2006/relationships/hyperlink" Target="consultantplus://offline/ref=4A41B44B9D5732871A9C7B6D11F71930164ACB0FD34F5ED9CAD562D45D7DB1FF9A37770CC65B82742C753F8F57C68CD75F2F68400C65BC5Fg1qCI" TargetMode="External"/><Relationship Id="rId125" Type="http://schemas.openxmlformats.org/officeDocument/2006/relationships/hyperlink" Target="consultantplus://offline/ref=4A41B44B9D5732871A9C7B6D11F71930164ACB0FD34F5ED9CAD562D45D7DB1FF9A377704C65D8C257C3A3ED312969FD65B2F6A4110g6q6I" TargetMode="External"/><Relationship Id="rId141" Type="http://schemas.openxmlformats.org/officeDocument/2006/relationships/hyperlink" Target="consultantplus://offline/ref=4A41B44B9D5732871A9C7B6D11F71930164AC80ED2425ED9CAD562D45D7DB1FF88372F00C75E99712C6069DE11g9q2I" TargetMode="External"/><Relationship Id="rId146" Type="http://schemas.openxmlformats.org/officeDocument/2006/relationships/hyperlink" Target="consultantplus://offline/ref=4A41B44B9D5732871A9C6560079B463F1646940BD34E52869F876483022DB7AADA777159851F8A702D7E6ADF1198D5871E6465401779BC5C03507B2AgFqCI" TargetMode="External"/><Relationship Id="rId167" Type="http://schemas.openxmlformats.org/officeDocument/2006/relationships/hyperlink" Target="consultantplus://offline/ref=4A41B44B9D5732871A9C6560079B463F1646940BD34F508A94856483022DB7AADA777159851F8A702D7E6ADF1498D5871E6465401779BC5C03507B2AgFqCI" TargetMode="External"/><Relationship Id="rId7" Type="http://schemas.openxmlformats.org/officeDocument/2006/relationships/hyperlink" Target="consultantplus://offline/ref=4A41B44B9D5732871A9C6560079B463F1646940BD04B578A97826483022DB7AADA777159851F8A702D7E6BDE1698D5871E6465401779BC5C03507B2AgFqCI" TargetMode="External"/><Relationship Id="rId71" Type="http://schemas.openxmlformats.org/officeDocument/2006/relationships/hyperlink" Target="consultantplus://offline/ref=4A41B44B9D5732871A9C6560079B463F1646940BD34F578F96826483022DB7AADA777159851F8A702D7E6BDE1598D5871E6465401779BC5C03507B2AgFqCI" TargetMode="External"/><Relationship Id="rId92" Type="http://schemas.openxmlformats.org/officeDocument/2006/relationships/hyperlink" Target="consultantplus://offline/ref=4A41B44B9D5732871A9C6560079B463F1646940BD34F528F9E806483022DB7AADA777159851F8A702D7E6BDA1A98D5871E6465401779BC5C03507B2AgFqCI" TargetMode="External"/><Relationship Id="rId162" Type="http://schemas.openxmlformats.org/officeDocument/2006/relationships/hyperlink" Target="consultantplus://offline/ref=4A41B44B9D5732871A9C6560079B463F1646940BD34E5C8794816483022DB7AADA777159851F8A702D7F6EDA1498D5871E6465401779BC5C03507B2AgFqCI"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4A41B44B9D5732871A9C6560079B463F1646940BD042508D97806483022DB7AADA777159851F8A702D7E6BDE1698D5871E6465401779BC5C03507B2AgFqCI" TargetMode="External"/><Relationship Id="rId24" Type="http://schemas.openxmlformats.org/officeDocument/2006/relationships/hyperlink" Target="consultantplus://offline/ref=4A41B44B9D5732871A9C6560079B463F1646940BD04D5D889F876483022DB7AADA777159851F8A702D7E6BDE1698D5871E6465401779BC5C03507B2AgFqCI" TargetMode="External"/><Relationship Id="rId40" Type="http://schemas.openxmlformats.org/officeDocument/2006/relationships/hyperlink" Target="consultantplus://offline/ref=4A41B44B9D5732871A9C6560079B463F1646940BD0435D8A96856483022DB7AADA777159851F8A702D7E6BDE1698D5871E6465401779BC5C03507B2AgFqCI" TargetMode="External"/><Relationship Id="rId45" Type="http://schemas.openxmlformats.org/officeDocument/2006/relationships/hyperlink" Target="consultantplus://offline/ref=4A41B44B9D5732871A9C6560079B463F1646940BD34B508695846483022DB7AADA777159851F8A702D7E6BDE1698D5871E6465401779BC5C03507B2AgFqCI" TargetMode="External"/><Relationship Id="rId66" Type="http://schemas.openxmlformats.org/officeDocument/2006/relationships/hyperlink" Target="consultantplus://offline/ref=4A41B44B9D5732871A9C6560079B463F1646940BD84D558D918A39890A74BBA8DD782E4E825686712D7A6AD918C7D0920F3C69440C67BD431F5279g2q9I" TargetMode="External"/><Relationship Id="rId87" Type="http://schemas.openxmlformats.org/officeDocument/2006/relationships/hyperlink" Target="consultantplus://offline/ref=4A41B44B9D5732871A9C7B6D11F719301648CC06D74F5ED9CAD562D45D7DB1FF88372F00C75E99712C6069DE11g9q2I" TargetMode="External"/><Relationship Id="rId110" Type="http://schemas.openxmlformats.org/officeDocument/2006/relationships/hyperlink" Target="consultantplus://offline/ref=4A41B44B9D5732871A9C6560079B463F1646940BD34F528D9F846483022DB7AADA777159851F8A702D7E6BDF1398D5871E6465401779BC5C03507B2AgFqCI" TargetMode="External"/><Relationship Id="rId115" Type="http://schemas.openxmlformats.org/officeDocument/2006/relationships/hyperlink" Target="consultantplus://offline/ref=4A41B44B9D5732871A9C7B6D11F71930164ACB0FD04D5ED9CAD562D45D7DB1FF88372F00C75E99712C6069DE11g9q2I" TargetMode="External"/><Relationship Id="rId131" Type="http://schemas.openxmlformats.org/officeDocument/2006/relationships/hyperlink" Target="consultantplus://offline/ref=4A41B44B9D5732871A9C7B6D11F71930164ACB0FD04D5ED9CAD562D45D7DB1FF88372F00C75E99712C6069DE11g9q2I" TargetMode="External"/><Relationship Id="rId136" Type="http://schemas.openxmlformats.org/officeDocument/2006/relationships/hyperlink" Target="consultantplus://offline/ref=4A41B44B9D5732871A9C6560079B463F1646940BD34E568890866483022DB7AADA777159851F8A702D7E6BD71798D5871E6465401779BC5C03507B2AgFqCI" TargetMode="External"/><Relationship Id="rId157" Type="http://schemas.openxmlformats.org/officeDocument/2006/relationships/hyperlink" Target="consultantplus://offline/ref=4A41B44B9D5732871A9C7B6D11F71930164AC904D64C5ED9CAD562D45D7DB1FF9A37770CC65B877725753F8F57C68CD75F2F68400C65BC5Fg1qCI" TargetMode="External"/><Relationship Id="rId178" Type="http://schemas.openxmlformats.org/officeDocument/2006/relationships/hyperlink" Target="consultantplus://offline/ref=4A41B44B9D5732871A9C6560079B463F1646940BD34F5C8992806483022DB7AADA777159851F8A702B7D63D81498D5871E6465401779BC5C03507B2AgFqCI" TargetMode="External"/><Relationship Id="rId61" Type="http://schemas.openxmlformats.org/officeDocument/2006/relationships/hyperlink" Target="consultantplus://offline/ref=4A41B44B9D5732871A9C7B6D11F719301648C206D44B5ED9CAD562D45D7DB1FF88372F00C75E99712C6069DE11g9q2I" TargetMode="External"/><Relationship Id="rId82" Type="http://schemas.openxmlformats.org/officeDocument/2006/relationships/hyperlink" Target="consultantplus://offline/ref=4A41B44B9D5732871A9C7B6D11F71930144FC305D24F5ED9CAD562D45D7DB1FF88372F00C75E99712C6069DE11g9q2I" TargetMode="External"/><Relationship Id="rId152" Type="http://schemas.openxmlformats.org/officeDocument/2006/relationships/hyperlink" Target="consultantplus://offline/ref=4A41B44B9D5732871A9C6560079B463F1646940BD74856899F8A39890A74BBA8DD782E4E825686712D7E6ADF18C7D0920F3C69440C67BD431F5279g2q9I" TargetMode="External"/><Relationship Id="rId173" Type="http://schemas.openxmlformats.org/officeDocument/2006/relationships/hyperlink" Target="consultantplus://offline/ref=4A41B44B9D5732871A9C6560079B463F1646940BD34F528690816483022DB7AADA777159971FD27C2C7B75DE128D83D658g3q0I" TargetMode="External"/><Relationship Id="rId19" Type="http://schemas.openxmlformats.org/officeDocument/2006/relationships/hyperlink" Target="consultantplus://offline/ref=4A41B44B9D5732871A9C6560079B463F1646940BD04C538B9F886483022DB7AADA777159851F8A702D7E6BDE1698D5871E6465401779BC5C03507B2AgFqCI" TargetMode="External"/><Relationship Id="rId14" Type="http://schemas.openxmlformats.org/officeDocument/2006/relationships/hyperlink" Target="consultantplus://offline/ref=4A41B44B9D5732871A9C6560079B463F1646940BD04E578E92856483022DB7AADA777159851F8A702D7E6BDE1698D5871E6465401779BC5C03507B2AgFqCI" TargetMode="External"/><Relationship Id="rId30" Type="http://schemas.openxmlformats.org/officeDocument/2006/relationships/hyperlink" Target="consultantplus://offline/ref=4A41B44B9D5732871A9C6560079B463F1646940BD0425D879F846483022DB7AADA777159851F8A702D7E6BDE1698D5871E6465401779BC5C03507B2AgFqCI" TargetMode="External"/><Relationship Id="rId35" Type="http://schemas.openxmlformats.org/officeDocument/2006/relationships/hyperlink" Target="consultantplus://offline/ref=4A41B44B9D5732871A9C6560079B463F1646940BD043508B9F806483022DB7AADA777159851F8A702D7E6BDE1698D5871E6465401779BC5C03507B2AgFqCI" TargetMode="External"/><Relationship Id="rId56" Type="http://schemas.openxmlformats.org/officeDocument/2006/relationships/hyperlink" Target="consultantplus://offline/ref=4A41B44B9D5732871A9C6560079B463F1646940BD34E568890866483022DB7AADA777159851F8A702D7E6BDE1698D5871E6465401779BC5C03507B2AgFqCI" TargetMode="External"/><Relationship Id="rId77" Type="http://schemas.openxmlformats.org/officeDocument/2006/relationships/hyperlink" Target="consultantplus://offline/ref=4A41B44B9D5732871A9C6560079B463F1646940BD34E568890866483022DB7AADA777159851F8A702D7E6BDE1598D5871E6465401779BC5C03507B2AgFqCI" TargetMode="External"/><Relationship Id="rId100" Type="http://schemas.openxmlformats.org/officeDocument/2006/relationships/hyperlink" Target="consultantplus://offline/ref=4A41B44B9D5732871A9C6560079B463F1646940BD34F578F96826483022DB7AADA777159851F8A702D7E6BDB1298D5871E6465401779BC5C03507B2AgFqCI" TargetMode="External"/><Relationship Id="rId105" Type="http://schemas.openxmlformats.org/officeDocument/2006/relationships/hyperlink" Target="consultantplus://offline/ref=4A41B44B9D5732871A9C7B6D11F71930164ACB0FD04D5ED9CAD562D45D7DB1FF88372F00C75E99712C6069DE11g9q2I" TargetMode="External"/><Relationship Id="rId126" Type="http://schemas.openxmlformats.org/officeDocument/2006/relationships/hyperlink" Target="consultantplus://offline/ref=4A41B44B9D5732871A9C7B6D11F71930164ACB0FD34F5ED9CAD562D45D7DB1FF9A377708C25D8C257C3A3ED312969FD65B2F6A4110g6q6I" TargetMode="External"/><Relationship Id="rId147" Type="http://schemas.openxmlformats.org/officeDocument/2006/relationships/hyperlink" Target="consultantplus://offline/ref=4A41B44B9D5732871A9C6560079B463F1646940BD34F508A94856483022DB7AADA777159851F8A702D7E6ADF1598D5871E6465401779BC5C03507B2AgFqCI" TargetMode="External"/><Relationship Id="rId168" Type="http://schemas.openxmlformats.org/officeDocument/2006/relationships/hyperlink" Target="consultantplus://offline/ref=4A41B44B9D5732871A9C6560079B463F1646940BD34E568890866483022DB7AADA777159851F8A702D7E6ADA1A98D5871E6465401779BC5C03507B2AgFqCI" TargetMode="External"/><Relationship Id="rId8" Type="http://schemas.openxmlformats.org/officeDocument/2006/relationships/hyperlink" Target="consultantplus://offline/ref=4A41B44B9D5732871A9C6560079B463F1646940BD04B568794826483022DB7AADA777159851F8A702D7E6BDE1698D5871E6465401779BC5C03507B2AgFqCI" TargetMode="External"/><Relationship Id="rId51" Type="http://schemas.openxmlformats.org/officeDocument/2006/relationships/hyperlink" Target="consultantplus://offline/ref=4A41B44B9D5732871A9C6560079B463F1646940BD349568D91816483022DB7AADA777159851F8A702D7E6BDE1698D5871E6465401779BC5C03507B2AgFqCI" TargetMode="External"/><Relationship Id="rId72" Type="http://schemas.openxmlformats.org/officeDocument/2006/relationships/hyperlink" Target="consultantplus://offline/ref=4A41B44B9D5732871A9C6560079B463F1646940BD34F508A94856483022DB7AADA777159851F8A702D7E6BDE1598D5871E6465401779BC5C03507B2AgFqCI" TargetMode="External"/><Relationship Id="rId93" Type="http://schemas.openxmlformats.org/officeDocument/2006/relationships/hyperlink" Target="consultantplus://offline/ref=4A41B44B9D5732871A9C6560079B463F1646940BD34E568890866483022DB7AADA777159851F8A702D7E6BDB1398D5871E6465401779BC5C03507B2AgFqCI" TargetMode="External"/><Relationship Id="rId98" Type="http://schemas.openxmlformats.org/officeDocument/2006/relationships/hyperlink" Target="consultantplus://offline/ref=4A41B44B9D5732871A9C6560079B463F1646940BD34E568890866483022DB7AADA777159851F8A702D7E6BDB1298D5871E6465401779BC5C03507B2AgFqCI" TargetMode="External"/><Relationship Id="rId121" Type="http://schemas.openxmlformats.org/officeDocument/2006/relationships/hyperlink" Target="consultantplus://offline/ref=4A41B44B9D5732871A9C7B6D11F71930164ACB0FD34F5ED9CAD562D45D7DB1FF9A37770CC65B82742E753F8F57C68CD75F2F68400C65BC5Fg1qCI" TargetMode="External"/><Relationship Id="rId142" Type="http://schemas.openxmlformats.org/officeDocument/2006/relationships/hyperlink" Target="consultantplus://offline/ref=4A41B44B9D5732871A9C7B6D11F719301648CF0ED94A5ED9CAD562D45D7DB1FF9A377709C550D320692B66DF168D81D744336843g1q3I" TargetMode="External"/><Relationship Id="rId163" Type="http://schemas.openxmlformats.org/officeDocument/2006/relationships/hyperlink" Target="consultantplus://offline/ref=4A41B44B9D5732871A9C6560079B463F1646940BD34E568890866483022DB7AADA777159851F8A702D7E6ADA1498D5871E6465401779BC5C03507B2AgFqCI" TargetMode="External"/><Relationship Id="rId3" Type="http://schemas.openxmlformats.org/officeDocument/2006/relationships/webSettings" Target="webSettings.xml"/><Relationship Id="rId25" Type="http://schemas.openxmlformats.org/officeDocument/2006/relationships/hyperlink" Target="consultantplus://offline/ref=4A41B44B9D5732871A9C6560079B463F1646940BD04D5C8C9F806483022DB7AADA777159851F8A702D7E6BDE1698D5871E6465401779BC5C03507B2AgFqCI" TargetMode="External"/><Relationship Id="rId46" Type="http://schemas.openxmlformats.org/officeDocument/2006/relationships/hyperlink" Target="consultantplus://offline/ref=4A41B44B9D5732871A9C6560079B463F1646940BD34B538D90896483022DB7AADA777159851F8A702D7E6BDE1698D5871E6465401779BC5C03507B2AgFqCI" TargetMode="External"/><Relationship Id="rId67" Type="http://schemas.openxmlformats.org/officeDocument/2006/relationships/hyperlink" Target="consultantplus://offline/ref=4A41B44B9D5732871A9C6560079B463F1646940BD049558F90856483022DB7AADA777159851F8A702D7E6BDE1698D5871E6465401779BC5C03507B2AgFqCI" TargetMode="External"/><Relationship Id="rId116" Type="http://schemas.openxmlformats.org/officeDocument/2006/relationships/hyperlink" Target="consultantplus://offline/ref=4A41B44B9D5732871A9C7B6D11F719301648CC06D74F5ED9CAD562D45D7DB1FF88372F00C75E99712C6069DE11g9q2I" TargetMode="External"/><Relationship Id="rId137" Type="http://schemas.openxmlformats.org/officeDocument/2006/relationships/hyperlink" Target="consultantplus://offline/ref=4A41B44B9D5732871A9C6560079B463F1646940BD34F508A94856483022DB7AADA777159851F8A702D7E6BD71698D5871E6465401779BC5C03507B2AgFqCI" TargetMode="External"/><Relationship Id="rId158" Type="http://schemas.openxmlformats.org/officeDocument/2006/relationships/hyperlink" Target="consultantplus://offline/ref=4A41B44B9D5732871A9C7B6D11F719301648C206D44B5ED9CAD562D45D7DB1FF88372F00C75E99712C6069DE11g9q2I" TargetMode="External"/><Relationship Id="rId20" Type="http://schemas.openxmlformats.org/officeDocument/2006/relationships/hyperlink" Target="consultantplus://offline/ref=4A41B44B9D5732871A9C6560079B463F1646940BD04C5D8B97866483022DB7AADA777159851F8A702D7E6BDE1698D5871E6465401779BC5C03507B2AgFqCI" TargetMode="External"/><Relationship Id="rId41" Type="http://schemas.openxmlformats.org/officeDocument/2006/relationships/hyperlink" Target="consultantplus://offline/ref=4A41B44B9D5732871A9C6560079B463F1646940BD34A5D8F91816483022DB7AADA777159851F8A702D7E6BDE1698D5871E6465401779BC5C03507B2AgFqCI" TargetMode="External"/><Relationship Id="rId62" Type="http://schemas.openxmlformats.org/officeDocument/2006/relationships/hyperlink" Target="consultantplus://offline/ref=4A41B44B9D5732871A9C7B6D11F719301648CF0FD64D5ED9CAD562D45D7DB1FF9A37770CC65885792C753F8F57C68CD75F2F68400C65BC5Fg1qCI" TargetMode="External"/><Relationship Id="rId83" Type="http://schemas.openxmlformats.org/officeDocument/2006/relationships/hyperlink" Target="consultantplus://offline/ref=4A41B44B9D5732871A9C7B6D11F71930164BCC05D64D5ED9CAD562D45D7DB1FF9A37770CC65E80792D753F8F57C68CD75F2F68400C65BC5Fg1qCI" TargetMode="External"/><Relationship Id="rId88" Type="http://schemas.openxmlformats.org/officeDocument/2006/relationships/hyperlink" Target="consultantplus://offline/ref=4A41B44B9D5732871A9C6560079B463F1646940BD34E52869F876483022DB7AADA777159851F8A702D7E6BDA1498D5871E6465401779BC5C03507B2AgFqCI" TargetMode="External"/><Relationship Id="rId111" Type="http://schemas.openxmlformats.org/officeDocument/2006/relationships/hyperlink" Target="consultantplus://offline/ref=4A41B44B9D5732871A9C6560079B463F1646940BD34F578F96826483022DB7AADA777159851F8A702D7E6BD71198D5871E6465401779BC5C03507B2AgFqCI" TargetMode="External"/><Relationship Id="rId132" Type="http://schemas.openxmlformats.org/officeDocument/2006/relationships/hyperlink" Target="consultantplus://offline/ref=4A41B44B9D5732871A9C6560079B463F1646940BD34F528F9E806483022DB7AADA777159851F8A702D7E6BD71198D5871E6465401779BC5C03507B2AgFqCI" TargetMode="External"/><Relationship Id="rId153" Type="http://schemas.openxmlformats.org/officeDocument/2006/relationships/hyperlink" Target="consultantplus://offline/ref=4A41B44B9D5732871A9C6560079B463F1646940BD34F528690816483022DB7AADA777159971FD27C2C7B75DE128D83D658g3q0I" TargetMode="External"/><Relationship Id="rId174" Type="http://schemas.openxmlformats.org/officeDocument/2006/relationships/hyperlink" Target="consultantplus://offline/ref=4A41B44B9D5732871A9C7B6D11F71930144FC305D24F5ED9CAD562D45D7DB1FF88372F00C75E99712C6069DE11g9q2I" TargetMode="External"/><Relationship Id="rId179" Type="http://schemas.openxmlformats.org/officeDocument/2006/relationships/hyperlink" Target="consultantplus://offline/ref=4A41B44B9D5732871A9C6560079B463F1646940BD34E5C8794816483022DB7AADA777159851F8A702D7F68D71A98D5871E6465401779BC5C03507B2AgFqCI" TargetMode="External"/><Relationship Id="rId15" Type="http://schemas.openxmlformats.org/officeDocument/2006/relationships/hyperlink" Target="consultantplus://offline/ref=4A41B44B9D5732871A9C6560079B463F1646940BD04E518797836483022DB7AADA777159851F8A702D7E6BDE1698D5871E6465401779BC5C03507B2AgFqCI" TargetMode="External"/><Relationship Id="rId36" Type="http://schemas.openxmlformats.org/officeDocument/2006/relationships/hyperlink" Target="consultantplus://offline/ref=4A41B44B9D5732871A9C6560079B463F1646940BD04353879F806483022DB7AADA777159851F8A702D7E6BDE1698D5871E6465401779BC5C03507B2AgFqCI" TargetMode="External"/><Relationship Id="rId57" Type="http://schemas.openxmlformats.org/officeDocument/2006/relationships/hyperlink" Target="consultantplus://offline/ref=4A41B44B9D5732871A9C6560079B463F1646940BD34E52869F876483022DB7AADA777159851F8A702D7E6BDE1698D5871E6465401779BC5C03507B2AgFqCI" TargetMode="External"/><Relationship Id="rId106" Type="http://schemas.openxmlformats.org/officeDocument/2006/relationships/hyperlink" Target="consultantplus://offline/ref=4A41B44B9D5732871A9C6560079B463F1646940BD44852869F8A39890A74BBA8DD782E4E825686712D7E6ADF18C7D0920F3C69440C67BD431F5279g2q9I" TargetMode="External"/><Relationship Id="rId127" Type="http://schemas.openxmlformats.org/officeDocument/2006/relationships/hyperlink" Target="consultantplus://offline/ref=4A41B44B9D5732871A9C7B6D11F719301649CC03D94D5ED9CAD562D45D7DB1FF9A37770CC65B807329753F8F57C68CD75F2F68400C65BC5Fg1qCI" TargetMode="External"/><Relationship Id="rId10" Type="http://schemas.openxmlformats.org/officeDocument/2006/relationships/hyperlink" Target="consultantplus://offline/ref=4A41B44B9D5732871A9C6560079B463F1646940BD04951889E836483022DB7AADA777159851F8A702D7E6BDE1698D5871E6465401779BC5C03507B2AgFqCI" TargetMode="External"/><Relationship Id="rId31" Type="http://schemas.openxmlformats.org/officeDocument/2006/relationships/hyperlink" Target="consultantplus://offline/ref=4A41B44B9D5732871A9C6560079B463F1646940BD043558791866483022DB7AADA777159851F8A702D7E6BDE1698D5871E6465401779BC5C03507B2AgFqCI" TargetMode="External"/><Relationship Id="rId52" Type="http://schemas.openxmlformats.org/officeDocument/2006/relationships/hyperlink" Target="consultantplus://offline/ref=4A41B44B9D5732871A9C6560079B463F1646940BD34E518F93826483022DB7AADA777159851F8A702D7E6BDE1698D5871E6465401779BC5C03507B2AgFqCI" TargetMode="External"/><Relationship Id="rId73" Type="http://schemas.openxmlformats.org/officeDocument/2006/relationships/hyperlink" Target="consultantplus://offline/ref=4A41B44B9D5732871A9C6560079B463F1646940BD34F528F9E806483022DB7AADA777159851F8A702D7E6BDE1598D5871E6465401779BC5C03507B2AgFqCI" TargetMode="External"/><Relationship Id="rId78" Type="http://schemas.openxmlformats.org/officeDocument/2006/relationships/hyperlink" Target="consultantplus://offline/ref=4A41B44B9D5732871A9C6560079B463F1646940BD34E52869F876483022DB7AADA777159851F8A702D7E6BDE1598D5871E6465401779BC5C03507B2AgFqCI" TargetMode="External"/><Relationship Id="rId94" Type="http://schemas.openxmlformats.org/officeDocument/2006/relationships/hyperlink" Target="consultantplus://offline/ref=4A41B44B9D5732871A9C6560079B463F1646940BD34E52869F876483022DB7AADA777159851F8A702D7E6BD81B98D5871E6465401779BC5C03507B2AgFqCI" TargetMode="External"/><Relationship Id="rId99" Type="http://schemas.openxmlformats.org/officeDocument/2006/relationships/hyperlink" Target="consultantplus://offline/ref=4A41B44B9D5732871A9C6560079B463F1646940BD34E52869F876483022DB7AADA777159851F8A702D7E6BD81A98D5871E6465401779BC5C03507B2AgFqCI" TargetMode="External"/><Relationship Id="rId101" Type="http://schemas.openxmlformats.org/officeDocument/2006/relationships/hyperlink" Target="consultantplus://offline/ref=4A41B44B9D5732871A9C6560079B463F1646940BD34F508A94856483022DB7AADA777159851F8A702D7E6BDB1198D5871E6465401779BC5C03507B2AgFqCI" TargetMode="External"/><Relationship Id="rId122" Type="http://schemas.openxmlformats.org/officeDocument/2006/relationships/hyperlink" Target="consultantplus://offline/ref=4A41B44B9D5732871A9C7B6D11F71930164ACB0FD34F5ED9CAD562D45D7DB1FF9A37770CC65B82772D753F8F57C68CD75F2F68400C65BC5Fg1qCI" TargetMode="External"/><Relationship Id="rId143" Type="http://schemas.openxmlformats.org/officeDocument/2006/relationships/hyperlink" Target="consultantplus://offline/ref=4A41B44B9D5732871A9C7B6D11F719301648CD07D44C5ED9CAD562D45D7DB1FF88372F00C75E99712C6069DE11g9q2I" TargetMode="External"/><Relationship Id="rId148" Type="http://schemas.openxmlformats.org/officeDocument/2006/relationships/hyperlink" Target="consultantplus://offline/ref=4A41B44B9D5732871A9C6560079B463F1646940BD34E568890866483022DB7AADA777159851F8A702D7E6ADF1698D5871E6465401779BC5C03507B2AgFqCI" TargetMode="External"/><Relationship Id="rId164" Type="http://schemas.openxmlformats.org/officeDocument/2006/relationships/hyperlink" Target="consultantplus://offline/ref=4A41B44B9D5732871A9C6560079B463F1646940BD34E568890866483022DB7AADA777159851F8A702D7E6ADA1B98D5871E6465401779BC5C03507B2AgFqCI" TargetMode="External"/><Relationship Id="rId169" Type="http://schemas.openxmlformats.org/officeDocument/2006/relationships/hyperlink" Target="consultantplus://offline/ref=4A41B44B9D5732871A9C6560079B463F1646940BD34E52869F876483022DB7AADA777159851F8A702D7E6ADF1798D5871E6465401779BC5C03507B2AgFq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25265</Words>
  <Characters>144015</Characters>
  <Application>Microsoft Office Word</Application>
  <DocSecurity>0</DocSecurity>
  <Lines>1200</Lines>
  <Paragraphs>337</Paragraphs>
  <ScaleCrop>false</ScaleCrop>
  <Company/>
  <LinksUpToDate>false</LinksUpToDate>
  <CharactersWithSpaces>168943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2021-01-15T08:42:00Z</dcterms:created>
  <dcterms:modified xsi:type="dcterms:W3CDTF">2021-01-15T08:42:00Z</dcterms:modified>
</cp:coreProperties>
</file>